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8" w:type="dxa"/>
        <w:tblInd w:w="6096" w:type="dxa"/>
        <w:tblLook w:val="04A0" w:firstRow="1" w:lastRow="0" w:firstColumn="1" w:lastColumn="0" w:noHBand="0" w:noVBand="1"/>
      </w:tblPr>
      <w:tblGrid>
        <w:gridCol w:w="4394"/>
        <w:gridCol w:w="4394"/>
      </w:tblGrid>
      <w:tr w:rsidR="00B963C1" w:rsidRPr="00C675A5" w14:paraId="4D6A6F4A" w14:textId="4D4A71FB" w:rsidTr="00B963C1">
        <w:tc>
          <w:tcPr>
            <w:tcW w:w="4394" w:type="dxa"/>
            <w:shd w:val="clear" w:color="auto" w:fill="auto"/>
          </w:tcPr>
          <w:p w14:paraId="27333995" w14:textId="3AE45D5D" w:rsidR="00B963C1" w:rsidRPr="00C675A5" w:rsidRDefault="00B963C1" w:rsidP="00C42BDF">
            <w:pPr>
              <w:pStyle w:val="1"/>
              <w:spacing w:before="0" w:after="0" w:line="240" w:lineRule="auto"/>
              <w:rPr>
                <w:rFonts w:ascii="Times New Roman" w:hAnsi="Times New Roman"/>
                <w:color w:val="000000" w:themeColor="text1"/>
                <w:sz w:val="24"/>
                <w:szCs w:val="24"/>
                <w:lang w:val="ru-RU"/>
              </w:rPr>
            </w:pPr>
            <w:r w:rsidRPr="00C675A5">
              <w:rPr>
                <w:rFonts w:ascii="Times New Roman" w:hAnsi="Times New Roman"/>
                <w:color w:val="000000" w:themeColor="text1"/>
                <w:sz w:val="24"/>
                <w:szCs w:val="24"/>
                <w:lang w:val="ru-RU"/>
              </w:rPr>
              <w:t xml:space="preserve">Утверждена </w:t>
            </w:r>
            <w:r w:rsidRPr="00C675A5">
              <w:rPr>
                <w:rFonts w:ascii="Times New Roman" w:hAnsi="Times New Roman"/>
                <w:bCs/>
                <w:color w:val="000000" w:themeColor="text1"/>
                <w:sz w:val="24"/>
                <w:lang w:val="ru-RU"/>
              </w:rPr>
              <w:t>приказом № 116-нж</w:t>
            </w:r>
            <w:r w:rsidRPr="00C675A5">
              <w:rPr>
                <w:bCs/>
                <w:color w:val="000000" w:themeColor="text1"/>
                <w:sz w:val="24"/>
                <w:lang w:val="ru-RU"/>
              </w:rPr>
              <w:t xml:space="preserve"> </w:t>
            </w:r>
          </w:p>
          <w:p w14:paraId="7334D87A" w14:textId="7466617D" w:rsidR="00B963C1" w:rsidRPr="00C675A5" w:rsidRDefault="00B963C1" w:rsidP="00E3761D">
            <w:pPr>
              <w:ind w:left="173" w:hanging="283"/>
              <w:contextualSpacing/>
              <w:rPr>
                <w:bCs/>
                <w:color w:val="000000" w:themeColor="text1"/>
                <w:lang w:val="ru-RU"/>
              </w:rPr>
            </w:pPr>
            <w:r w:rsidRPr="00C675A5">
              <w:rPr>
                <w:bCs/>
                <w:color w:val="000000" w:themeColor="text1"/>
                <w:lang w:val="ru-RU"/>
              </w:rPr>
              <w:t xml:space="preserve"> </w:t>
            </w:r>
            <w:proofErr w:type="gramStart"/>
            <w:r w:rsidRPr="00C675A5">
              <w:rPr>
                <w:bCs/>
                <w:color w:val="000000" w:themeColor="text1"/>
                <w:lang w:val="ru-RU"/>
              </w:rPr>
              <w:t>от  23</w:t>
            </w:r>
            <w:proofErr w:type="gramEnd"/>
            <w:r w:rsidRPr="00C675A5">
              <w:rPr>
                <w:bCs/>
                <w:color w:val="000000" w:themeColor="text1"/>
                <w:lang w:val="ru-RU"/>
              </w:rPr>
              <w:t xml:space="preserve"> сентября 2025 года </w:t>
            </w:r>
          </w:p>
          <w:p w14:paraId="4D61A7DF" w14:textId="04664B15" w:rsidR="00B963C1" w:rsidRPr="00C675A5" w:rsidRDefault="00B963C1" w:rsidP="00797774">
            <w:pPr>
              <w:ind w:left="-74"/>
              <w:contextualSpacing/>
              <w:rPr>
                <w:bCs/>
                <w:color w:val="000000" w:themeColor="text1"/>
                <w:lang w:val="ru-RU"/>
              </w:rPr>
            </w:pPr>
            <w:r w:rsidRPr="00C675A5">
              <w:rPr>
                <w:bCs/>
                <w:color w:val="000000" w:themeColor="text1"/>
                <w:lang w:val="ru-RU"/>
              </w:rPr>
              <w:t>Председателя Комитета науки</w:t>
            </w:r>
          </w:p>
          <w:p w14:paraId="3671F10D" w14:textId="77777777" w:rsidR="00B963C1" w:rsidRPr="00C675A5" w:rsidRDefault="00B963C1" w:rsidP="001B1CBE">
            <w:pPr>
              <w:ind w:left="-74"/>
              <w:contextualSpacing/>
              <w:rPr>
                <w:bCs/>
                <w:color w:val="000000" w:themeColor="text1"/>
                <w:lang w:val="ru-RU"/>
              </w:rPr>
            </w:pPr>
            <w:r w:rsidRPr="00C675A5">
              <w:rPr>
                <w:bCs/>
                <w:color w:val="000000" w:themeColor="text1"/>
                <w:lang w:val="ru-RU"/>
              </w:rPr>
              <w:t>Министерства науки и высшего образования Республики Казахстан</w:t>
            </w:r>
          </w:p>
          <w:p w14:paraId="4C394DCC" w14:textId="77777777" w:rsidR="00B963C1" w:rsidRPr="00C675A5" w:rsidRDefault="00B963C1" w:rsidP="00E4792A">
            <w:pPr>
              <w:contextualSpacing/>
              <w:jc w:val="center"/>
              <w:rPr>
                <w:bCs/>
                <w:color w:val="000000" w:themeColor="text1"/>
                <w:lang w:val="ru-RU"/>
              </w:rPr>
            </w:pPr>
          </w:p>
        </w:tc>
        <w:tc>
          <w:tcPr>
            <w:tcW w:w="4394" w:type="dxa"/>
          </w:tcPr>
          <w:p w14:paraId="3C039029" w14:textId="77777777" w:rsidR="00B963C1" w:rsidRPr="00C675A5" w:rsidRDefault="00B963C1" w:rsidP="00C42BDF">
            <w:pPr>
              <w:pStyle w:val="1"/>
              <w:spacing w:before="0" w:after="0" w:line="240" w:lineRule="auto"/>
              <w:rPr>
                <w:rFonts w:ascii="Times New Roman" w:hAnsi="Times New Roman"/>
                <w:color w:val="000000" w:themeColor="text1"/>
                <w:sz w:val="24"/>
                <w:szCs w:val="24"/>
                <w:lang w:val="ru-RU"/>
              </w:rPr>
            </w:pPr>
          </w:p>
        </w:tc>
      </w:tr>
    </w:tbl>
    <w:p w14:paraId="073C3E1B" w14:textId="77777777" w:rsidR="00A54104" w:rsidRPr="00C675A5" w:rsidRDefault="00A54104" w:rsidP="00A54104">
      <w:pPr>
        <w:tabs>
          <w:tab w:val="left" w:pos="284"/>
        </w:tabs>
        <w:contextualSpacing/>
        <w:jc w:val="center"/>
        <w:rPr>
          <w:b/>
          <w:bCs/>
          <w:color w:val="000000" w:themeColor="text1"/>
          <w:lang w:val="ru-RU"/>
        </w:rPr>
      </w:pPr>
    </w:p>
    <w:p w14:paraId="7FC2BEB5" w14:textId="77777777" w:rsidR="00C675A5" w:rsidRPr="00C675A5" w:rsidRDefault="00C675A5" w:rsidP="00A54104">
      <w:pPr>
        <w:tabs>
          <w:tab w:val="left" w:pos="284"/>
        </w:tabs>
        <w:contextualSpacing/>
        <w:jc w:val="center"/>
        <w:rPr>
          <w:b/>
          <w:bCs/>
          <w:color w:val="000000" w:themeColor="text1"/>
          <w:lang w:val="ru-RU"/>
        </w:rPr>
      </w:pPr>
    </w:p>
    <w:p w14:paraId="2D274B94" w14:textId="77777777" w:rsidR="00605016" w:rsidRPr="00C675A5" w:rsidRDefault="00605016" w:rsidP="00605016">
      <w:pPr>
        <w:tabs>
          <w:tab w:val="left" w:pos="284"/>
        </w:tabs>
        <w:contextualSpacing/>
        <w:jc w:val="center"/>
        <w:rPr>
          <w:b/>
          <w:bCs/>
          <w:color w:val="000000" w:themeColor="text1"/>
          <w:lang w:val="ru-RU"/>
        </w:rPr>
      </w:pPr>
      <w:r w:rsidRPr="00C675A5">
        <w:rPr>
          <w:b/>
          <w:bCs/>
          <w:color w:val="000000" w:themeColor="text1"/>
          <w:lang w:val="ru-RU"/>
        </w:rPr>
        <w:t xml:space="preserve">Конкурсная документация </w:t>
      </w:r>
      <w:bookmarkStart w:id="0" w:name="_Hlk175840934"/>
      <w:proofErr w:type="spellStart"/>
      <w:r w:rsidRPr="00C675A5">
        <w:rPr>
          <w:b/>
          <w:bCs/>
          <w:color w:val="000000" w:themeColor="text1"/>
          <w:lang w:val="ru-RU"/>
        </w:rPr>
        <w:t>грантового</w:t>
      </w:r>
      <w:proofErr w:type="spellEnd"/>
      <w:r w:rsidRPr="00C675A5">
        <w:rPr>
          <w:b/>
          <w:bCs/>
          <w:color w:val="000000" w:themeColor="text1"/>
          <w:lang w:val="ru-RU"/>
        </w:rPr>
        <w:t xml:space="preserve"> финансирования </w:t>
      </w:r>
    </w:p>
    <w:p w14:paraId="15629702" w14:textId="16B6F1CC" w:rsidR="00A54104" w:rsidRPr="00C675A5" w:rsidRDefault="00605016" w:rsidP="00605016">
      <w:pPr>
        <w:tabs>
          <w:tab w:val="left" w:pos="284"/>
        </w:tabs>
        <w:contextualSpacing/>
        <w:jc w:val="center"/>
        <w:rPr>
          <w:b/>
          <w:bCs/>
          <w:color w:val="000000" w:themeColor="text1"/>
          <w:lang w:val="ru-RU"/>
        </w:rPr>
      </w:pPr>
      <w:r w:rsidRPr="00C675A5">
        <w:rPr>
          <w:b/>
          <w:bCs/>
          <w:color w:val="000000" w:themeColor="text1"/>
          <w:lang w:val="ru-RU"/>
        </w:rPr>
        <w:t>исследований молодых ученых по проекту «</w:t>
      </w:r>
      <w:proofErr w:type="spellStart"/>
      <w:r w:rsidRPr="00C675A5">
        <w:rPr>
          <w:b/>
          <w:bCs/>
          <w:color w:val="000000" w:themeColor="text1"/>
          <w:lang w:val="ru-RU"/>
        </w:rPr>
        <w:t>Жас</w:t>
      </w:r>
      <w:proofErr w:type="spellEnd"/>
      <w:r w:rsidRPr="00C675A5">
        <w:rPr>
          <w:b/>
          <w:bCs/>
          <w:color w:val="000000" w:themeColor="text1"/>
          <w:lang w:val="ru-RU"/>
        </w:rPr>
        <w:t xml:space="preserve"> </w:t>
      </w:r>
      <w:proofErr w:type="spellStart"/>
      <w:r w:rsidRPr="00C675A5">
        <w:rPr>
          <w:b/>
          <w:bCs/>
          <w:color w:val="000000" w:themeColor="text1"/>
          <w:lang w:val="ru-RU"/>
        </w:rPr>
        <w:t>ғалым</w:t>
      </w:r>
      <w:proofErr w:type="spellEnd"/>
      <w:r w:rsidRPr="00C675A5">
        <w:rPr>
          <w:b/>
          <w:bCs/>
          <w:color w:val="000000" w:themeColor="text1"/>
          <w:lang w:val="ru-RU"/>
        </w:rPr>
        <w:t xml:space="preserve">» </w:t>
      </w:r>
      <w:r w:rsidR="00B963C1" w:rsidRPr="00C675A5">
        <w:rPr>
          <w:b/>
          <w:bCs/>
          <w:color w:val="000000" w:themeColor="text1"/>
          <w:lang w:val="ru-RU"/>
        </w:rPr>
        <w:br/>
      </w:r>
      <w:r w:rsidR="00CC6912" w:rsidRPr="00C675A5">
        <w:rPr>
          <w:b/>
          <w:bCs/>
          <w:color w:val="000000" w:themeColor="text1"/>
          <w:lang w:val="ru-RU"/>
        </w:rPr>
        <w:t>на 202</w:t>
      </w:r>
      <w:r w:rsidR="00C42BDF" w:rsidRPr="00C675A5">
        <w:rPr>
          <w:b/>
          <w:bCs/>
          <w:color w:val="000000" w:themeColor="text1"/>
          <w:lang w:val="ru-RU"/>
        </w:rPr>
        <w:t>6</w:t>
      </w:r>
      <w:r w:rsidR="00CC6912" w:rsidRPr="00C675A5">
        <w:rPr>
          <w:b/>
          <w:bCs/>
          <w:color w:val="000000" w:themeColor="text1"/>
          <w:lang w:val="ru-RU"/>
        </w:rPr>
        <w:t>-202</w:t>
      </w:r>
      <w:r w:rsidR="00C42BDF" w:rsidRPr="00C675A5">
        <w:rPr>
          <w:b/>
          <w:bCs/>
          <w:color w:val="000000" w:themeColor="text1"/>
          <w:lang w:val="ru-RU"/>
        </w:rPr>
        <w:t>8</w:t>
      </w:r>
      <w:r w:rsidRPr="00C675A5">
        <w:rPr>
          <w:b/>
          <w:bCs/>
          <w:color w:val="000000" w:themeColor="text1"/>
          <w:lang w:val="ru-RU"/>
        </w:rPr>
        <w:t xml:space="preserve"> годы </w:t>
      </w:r>
    </w:p>
    <w:bookmarkEnd w:id="0"/>
    <w:p w14:paraId="0247EF10" w14:textId="77777777" w:rsidR="00A54104" w:rsidRPr="00C675A5" w:rsidRDefault="00A54104" w:rsidP="00A54104">
      <w:pPr>
        <w:tabs>
          <w:tab w:val="left" w:pos="284"/>
        </w:tabs>
        <w:contextualSpacing/>
        <w:jc w:val="center"/>
        <w:rPr>
          <w:b/>
          <w:bCs/>
          <w:color w:val="000000" w:themeColor="text1"/>
          <w:lang w:val="ru-RU"/>
        </w:rPr>
      </w:pPr>
    </w:p>
    <w:p w14:paraId="1CAAE94B" w14:textId="54262036" w:rsidR="00A54104" w:rsidRPr="00C675A5" w:rsidRDefault="00A54104" w:rsidP="00A54104">
      <w:pPr>
        <w:numPr>
          <w:ilvl w:val="0"/>
          <w:numId w:val="3"/>
        </w:numPr>
        <w:tabs>
          <w:tab w:val="left" w:pos="0"/>
          <w:tab w:val="left" w:pos="284"/>
          <w:tab w:val="left" w:pos="1134"/>
        </w:tabs>
        <w:ind w:left="0" w:firstLine="0"/>
        <w:contextualSpacing/>
        <w:jc w:val="center"/>
        <w:rPr>
          <w:b/>
          <w:color w:val="000000" w:themeColor="text1"/>
          <w:lang w:val="ru-RU"/>
        </w:rPr>
      </w:pPr>
      <w:r w:rsidRPr="00C675A5">
        <w:rPr>
          <w:b/>
          <w:color w:val="000000" w:themeColor="text1"/>
          <w:lang w:val="ru-RU"/>
        </w:rPr>
        <w:t>Общ</w:t>
      </w:r>
      <w:r w:rsidR="00C266A0" w:rsidRPr="00C675A5">
        <w:rPr>
          <w:b/>
          <w:color w:val="000000" w:themeColor="text1"/>
          <w:lang w:val="ru-RU"/>
        </w:rPr>
        <w:t>и</w:t>
      </w:r>
      <w:r w:rsidRPr="00C675A5">
        <w:rPr>
          <w:b/>
          <w:color w:val="000000" w:themeColor="text1"/>
          <w:lang w:val="ru-RU"/>
        </w:rPr>
        <w:t>е положени</w:t>
      </w:r>
      <w:r w:rsidR="00C266A0" w:rsidRPr="00C675A5">
        <w:rPr>
          <w:b/>
          <w:color w:val="000000" w:themeColor="text1"/>
          <w:lang w:val="ru-RU"/>
        </w:rPr>
        <w:t>я</w:t>
      </w:r>
    </w:p>
    <w:p w14:paraId="63C4A9BA" w14:textId="77777777" w:rsidR="00A54104" w:rsidRPr="00C675A5" w:rsidRDefault="00A54104" w:rsidP="00A54104">
      <w:pPr>
        <w:tabs>
          <w:tab w:val="left" w:pos="0"/>
          <w:tab w:val="left" w:pos="1134"/>
        </w:tabs>
        <w:ind w:left="1069"/>
        <w:contextualSpacing/>
        <w:rPr>
          <w:color w:val="000000" w:themeColor="text1"/>
          <w:lang w:val="ru-RU"/>
        </w:rPr>
      </w:pPr>
    </w:p>
    <w:p w14:paraId="0AB0405B" w14:textId="726C537E" w:rsidR="00A54104" w:rsidRPr="00C675A5" w:rsidRDefault="00A54104" w:rsidP="007F12EA">
      <w:pPr>
        <w:pStyle w:val="aff"/>
        <w:numPr>
          <w:ilvl w:val="0"/>
          <w:numId w:val="17"/>
        </w:numPr>
        <w:tabs>
          <w:tab w:val="left" w:pos="284"/>
          <w:tab w:val="left" w:pos="993"/>
        </w:tabs>
        <w:spacing w:after="0"/>
        <w:ind w:left="0" w:firstLine="709"/>
        <w:jc w:val="both"/>
        <w:rPr>
          <w:lang w:val="ru-RU"/>
        </w:rPr>
      </w:pPr>
      <w:r w:rsidRPr="00C675A5">
        <w:rPr>
          <w:lang w:val="ru-RU"/>
        </w:rPr>
        <w:t xml:space="preserve">Конкурс </w:t>
      </w:r>
      <w:r w:rsidR="00E56A26" w:rsidRPr="00C675A5">
        <w:rPr>
          <w:lang w:val="ru-RU"/>
        </w:rPr>
        <w:t>на</w:t>
      </w:r>
      <w:r w:rsidRPr="00C675A5">
        <w:rPr>
          <w:lang w:val="ru-RU"/>
        </w:rPr>
        <w:t xml:space="preserve"> </w:t>
      </w:r>
      <w:proofErr w:type="spellStart"/>
      <w:r w:rsidRPr="00C675A5">
        <w:rPr>
          <w:lang w:val="ru-RU"/>
        </w:rPr>
        <w:t>грантово</w:t>
      </w:r>
      <w:r w:rsidR="00E56A26" w:rsidRPr="00C675A5">
        <w:rPr>
          <w:lang w:val="ru-RU"/>
        </w:rPr>
        <w:t>е</w:t>
      </w:r>
      <w:proofErr w:type="spellEnd"/>
      <w:r w:rsidRPr="00C675A5">
        <w:rPr>
          <w:lang w:val="ru-RU"/>
        </w:rPr>
        <w:t xml:space="preserve"> финансировани</w:t>
      </w:r>
      <w:r w:rsidR="00E56A26" w:rsidRPr="00C675A5">
        <w:rPr>
          <w:lang w:val="ru-RU"/>
        </w:rPr>
        <w:t>е</w:t>
      </w:r>
      <w:r w:rsidRPr="00C675A5">
        <w:rPr>
          <w:lang w:val="ru-RU"/>
        </w:rPr>
        <w:t xml:space="preserve"> </w:t>
      </w:r>
      <w:r w:rsidR="00B002C2" w:rsidRPr="00C675A5">
        <w:rPr>
          <w:lang w:val="ru-RU"/>
        </w:rPr>
        <w:t xml:space="preserve">исследований молодых ученых по проекту </w:t>
      </w:r>
      <w:r w:rsidR="00C42BDF" w:rsidRPr="00C675A5">
        <w:rPr>
          <w:lang w:val="ru-RU"/>
        </w:rPr>
        <w:br/>
      </w:r>
      <w:r w:rsidR="00B002C2" w:rsidRPr="00C675A5">
        <w:rPr>
          <w:lang w:val="ru-RU"/>
        </w:rPr>
        <w:t>«</w:t>
      </w:r>
      <w:proofErr w:type="spellStart"/>
      <w:r w:rsidR="00B002C2" w:rsidRPr="00C675A5">
        <w:rPr>
          <w:lang w:val="ru-RU"/>
        </w:rPr>
        <w:t>Жас</w:t>
      </w:r>
      <w:proofErr w:type="spellEnd"/>
      <w:r w:rsidR="00B002C2" w:rsidRPr="00C675A5">
        <w:rPr>
          <w:lang w:val="ru-RU"/>
        </w:rPr>
        <w:t xml:space="preserve"> </w:t>
      </w:r>
      <w:proofErr w:type="spellStart"/>
      <w:r w:rsidR="00B002C2" w:rsidRPr="00C675A5">
        <w:rPr>
          <w:lang w:val="ru-RU"/>
        </w:rPr>
        <w:t>ғалым</w:t>
      </w:r>
      <w:proofErr w:type="spellEnd"/>
      <w:r w:rsidR="00B002C2" w:rsidRPr="00C675A5">
        <w:rPr>
          <w:lang w:val="ru-RU"/>
        </w:rPr>
        <w:t>» на 202</w:t>
      </w:r>
      <w:r w:rsidR="00C42BDF" w:rsidRPr="00C675A5">
        <w:rPr>
          <w:lang w:val="ru-RU"/>
        </w:rPr>
        <w:t>6</w:t>
      </w:r>
      <w:r w:rsidR="00B002C2" w:rsidRPr="00C675A5">
        <w:rPr>
          <w:lang w:val="ru-RU"/>
        </w:rPr>
        <w:t>-202</w:t>
      </w:r>
      <w:r w:rsidR="00C42BDF" w:rsidRPr="00C675A5">
        <w:rPr>
          <w:lang w:val="ru-RU"/>
        </w:rPr>
        <w:t>8</w:t>
      </w:r>
      <w:r w:rsidR="00B002C2" w:rsidRPr="00C675A5">
        <w:rPr>
          <w:lang w:val="ru-RU"/>
        </w:rPr>
        <w:t xml:space="preserve"> годы (далее – Конкурс) – проводится на </w:t>
      </w:r>
      <w:proofErr w:type="spellStart"/>
      <w:r w:rsidR="00B002C2" w:rsidRPr="00C675A5">
        <w:rPr>
          <w:lang w:val="ru-RU"/>
        </w:rPr>
        <w:t>грантовое</w:t>
      </w:r>
      <w:proofErr w:type="spellEnd"/>
      <w:r w:rsidR="00B002C2" w:rsidRPr="00C675A5">
        <w:rPr>
          <w:lang w:val="ru-RU"/>
        </w:rPr>
        <w:t xml:space="preserve"> финансирование ф</w:t>
      </w:r>
      <w:r w:rsidRPr="00C675A5">
        <w:rPr>
          <w:lang w:val="ru-RU"/>
        </w:rPr>
        <w:t>ундаментальных и прикладных научных исследований молодых ученых –</w:t>
      </w:r>
      <w:r w:rsidRPr="00C675A5">
        <w:rPr>
          <w:shd w:val="clear" w:color="auto" w:fill="FFFFFF"/>
          <w:lang w:val="ru-RU"/>
        </w:rPr>
        <w:t xml:space="preserve"> </w:t>
      </w:r>
      <w:proofErr w:type="spellStart"/>
      <w:r w:rsidRPr="00C675A5">
        <w:rPr>
          <w:lang w:val="ru-RU"/>
        </w:rPr>
        <w:t>постдокторантов</w:t>
      </w:r>
      <w:proofErr w:type="spellEnd"/>
      <w:r w:rsidRPr="00C675A5">
        <w:rPr>
          <w:lang w:val="ru-RU"/>
        </w:rPr>
        <w:t>, направленных на реализацию программных</w:t>
      </w:r>
      <w:r w:rsidRPr="00C675A5">
        <w:rPr>
          <w:shd w:val="clear" w:color="auto" w:fill="FFFFFF"/>
          <w:lang w:val="ru-RU"/>
        </w:rPr>
        <w:t xml:space="preserve"> документов Республики Казахстан. </w:t>
      </w:r>
    </w:p>
    <w:p w14:paraId="45A6FDE5" w14:textId="77777777" w:rsidR="00C675A5" w:rsidRPr="00C675A5" w:rsidRDefault="00C675A5" w:rsidP="007F12EA">
      <w:pPr>
        <w:tabs>
          <w:tab w:val="left" w:pos="0"/>
        </w:tabs>
        <w:ind w:firstLine="567"/>
        <w:contextualSpacing/>
        <w:jc w:val="both"/>
        <w:rPr>
          <w:color w:val="000000" w:themeColor="text1"/>
          <w:lang w:val="ru-RU"/>
        </w:rPr>
      </w:pPr>
    </w:p>
    <w:p w14:paraId="26A1993C" w14:textId="77777777" w:rsidR="003806E3" w:rsidRPr="00C675A5" w:rsidRDefault="003806E3" w:rsidP="007F12EA">
      <w:pPr>
        <w:tabs>
          <w:tab w:val="left" w:pos="0"/>
        </w:tabs>
        <w:ind w:firstLine="567"/>
        <w:contextualSpacing/>
        <w:jc w:val="both"/>
        <w:rPr>
          <w:color w:val="000000" w:themeColor="text1"/>
          <w:lang w:val="ru-RU"/>
        </w:rPr>
      </w:pPr>
      <w:r w:rsidRPr="00C675A5">
        <w:rPr>
          <w:color w:val="000000" w:themeColor="text1"/>
          <w:lang w:val="ru-RU"/>
        </w:rPr>
        <w:tab/>
        <w:t xml:space="preserve">Цель конкурса – формирование высококвалифицированных и конкурентоспособных исследователей, привлечение и закрепление в науке талантливой молодежи, повышение доли молодых исследователей. </w:t>
      </w:r>
    </w:p>
    <w:p w14:paraId="0366DC7B" w14:textId="77777777" w:rsidR="00B963C1" w:rsidRPr="00C675A5" w:rsidRDefault="00B963C1" w:rsidP="007F12EA">
      <w:pPr>
        <w:tabs>
          <w:tab w:val="left" w:pos="0"/>
        </w:tabs>
        <w:ind w:firstLine="567"/>
        <w:contextualSpacing/>
        <w:jc w:val="both"/>
        <w:rPr>
          <w:color w:val="000000" w:themeColor="text1"/>
          <w:lang w:val="ru-RU"/>
        </w:rPr>
      </w:pPr>
    </w:p>
    <w:p w14:paraId="208052CA" w14:textId="11D1AC50" w:rsidR="00A54104" w:rsidRPr="00C675A5" w:rsidRDefault="003806E3" w:rsidP="007F12EA">
      <w:pPr>
        <w:tabs>
          <w:tab w:val="left" w:pos="0"/>
        </w:tabs>
        <w:ind w:firstLine="567"/>
        <w:contextualSpacing/>
        <w:jc w:val="both"/>
        <w:rPr>
          <w:bCs/>
          <w:color w:val="000000" w:themeColor="text1"/>
          <w:lang w:val="ru-RU"/>
        </w:rPr>
      </w:pPr>
      <w:r w:rsidRPr="00C675A5">
        <w:rPr>
          <w:color w:val="000000" w:themeColor="text1"/>
          <w:lang w:val="ru-RU"/>
        </w:rPr>
        <w:tab/>
      </w:r>
      <w:r w:rsidR="00A54104" w:rsidRPr="00C675A5">
        <w:rPr>
          <w:bCs/>
          <w:color w:val="000000" w:themeColor="text1"/>
          <w:lang w:val="ru-RU"/>
        </w:rPr>
        <w:t>2. Конкурсная документация</w:t>
      </w:r>
      <w:r w:rsidR="00F67188" w:rsidRPr="00C675A5">
        <w:rPr>
          <w:bCs/>
          <w:color w:val="000000" w:themeColor="text1"/>
          <w:lang w:val="ru-RU"/>
        </w:rPr>
        <w:t xml:space="preserve"> </w:t>
      </w:r>
      <w:proofErr w:type="spellStart"/>
      <w:r w:rsidR="00F67188" w:rsidRPr="00C675A5">
        <w:rPr>
          <w:bCs/>
          <w:color w:val="000000" w:themeColor="text1"/>
          <w:lang w:val="ru-RU"/>
        </w:rPr>
        <w:t>грантового</w:t>
      </w:r>
      <w:proofErr w:type="spellEnd"/>
      <w:r w:rsidR="00F67188" w:rsidRPr="00C675A5">
        <w:rPr>
          <w:bCs/>
          <w:color w:val="000000" w:themeColor="text1"/>
          <w:lang w:val="ru-RU"/>
        </w:rPr>
        <w:t xml:space="preserve"> финансирования исследований молодых ученых </w:t>
      </w:r>
      <w:r w:rsidR="00C42BDF" w:rsidRPr="00C675A5">
        <w:rPr>
          <w:bCs/>
          <w:color w:val="000000" w:themeColor="text1"/>
          <w:lang w:val="ru-RU"/>
        </w:rPr>
        <w:br/>
      </w:r>
      <w:r w:rsidR="00F67188" w:rsidRPr="00C675A5">
        <w:rPr>
          <w:bCs/>
          <w:color w:val="000000" w:themeColor="text1"/>
          <w:lang w:val="ru-RU"/>
        </w:rPr>
        <w:t>по проекту «</w:t>
      </w:r>
      <w:proofErr w:type="spellStart"/>
      <w:r w:rsidR="00F67188" w:rsidRPr="00C675A5">
        <w:rPr>
          <w:bCs/>
          <w:color w:val="000000" w:themeColor="text1"/>
          <w:lang w:val="ru-RU"/>
        </w:rPr>
        <w:t>Жас</w:t>
      </w:r>
      <w:proofErr w:type="spellEnd"/>
      <w:r w:rsidR="00F67188" w:rsidRPr="00C675A5">
        <w:rPr>
          <w:bCs/>
          <w:color w:val="000000" w:themeColor="text1"/>
          <w:lang w:val="ru-RU"/>
        </w:rPr>
        <w:t xml:space="preserve"> </w:t>
      </w:r>
      <w:proofErr w:type="spellStart"/>
      <w:r w:rsidR="00F67188" w:rsidRPr="00C675A5">
        <w:rPr>
          <w:bCs/>
          <w:color w:val="000000" w:themeColor="text1"/>
          <w:lang w:val="ru-RU"/>
        </w:rPr>
        <w:t>ғалым</w:t>
      </w:r>
      <w:proofErr w:type="spellEnd"/>
      <w:r w:rsidR="00F67188" w:rsidRPr="00C675A5">
        <w:rPr>
          <w:bCs/>
          <w:color w:val="000000" w:themeColor="text1"/>
          <w:lang w:val="ru-RU"/>
        </w:rPr>
        <w:t>» на 202</w:t>
      </w:r>
      <w:r w:rsidR="00C42BDF" w:rsidRPr="00C675A5">
        <w:rPr>
          <w:bCs/>
          <w:color w:val="000000" w:themeColor="text1"/>
          <w:lang w:val="ru-RU"/>
        </w:rPr>
        <w:t>6</w:t>
      </w:r>
      <w:r w:rsidR="00F67188" w:rsidRPr="00C675A5">
        <w:rPr>
          <w:bCs/>
          <w:color w:val="000000" w:themeColor="text1"/>
          <w:lang w:val="ru-RU"/>
        </w:rPr>
        <w:t>-202</w:t>
      </w:r>
      <w:r w:rsidR="00C42BDF" w:rsidRPr="00C675A5">
        <w:rPr>
          <w:bCs/>
          <w:color w:val="000000" w:themeColor="text1"/>
          <w:lang w:val="ru-RU"/>
        </w:rPr>
        <w:t>8</w:t>
      </w:r>
      <w:r w:rsidR="00F67188" w:rsidRPr="00C675A5">
        <w:rPr>
          <w:bCs/>
          <w:color w:val="000000" w:themeColor="text1"/>
          <w:lang w:val="ru-RU"/>
        </w:rPr>
        <w:t xml:space="preserve"> годы (далее – Конкурсная документация)</w:t>
      </w:r>
      <w:r w:rsidR="00A54104" w:rsidRPr="00C675A5">
        <w:rPr>
          <w:bCs/>
          <w:color w:val="000000" w:themeColor="text1"/>
          <w:lang w:val="ru-RU"/>
        </w:rPr>
        <w:t xml:space="preserve"> разработана </w:t>
      </w:r>
      <w:r w:rsidR="00C42BDF" w:rsidRPr="00C675A5">
        <w:rPr>
          <w:bCs/>
          <w:color w:val="000000" w:themeColor="text1"/>
          <w:lang w:val="ru-RU"/>
        </w:rPr>
        <w:br/>
      </w:r>
      <w:r w:rsidR="00A54104" w:rsidRPr="00C675A5">
        <w:rPr>
          <w:bCs/>
          <w:color w:val="000000" w:themeColor="text1"/>
          <w:lang w:val="ru-RU"/>
        </w:rPr>
        <w:t>в соответствии с Законом Республики Казахстан «О науке</w:t>
      </w:r>
      <w:r w:rsidR="00C42BDF" w:rsidRPr="00C675A5">
        <w:rPr>
          <w:bCs/>
          <w:color w:val="000000" w:themeColor="text1"/>
          <w:lang w:val="ru-RU"/>
        </w:rPr>
        <w:t xml:space="preserve"> и технологической политике</w:t>
      </w:r>
      <w:r w:rsidR="00A54104" w:rsidRPr="00C675A5">
        <w:rPr>
          <w:bCs/>
          <w:color w:val="000000" w:themeColor="text1"/>
          <w:lang w:val="ru-RU"/>
        </w:rPr>
        <w:t xml:space="preserve">» </w:t>
      </w:r>
      <w:r w:rsidR="00C42BDF" w:rsidRPr="00C675A5">
        <w:rPr>
          <w:bCs/>
          <w:color w:val="000000" w:themeColor="text1"/>
          <w:lang w:val="ru-RU"/>
        </w:rPr>
        <w:br/>
      </w:r>
      <w:r w:rsidR="00A54104" w:rsidRPr="00C675A5">
        <w:rPr>
          <w:bCs/>
          <w:color w:val="000000" w:themeColor="text1"/>
          <w:lang w:val="ru-RU"/>
        </w:rPr>
        <w:t xml:space="preserve">от 1 </w:t>
      </w:r>
      <w:r w:rsidR="00C42BDF" w:rsidRPr="00C675A5">
        <w:rPr>
          <w:bCs/>
          <w:color w:val="000000" w:themeColor="text1"/>
          <w:lang w:val="ru-RU"/>
        </w:rPr>
        <w:t>июл</w:t>
      </w:r>
      <w:r w:rsidR="00A54104" w:rsidRPr="00C675A5">
        <w:rPr>
          <w:bCs/>
          <w:color w:val="000000" w:themeColor="text1"/>
          <w:lang w:val="ru-RU"/>
        </w:rPr>
        <w:t>я 20</w:t>
      </w:r>
      <w:r w:rsidR="00C42BDF" w:rsidRPr="00C675A5">
        <w:rPr>
          <w:bCs/>
          <w:color w:val="000000" w:themeColor="text1"/>
          <w:lang w:val="ru-RU"/>
        </w:rPr>
        <w:t>24</w:t>
      </w:r>
      <w:r w:rsidR="00A54104" w:rsidRPr="00C675A5">
        <w:rPr>
          <w:bCs/>
          <w:color w:val="000000" w:themeColor="text1"/>
          <w:lang w:val="ru-RU"/>
        </w:rPr>
        <w:t xml:space="preserve"> года, </w:t>
      </w:r>
      <w:bookmarkStart w:id="1" w:name="_Hlk175841034"/>
      <w:r w:rsidR="00403889" w:rsidRPr="00C675A5">
        <w:rPr>
          <w:bCs/>
          <w:color w:val="000000" w:themeColor="text1"/>
          <w:lang w:val="ru-RU"/>
        </w:rPr>
        <w:t>Перечнем и положением о национальных научных советах, утвержденных Приказом Министра науки и высшего образования Республики Казахстан от 25 сентября 2023 года №487</w:t>
      </w:r>
      <w:r w:rsidR="00A54104" w:rsidRPr="00C675A5">
        <w:rPr>
          <w:bCs/>
          <w:color w:val="000000" w:themeColor="text1"/>
          <w:lang w:val="ru-RU"/>
        </w:rPr>
        <w:t xml:space="preserve">, </w:t>
      </w:r>
      <w:r w:rsidR="00403889" w:rsidRPr="00C675A5">
        <w:rPr>
          <w:bCs/>
          <w:color w:val="000000" w:themeColor="text1"/>
          <w:lang w:val="ru-RU"/>
        </w:rPr>
        <w:t xml:space="preserve">Правилами базового и программно-целевого финансирования научной и (или) научно-технической деятельности, </w:t>
      </w:r>
      <w:proofErr w:type="spellStart"/>
      <w:r w:rsidR="00403889" w:rsidRPr="00C675A5">
        <w:rPr>
          <w:bCs/>
          <w:color w:val="000000" w:themeColor="text1"/>
          <w:lang w:val="ru-RU"/>
        </w:rPr>
        <w:t>грантового</w:t>
      </w:r>
      <w:proofErr w:type="spellEnd"/>
      <w:r w:rsidR="00403889" w:rsidRPr="00C675A5">
        <w:rPr>
          <w:bCs/>
          <w:color w:val="000000" w:themeColor="text1"/>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w:t>
      </w:r>
      <w:proofErr w:type="spellStart"/>
      <w:r w:rsidR="00403889" w:rsidRPr="00C675A5">
        <w:rPr>
          <w:bCs/>
          <w:color w:val="000000" w:themeColor="text1"/>
          <w:lang w:val="ru-RU"/>
        </w:rPr>
        <w:t>и.о</w:t>
      </w:r>
      <w:proofErr w:type="spellEnd"/>
      <w:r w:rsidR="00403889" w:rsidRPr="00C675A5">
        <w:rPr>
          <w:bCs/>
          <w:color w:val="000000" w:themeColor="text1"/>
          <w:lang w:val="ru-RU"/>
        </w:rPr>
        <w:t>. Министра науки и высшего образования Республики Казахстан от 6 ноября 2023 года №563</w:t>
      </w:r>
      <w:r w:rsidR="00A54104" w:rsidRPr="00C675A5">
        <w:rPr>
          <w:bCs/>
          <w:color w:val="000000" w:themeColor="text1"/>
          <w:lang w:val="ru-RU"/>
        </w:rPr>
        <w:t xml:space="preserve">, </w:t>
      </w:r>
      <w:r w:rsidR="002F40F4" w:rsidRPr="00C675A5">
        <w:rPr>
          <w:bCs/>
          <w:color w:val="000000" w:themeColor="text1"/>
          <w:lang w:val="ru-RU"/>
        </w:rPr>
        <w:t xml:space="preserve">Правилами </w:t>
      </w:r>
      <w:r w:rsidR="002F40F4" w:rsidRPr="00C675A5">
        <w:rPr>
          <w:bCs/>
          <w:color w:val="000000" w:themeColor="text1"/>
        </w:rPr>
        <w:t>организации и проведения государственной научно-технической экспертизы</w:t>
      </w:r>
      <w:r w:rsidR="002F40F4" w:rsidRPr="00C675A5">
        <w:rPr>
          <w:bCs/>
          <w:color w:val="000000" w:themeColor="text1"/>
          <w:lang w:val="ru-RU"/>
        </w:rPr>
        <w:t xml:space="preserve">, утвержденными Приказом Министра науки и высшего образования Республики Казахстан </w:t>
      </w:r>
      <w:r w:rsidR="002F40F4" w:rsidRPr="00C675A5">
        <w:rPr>
          <w:bCs/>
          <w:color w:val="000000" w:themeColor="text1"/>
        </w:rPr>
        <w:t>от 7 ноября 2024 года № 517</w:t>
      </w:r>
      <w:r w:rsidR="002F40F4" w:rsidRPr="00C675A5">
        <w:rPr>
          <w:bCs/>
          <w:color w:val="000000" w:themeColor="text1"/>
          <w:lang w:val="ru-RU"/>
        </w:rPr>
        <w:t xml:space="preserve"> (далее - Правила экспертизы), </w:t>
      </w:r>
      <w:bookmarkEnd w:id="1"/>
      <w:r w:rsidR="00A54104" w:rsidRPr="00C675A5">
        <w:rPr>
          <w:bCs/>
          <w:color w:val="000000" w:themeColor="text1"/>
          <w:lang w:val="ru-RU"/>
        </w:rPr>
        <w:t>пункт</w:t>
      </w:r>
      <w:r w:rsidR="00196503" w:rsidRPr="00C675A5">
        <w:rPr>
          <w:bCs/>
          <w:color w:val="000000" w:themeColor="text1"/>
          <w:lang w:val="ru-RU"/>
        </w:rPr>
        <w:t>ом</w:t>
      </w:r>
      <w:r w:rsidR="00A54104" w:rsidRPr="00C675A5">
        <w:rPr>
          <w:bCs/>
          <w:color w:val="000000" w:themeColor="text1"/>
          <w:lang w:val="ru-RU"/>
        </w:rPr>
        <w:t xml:space="preserve"> 20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27 мая 2020 года, посланием Главы государства народу Казахстана от 1 сентября 2020 года.</w:t>
      </w:r>
    </w:p>
    <w:p w14:paraId="326722B8" w14:textId="77777777" w:rsidR="00C675A5" w:rsidRPr="00C675A5" w:rsidRDefault="00C675A5" w:rsidP="00A54104">
      <w:pPr>
        <w:tabs>
          <w:tab w:val="left" w:pos="0"/>
          <w:tab w:val="left" w:pos="1134"/>
        </w:tabs>
        <w:ind w:firstLine="709"/>
        <w:contextualSpacing/>
        <w:jc w:val="both"/>
        <w:rPr>
          <w:color w:val="000000" w:themeColor="text1"/>
          <w:lang w:val="ru-RU"/>
        </w:rPr>
      </w:pPr>
    </w:p>
    <w:p w14:paraId="75F4C780" w14:textId="77777777" w:rsidR="00A54104" w:rsidRPr="00C675A5" w:rsidRDefault="00A54104" w:rsidP="00A54104">
      <w:pPr>
        <w:tabs>
          <w:tab w:val="left" w:pos="0"/>
          <w:tab w:val="left" w:pos="1134"/>
        </w:tabs>
        <w:ind w:firstLine="709"/>
        <w:contextualSpacing/>
        <w:jc w:val="both"/>
        <w:rPr>
          <w:bCs/>
          <w:color w:val="FF0000"/>
          <w:lang w:val="ru-RU"/>
        </w:rPr>
      </w:pPr>
      <w:r w:rsidRPr="00C675A5">
        <w:rPr>
          <w:color w:val="000000" w:themeColor="text1"/>
          <w:lang w:val="ru-RU"/>
        </w:rPr>
        <w:t xml:space="preserve">3. Конкурсная документация </w:t>
      </w:r>
      <w:r w:rsidRPr="00C675A5">
        <w:rPr>
          <w:bCs/>
          <w:color w:val="000000" w:themeColor="text1"/>
          <w:lang w:val="ru-RU"/>
        </w:rPr>
        <w:t>разработана уполномоченным органом в области науки – Комитетом науки Министерства науки</w:t>
      </w:r>
      <w:r w:rsidR="00797774" w:rsidRPr="00C675A5">
        <w:rPr>
          <w:bCs/>
          <w:color w:val="000000" w:themeColor="text1"/>
          <w:lang w:val="ru-RU"/>
        </w:rPr>
        <w:t xml:space="preserve"> и высшего образования</w:t>
      </w:r>
      <w:r w:rsidRPr="00C675A5">
        <w:rPr>
          <w:bCs/>
          <w:color w:val="000000" w:themeColor="text1"/>
          <w:lang w:val="ru-RU"/>
        </w:rPr>
        <w:t xml:space="preserve"> Республики Казахстан (далее – Комитет науки).</w:t>
      </w:r>
    </w:p>
    <w:p w14:paraId="114E7A4B" w14:textId="77777777" w:rsidR="00B963C1" w:rsidRPr="00C675A5" w:rsidRDefault="00B963C1" w:rsidP="00A54104">
      <w:pPr>
        <w:tabs>
          <w:tab w:val="left" w:pos="0"/>
          <w:tab w:val="left" w:pos="1134"/>
        </w:tabs>
        <w:ind w:firstLine="709"/>
        <w:jc w:val="both"/>
        <w:rPr>
          <w:color w:val="000000" w:themeColor="text1"/>
          <w:lang w:val="ru-RU"/>
        </w:rPr>
      </w:pPr>
    </w:p>
    <w:p w14:paraId="6D1B280D" w14:textId="77777777" w:rsidR="00C675A5" w:rsidRPr="00C675A5" w:rsidRDefault="00C675A5" w:rsidP="00A54104">
      <w:pPr>
        <w:tabs>
          <w:tab w:val="left" w:pos="0"/>
          <w:tab w:val="left" w:pos="1134"/>
        </w:tabs>
        <w:ind w:firstLine="709"/>
        <w:jc w:val="both"/>
        <w:rPr>
          <w:color w:val="000000" w:themeColor="text1"/>
          <w:lang w:val="ru-RU"/>
        </w:rPr>
      </w:pPr>
    </w:p>
    <w:p w14:paraId="45DC7621" w14:textId="77777777" w:rsidR="00C675A5" w:rsidRPr="00C675A5" w:rsidRDefault="00C675A5" w:rsidP="00A54104">
      <w:pPr>
        <w:tabs>
          <w:tab w:val="left" w:pos="0"/>
          <w:tab w:val="left" w:pos="1134"/>
        </w:tabs>
        <w:ind w:firstLine="709"/>
        <w:jc w:val="both"/>
        <w:rPr>
          <w:color w:val="000000" w:themeColor="text1"/>
          <w:lang w:val="ru-RU"/>
        </w:rPr>
      </w:pPr>
    </w:p>
    <w:p w14:paraId="35ACB01F" w14:textId="77777777" w:rsidR="00C675A5" w:rsidRPr="00C675A5" w:rsidRDefault="00C675A5" w:rsidP="00A54104">
      <w:pPr>
        <w:tabs>
          <w:tab w:val="left" w:pos="0"/>
          <w:tab w:val="left" w:pos="1134"/>
        </w:tabs>
        <w:ind w:firstLine="709"/>
        <w:jc w:val="both"/>
        <w:rPr>
          <w:color w:val="000000" w:themeColor="text1"/>
          <w:lang w:val="ru-RU"/>
        </w:rPr>
      </w:pPr>
    </w:p>
    <w:p w14:paraId="3CED70D3" w14:textId="77777777" w:rsidR="00C675A5" w:rsidRPr="00C675A5" w:rsidRDefault="00C675A5" w:rsidP="00A54104">
      <w:pPr>
        <w:tabs>
          <w:tab w:val="left" w:pos="0"/>
          <w:tab w:val="left" w:pos="1134"/>
        </w:tabs>
        <w:ind w:firstLine="709"/>
        <w:jc w:val="both"/>
        <w:rPr>
          <w:color w:val="000000" w:themeColor="text1"/>
          <w:lang w:val="ru-RU"/>
        </w:rPr>
      </w:pPr>
    </w:p>
    <w:p w14:paraId="48D199C7" w14:textId="090310AA" w:rsidR="00A22FB3" w:rsidRPr="00C675A5" w:rsidRDefault="00A54104" w:rsidP="00A54104">
      <w:pPr>
        <w:tabs>
          <w:tab w:val="left" w:pos="0"/>
          <w:tab w:val="left" w:pos="1134"/>
        </w:tabs>
        <w:ind w:firstLine="709"/>
        <w:jc w:val="both"/>
        <w:rPr>
          <w:bCs/>
          <w:color w:val="000000" w:themeColor="text1"/>
          <w:lang w:val="ru-RU"/>
        </w:rPr>
      </w:pPr>
      <w:r w:rsidRPr="00C675A5">
        <w:rPr>
          <w:color w:val="000000" w:themeColor="text1"/>
          <w:lang w:val="ru-RU"/>
        </w:rPr>
        <w:lastRenderedPageBreak/>
        <w:t xml:space="preserve">4. </w:t>
      </w:r>
      <w:r w:rsidR="00F80B05" w:rsidRPr="00C675A5">
        <w:rPr>
          <w:bCs/>
          <w:color w:val="000000" w:themeColor="text1"/>
          <w:lang w:val="ru-RU"/>
        </w:rPr>
        <w:t>Общая сумма финан</w:t>
      </w:r>
      <w:r w:rsidR="00DF3007" w:rsidRPr="00C675A5">
        <w:rPr>
          <w:bCs/>
          <w:color w:val="000000" w:themeColor="text1"/>
          <w:lang w:val="ru-RU"/>
        </w:rPr>
        <w:t>сиро</w:t>
      </w:r>
      <w:r w:rsidR="00CC6912" w:rsidRPr="00C675A5">
        <w:rPr>
          <w:bCs/>
          <w:color w:val="000000" w:themeColor="text1"/>
          <w:lang w:val="ru-RU"/>
        </w:rPr>
        <w:t>вания на 202</w:t>
      </w:r>
      <w:r w:rsidR="00C42BDF" w:rsidRPr="00C675A5">
        <w:rPr>
          <w:bCs/>
          <w:color w:val="000000" w:themeColor="text1"/>
          <w:lang w:val="ru-RU"/>
        </w:rPr>
        <w:t>6</w:t>
      </w:r>
      <w:r w:rsidR="00DF3007" w:rsidRPr="00C675A5">
        <w:rPr>
          <w:bCs/>
          <w:color w:val="000000" w:themeColor="text1"/>
          <w:lang w:val="ru-RU"/>
        </w:rPr>
        <w:t>-20</w:t>
      </w:r>
      <w:r w:rsidR="00CC6912" w:rsidRPr="00C675A5">
        <w:rPr>
          <w:bCs/>
          <w:color w:val="000000" w:themeColor="text1"/>
          <w:lang w:val="ru-RU"/>
        </w:rPr>
        <w:t>2</w:t>
      </w:r>
      <w:r w:rsidR="00C42BDF" w:rsidRPr="00C675A5">
        <w:rPr>
          <w:bCs/>
          <w:color w:val="000000" w:themeColor="text1"/>
          <w:lang w:val="ru-RU"/>
        </w:rPr>
        <w:t>8</w:t>
      </w:r>
      <w:r w:rsidR="00CC6912" w:rsidRPr="00C675A5">
        <w:rPr>
          <w:bCs/>
          <w:color w:val="000000" w:themeColor="text1"/>
          <w:lang w:val="ru-RU"/>
        </w:rPr>
        <w:t xml:space="preserve"> годы – </w:t>
      </w:r>
      <w:r w:rsidR="00C42BDF" w:rsidRPr="00C675A5">
        <w:rPr>
          <w:bCs/>
          <w:color w:val="000000" w:themeColor="text1"/>
          <w:lang w:val="ru-RU"/>
        </w:rPr>
        <w:t>3</w:t>
      </w:r>
      <w:r w:rsidR="000C1854" w:rsidRPr="00C675A5">
        <w:rPr>
          <w:bCs/>
          <w:color w:val="000000" w:themeColor="text1"/>
          <w:lang w:val="ru-RU"/>
        </w:rPr>
        <w:t> млрд</w:t>
      </w:r>
      <w:r w:rsidR="00AA6436" w:rsidRPr="00C675A5">
        <w:rPr>
          <w:bCs/>
          <w:color w:val="000000" w:themeColor="text1"/>
          <w:lang w:val="ru-RU"/>
        </w:rPr>
        <w:t xml:space="preserve"> тенге, в том числе</w:t>
      </w:r>
      <w:r w:rsidR="000C1854" w:rsidRPr="00C675A5">
        <w:rPr>
          <w:bCs/>
          <w:color w:val="000000" w:themeColor="text1"/>
          <w:lang w:val="ru-RU"/>
        </w:rPr>
        <w:t xml:space="preserve"> по годам: 202</w:t>
      </w:r>
      <w:r w:rsidR="00C42BDF" w:rsidRPr="00C675A5">
        <w:rPr>
          <w:bCs/>
          <w:color w:val="000000" w:themeColor="text1"/>
          <w:lang w:val="ru-RU"/>
        </w:rPr>
        <w:t>6</w:t>
      </w:r>
      <w:r w:rsidR="00D0258C" w:rsidRPr="00C675A5">
        <w:rPr>
          <w:bCs/>
          <w:color w:val="000000" w:themeColor="text1"/>
          <w:lang w:val="ru-RU"/>
        </w:rPr>
        <w:t xml:space="preserve"> год – </w:t>
      </w:r>
      <w:proofErr w:type="gramStart"/>
      <w:r w:rsidR="00C42BDF" w:rsidRPr="00C675A5">
        <w:rPr>
          <w:bCs/>
          <w:color w:val="000000" w:themeColor="text1"/>
          <w:lang w:val="ru-RU"/>
        </w:rPr>
        <w:t>1</w:t>
      </w:r>
      <w:r w:rsidR="00D0258C" w:rsidRPr="00C675A5">
        <w:rPr>
          <w:bCs/>
          <w:color w:val="000000" w:themeColor="text1"/>
          <w:lang w:val="ru-RU"/>
        </w:rPr>
        <w:t>  млрд</w:t>
      </w:r>
      <w:proofErr w:type="gramEnd"/>
      <w:r w:rsidR="00D0258C" w:rsidRPr="00C675A5">
        <w:rPr>
          <w:bCs/>
          <w:color w:val="000000" w:themeColor="text1"/>
          <w:lang w:val="ru-RU"/>
        </w:rPr>
        <w:t xml:space="preserve"> тенге, 202</w:t>
      </w:r>
      <w:r w:rsidR="00C42BDF" w:rsidRPr="00C675A5">
        <w:rPr>
          <w:bCs/>
          <w:color w:val="000000" w:themeColor="text1"/>
          <w:lang w:val="ru-RU"/>
        </w:rPr>
        <w:t>7</w:t>
      </w:r>
      <w:r w:rsidR="000C1854" w:rsidRPr="00C675A5">
        <w:rPr>
          <w:bCs/>
          <w:color w:val="000000" w:themeColor="text1"/>
          <w:lang w:val="ru-RU"/>
        </w:rPr>
        <w:t xml:space="preserve"> год – </w:t>
      </w:r>
      <w:r w:rsidR="00C42BDF" w:rsidRPr="00C675A5">
        <w:rPr>
          <w:bCs/>
          <w:color w:val="000000" w:themeColor="text1"/>
          <w:lang w:val="ru-RU"/>
        </w:rPr>
        <w:t>1</w:t>
      </w:r>
      <w:r w:rsidR="000C1854" w:rsidRPr="00C675A5">
        <w:rPr>
          <w:bCs/>
          <w:color w:val="000000" w:themeColor="text1"/>
          <w:lang w:val="ru-RU"/>
        </w:rPr>
        <w:t> млрд тенге, 202</w:t>
      </w:r>
      <w:r w:rsidR="00C42BDF" w:rsidRPr="00C675A5">
        <w:rPr>
          <w:bCs/>
          <w:color w:val="000000" w:themeColor="text1"/>
          <w:lang w:val="ru-RU"/>
        </w:rPr>
        <w:t>8</w:t>
      </w:r>
      <w:r w:rsidR="000C1854" w:rsidRPr="00C675A5">
        <w:rPr>
          <w:bCs/>
          <w:color w:val="000000" w:themeColor="text1"/>
          <w:lang w:val="ru-RU"/>
        </w:rPr>
        <w:t xml:space="preserve"> год – </w:t>
      </w:r>
      <w:r w:rsidR="00C42BDF" w:rsidRPr="00C675A5">
        <w:rPr>
          <w:bCs/>
          <w:color w:val="000000" w:themeColor="text1"/>
          <w:lang w:val="ru-RU"/>
        </w:rPr>
        <w:t>1</w:t>
      </w:r>
      <w:r w:rsidR="000C1854" w:rsidRPr="00C675A5">
        <w:rPr>
          <w:bCs/>
          <w:color w:val="000000" w:themeColor="text1"/>
          <w:lang w:val="ru-RU"/>
        </w:rPr>
        <w:t xml:space="preserve"> млрд</w:t>
      </w:r>
      <w:r w:rsidR="00AA6436" w:rsidRPr="00C675A5">
        <w:rPr>
          <w:bCs/>
          <w:color w:val="000000" w:themeColor="text1"/>
          <w:lang w:val="ru-RU"/>
        </w:rPr>
        <w:t xml:space="preserve"> тенге</w:t>
      </w:r>
      <w:r w:rsidR="00122BAE" w:rsidRPr="00C675A5">
        <w:rPr>
          <w:bCs/>
          <w:color w:val="000000" w:themeColor="text1"/>
          <w:lang w:val="ru-RU"/>
        </w:rPr>
        <w:t>, утвержденные Высш</w:t>
      </w:r>
      <w:r w:rsidR="00C675A5" w:rsidRPr="00C675A5">
        <w:rPr>
          <w:bCs/>
          <w:color w:val="000000" w:themeColor="text1"/>
          <w:lang w:val="ru-RU"/>
        </w:rPr>
        <w:t xml:space="preserve">ей научно-технической комиссией и </w:t>
      </w:r>
      <w:r w:rsidR="003E133E" w:rsidRPr="00C675A5">
        <w:rPr>
          <w:bCs/>
          <w:color w:val="000000" w:themeColor="text1"/>
          <w:lang w:val="ru-RU"/>
        </w:rPr>
        <w:t>Республиканской бюджетной комиссией</w:t>
      </w:r>
      <w:r w:rsidR="00A22FB3" w:rsidRPr="00C675A5">
        <w:rPr>
          <w:bCs/>
          <w:color w:val="000000" w:themeColor="text1"/>
          <w:lang w:val="ru-RU"/>
        </w:rPr>
        <w:t xml:space="preserve"> по приоритетным направлениям: </w:t>
      </w:r>
    </w:p>
    <w:p w14:paraId="784A1ABC" w14:textId="42A59B2D" w:rsidR="00A22FB3" w:rsidRPr="00C675A5" w:rsidRDefault="00A22FB3" w:rsidP="00A22FB3">
      <w:pPr>
        <w:tabs>
          <w:tab w:val="left" w:pos="0"/>
          <w:tab w:val="left" w:pos="1134"/>
        </w:tabs>
        <w:ind w:firstLine="709"/>
        <w:jc w:val="right"/>
        <w:rPr>
          <w:bCs/>
          <w:color w:val="000000" w:themeColor="text1"/>
          <w:lang w:val="ru-RU"/>
        </w:rPr>
      </w:pPr>
      <w:r w:rsidRPr="00C675A5">
        <w:rPr>
          <w:bCs/>
          <w:color w:val="000000" w:themeColor="text1"/>
          <w:lang w:val="ru-RU"/>
        </w:rPr>
        <w:t>тыс. тенге</w:t>
      </w:r>
    </w:p>
    <w:tbl>
      <w:tblPr>
        <w:tblStyle w:val="ac"/>
        <w:tblW w:w="0" w:type="auto"/>
        <w:tblLook w:val="04A0" w:firstRow="1" w:lastRow="0" w:firstColumn="1" w:lastColumn="0" w:noHBand="0" w:noVBand="1"/>
      </w:tblPr>
      <w:tblGrid>
        <w:gridCol w:w="458"/>
        <w:gridCol w:w="4205"/>
        <w:gridCol w:w="1363"/>
        <w:gridCol w:w="1221"/>
        <w:gridCol w:w="1356"/>
        <w:gridCol w:w="1593"/>
      </w:tblGrid>
      <w:tr w:rsidR="00A22FB3" w:rsidRPr="00C675A5" w14:paraId="107C20DB" w14:textId="523A23AD" w:rsidTr="003E133E">
        <w:tc>
          <w:tcPr>
            <w:tcW w:w="250" w:type="dxa"/>
          </w:tcPr>
          <w:p w14:paraId="01F75249" w14:textId="25A995B9" w:rsidR="00A22FB3" w:rsidRPr="00C675A5" w:rsidRDefault="000A3A3B" w:rsidP="00A22FB3">
            <w:pPr>
              <w:keepNext/>
              <w:keepLines/>
              <w:tabs>
                <w:tab w:val="left" w:pos="284"/>
              </w:tabs>
              <w:jc w:val="center"/>
              <w:rPr>
                <w:b/>
                <w:color w:val="000000"/>
                <w:lang w:val="ru-RU"/>
              </w:rPr>
            </w:pPr>
            <w:r w:rsidRPr="00C675A5">
              <w:rPr>
                <w:b/>
                <w:color w:val="000000"/>
                <w:lang w:val="ru-RU"/>
              </w:rPr>
              <w:t>№</w:t>
            </w:r>
          </w:p>
        </w:tc>
        <w:tc>
          <w:tcPr>
            <w:tcW w:w="4394" w:type="dxa"/>
          </w:tcPr>
          <w:p w14:paraId="481605E5" w14:textId="2A03584E" w:rsidR="00A22FB3" w:rsidRPr="00C675A5" w:rsidRDefault="00A22FB3" w:rsidP="00A22FB3">
            <w:pPr>
              <w:tabs>
                <w:tab w:val="left" w:pos="284"/>
                <w:tab w:val="center" w:pos="5031"/>
                <w:tab w:val="left" w:pos="7924"/>
              </w:tabs>
              <w:jc w:val="center"/>
              <w:rPr>
                <w:b/>
                <w:lang w:val="ru-RU"/>
              </w:rPr>
            </w:pPr>
            <w:r w:rsidRPr="00C675A5">
              <w:rPr>
                <w:b/>
                <w:lang w:val="ru-RU"/>
              </w:rPr>
              <w:t>Наименование приоритетного направления</w:t>
            </w:r>
          </w:p>
        </w:tc>
        <w:tc>
          <w:tcPr>
            <w:tcW w:w="1425" w:type="dxa"/>
          </w:tcPr>
          <w:p w14:paraId="0FECF4E8" w14:textId="526F0B16" w:rsidR="00A22FB3" w:rsidRPr="00C675A5" w:rsidRDefault="00A22FB3" w:rsidP="00A22FB3">
            <w:pPr>
              <w:keepNext/>
              <w:keepLines/>
              <w:tabs>
                <w:tab w:val="left" w:pos="284"/>
              </w:tabs>
              <w:jc w:val="center"/>
              <w:rPr>
                <w:b/>
                <w:color w:val="000000"/>
                <w:lang w:val="ru-RU"/>
              </w:rPr>
            </w:pPr>
            <w:r w:rsidRPr="00C675A5">
              <w:rPr>
                <w:b/>
                <w:color w:val="000000"/>
                <w:lang w:val="ru-RU"/>
              </w:rPr>
              <w:t>2026 год</w:t>
            </w:r>
          </w:p>
        </w:tc>
        <w:tc>
          <w:tcPr>
            <w:tcW w:w="1269" w:type="dxa"/>
          </w:tcPr>
          <w:p w14:paraId="7B24FD28" w14:textId="090934DF" w:rsidR="00A22FB3" w:rsidRPr="00C675A5" w:rsidRDefault="00A22FB3" w:rsidP="00A22FB3">
            <w:pPr>
              <w:keepNext/>
              <w:keepLines/>
              <w:tabs>
                <w:tab w:val="left" w:pos="284"/>
              </w:tabs>
              <w:jc w:val="center"/>
              <w:rPr>
                <w:b/>
                <w:color w:val="000000"/>
                <w:lang w:val="ru-RU"/>
              </w:rPr>
            </w:pPr>
            <w:r w:rsidRPr="00C675A5">
              <w:rPr>
                <w:b/>
                <w:color w:val="000000"/>
                <w:lang w:val="ru-RU"/>
              </w:rPr>
              <w:t>2027 год</w:t>
            </w:r>
          </w:p>
        </w:tc>
        <w:tc>
          <w:tcPr>
            <w:tcW w:w="1417" w:type="dxa"/>
          </w:tcPr>
          <w:p w14:paraId="1165EF50" w14:textId="413DF560" w:rsidR="00A22FB3" w:rsidRPr="00C675A5" w:rsidRDefault="00A22FB3" w:rsidP="00A22FB3">
            <w:pPr>
              <w:keepNext/>
              <w:keepLines/>
              <w:tabs>
                <w:tab w:val="left" w:pos="284"/>
              </w:tabs>
              <w:jc w:val="center"/>
              <w:rPr>
                <w:b/>
                <w:color w:val="000000"/>
                <w:lang w:val="ru-RU"/>
              </w:rPr>
            </w:pPr>
            <w:r w:rsidRPr="00C675A5">
              <w:rPr>
                <w:b/>
                <w:color w:val="000000"/>
                <w:lang w:val="ru-RU"/>
              </w:rPr>
              <w:t>2028 год</w:t>
            </w:r>
          </w:p>
        </w:tc>
        <w:tc>
          <w:tcPr>
            <w:tcW w:w="1667" w:type="dxa"/>
          </w:tcPr>
          <w:p w14:paraId="1B777E97" w14:textId="114AA935" w:rsidR="00A22FB3" w:rsidRPr="00C675A5" w:rsidRDefault="00A22FB3" w:rsidP="00A22FB3">
            <w:pPr>
              <w:keepNext/>
              <w:keepLines/>
              <w:tabs>
                <w:tab w:val="left" w:pos="284"/>
              </w:tabs>
              <w:jc w:val="center"/>
              <w:rPr>
                <w:b/>
                <w:color w:val="000000"/>
                <w:lang w:val="ru-RU"/>
              </w:rPr>
            </w:pPr>
            <w:r w:rsidRPr="00C675A5">
              <w:rPr>
                <w:b/>
                <w:color w:val="000000"/>
                <w:lang w:val="ru-RU"/>
              </w:rPr>
              <w:t>Итого</w:t>
            </w:r>
          </w:p>
        </w:tc>
      </w:tr>
      <w:tr w:rsidR="00A22FB3" w:rsidRPr="00C675A5" w14:paraId="54418494" w14:textId="77777777" w:rsidTr="003E133E">
        <w:tc>
          <w:tcPr>
            <w:tcW w:w="250" w:type="dxa"/>
          </w:tcPr>
          <w:p w14:paraId="312E97D4" w14:textId="4FF538AC" w:rsidR="00A22FB3" w:rsidRPr="00C675A5" w:rsidRDefault="00B963C1" w:rsidP="00A22FB3">
            <w:pPr>
              <w:keepNext/>
              <w:keepLines/>
              <w:tabs>
                <w:tab w:val="left" w:pos="284"/>
              </w:tabs>
              <w:rPr>
                <w:color w:val="000000"/>
                <w:lang w:val="ru-RU"/>
              </w:rPr>
            </w:pPr>
            <w:r w:rsidRPr="00C675A5">
              <w:rPr>
                <w:color w:val="000000"/>
                <w:lang w:val="ru-RU"/>
              </w:rPr>
              <w:t>1</w:t>
            </w:r>
          </w:p>
        </w:tc>
        <w:tc>
          <w:tcPr>
            <w:tcW w:w="4394" w:type="dxa"/>
          </w:tcPr>
          <w:p w14:paraId="63837462" w14:textId="32F28F7B" w:rsidR="00A22FB3" w:rsidRPr="00C675A5" w:rsidRDefault="00A22FB3" w:rsidP="00A22FB3">
            <w:pPr>
              <w:tabs>
                <w:tab w:val="left" w:pos="284"/>
                <w:tab w:val="center" w:pos="5031"/>
                <w:tab w:val="left" w:pos="7924"/>
              </w:tabs>
              <w:jc w:val="both"/>
              <w:rPr>
                <w:lang w:val="ru-RU"/>
              </w:rPr>
            </w:pPr>
            <w:r w:rsidRPr="00C675A5">
              <w:rPr>
                <w:lang w:val="ru-RU"/>
              </w:rPr>
              <w:t>Экология, окружающая среда и рациональное природопользование</w:t>
            </w:r>
          </w:p>
        </w:tc>
        <w:tc>
          <w:tcPr>
            <w:tcW w:w="1425" w:type="dxa"/>
          </w:tcPr>
          <w:p w14:paraId="4514C1AC" w14:textId="53D2E489"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269" w:type="dxa"/>
          </w:tcPr>
          <w:p w14:paraId="4856B6CE" w14:textId="0A346C1B"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417" w:type="dxa"/>
          </w:tcPr>
          <w:p w14:paraId="41AFD613" w14:textId="1823FA3D" w:rsidR="00A22FB3" w:rsidRPr="00C675A5" w:rsidRDefault="003E133E" w:rsidP="003E133E">
            <w:pPr>
              <w:keepNext/>
              <w:keepLines/>
              <w:tabs>
                <w:tab w:val="left" w:pos="284"/>
              </w:tabs>
              <w:jc w:val="center"/>
              <w:rPr>
                <w:color w:val="000000"/>
                <w:lang w:val="ru-RU"/>
              </w:rPr>
            </w:pPr>
            <w:r w:rsidRPr="00C675A5">
              <w:rPr>
                <w:color w:val="000000"/>
                <w:lang w:val="ru-RU"/>
              </w:rPr>
              <w:t>180 000</w:t>
            </w:r>
          </w:p>
        </w:tc>
        <w:tc>
          <w:tcPr>
            <w:tcW w:w="1667" w:type="dxa"/>
          </w:tcPr>
          <w:p w14:paraId="11B47D8F" w14:textId="3743B301" w:rsidR="00A22FB3" w:rsidRPr="00C675A5" w:rsidRDefault="003E133E" w:rsidP="003E133E">
            <w:pPr>
              <w:keepNext/>
              <w:keepLines/>
              <w:tabs>
                <w:tab w:val="left" w:pos="284"/>
              </w:tabs>
              <w:jc w:val="center"/>
              <w:rPr>
                <w:color w:val="000000"/>
                <w:lang w:val="ru-RU"/>
              </w:rPr>
            </w:pPr>
            <w:r w:rsidRPr="00C675A5">
              <w:rPr>
                <w:color w:val="000000"/>
                <w:lang w:val="ru-RU"/>
              </w:rPr>
              <w:t>540 000</w:t>
            </w:r>
          </w:p>
        </w:tc>
      </w:tr>
      <w:tr w:rsidR="00A22FB3" w:rsidRPr="00C675A5" w14:paraId="1FA9E552" w14:textId="0DB3C176" w:rsidTr="003E133E">
        <w:tc>
          <w:tcPr>
            <w:tcW w:w="250" w:type="dxa"/>
          </w:tcPr>
          <w:p w14:paraId="05052A5C" w14:textId="0D8BF0D5" w:rsidR="00A22FB3" w:rsidRPr="00C675A5" w:rsidRDefault="00B963C1" w:rsidP="00A22FB3">
            <w:pPr>
              <w:keepNext/>
              <w:keepLines/>
              <w:tabs>
                <w:tab w:val="left" w:pos="284"/>
              </w:tabs>
              <w:rPr>
                <w:color w:val="000000"/>
                <w:lang w:val="ru-RU"/>
              </w:rPr>
            </w:pPr>
            <w:r w:rsidRPr="00C675A5">
              <w:rPr>
                <w:color w:val="000000"/>
                <w:lang w:val="ru-RU"/>
              </w:rPr>
              <w:t>2</w:t>
            </w:r>
          </w:p>
        </w:tc>
        <w:tc>
          <w:tcPr>
            <w:tcW w:w="4394" w:type="dxa"/>
          </w:tcPr>
          <w:p w14:paraId="7774A42D" w14:textId="1E77280B" w:rsidR="00A22FB3" w:rsidRPr="00C675A5" w:rsidRDefault="00A22FB3" w:rsidP="00A22FB3">
            <w:pPr>
              <w:pStyle w:val="a4"/>
              <w:tabs>
                <w:tab w:val="left" w:pos="284"/>
              </w:tabs>
              <w:spacing w:before="0" w:after="0"/>
              <w:contextualSpacing/>
              <w:jc w:val="both"/>
              <w:rPr>
                <w:bCs/>
                <w:lang w:val="ru-RU"/>
              </w:rPr>
            </w:pPr>
            <w:r w:rsidRPr="00C675A5">
              <w:rPr>
                <w:lang w:val="ru-RU"/>
              </w:rPr>
              <w:t>Энергия, передовые материалы и транспорт</w:t>
            </w:r>
          </w:p>
        </w:tc>
        <w:tc>
          <w:tcPr>
            <w:tcW w:w="1425" w:type="dxa"/>
          </w:tcPr>
          <w:p w14:paraId="50CB3B2C" w14:textId="3B36F3B9"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269" w:type="dxa"/>
          </w:tcPr>
          <w:p w14:paraId="16BDB297" w14:textId="4630C930"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417" w:type="dxa"/>
          </w:tcPr>
          <w:p w14:paraId="3C74AE5D" w14:textId="58A30D21" w:rsidR="00A22FB3" w:rsidRPr="00C675A5" w:rsidRDefault="003E133E" w:rsidP="003E133E">
            <w:pPr>
              <w:keepNext/>
              <w:keepLines/>
              <w:tabs>
                <w:tab w:val="left" w:pos="284"/>
              </w:tabs>
              <w:jc w:val="center"/>
              <w:rPr>
                <w:color w:val="000000"/>
                <w:lang w:val="ru-RU"/>
              </w:rPr>
            </w:pPr>
            <w:r w:rsidRPr="00C675A5">
              <w:rPr>
                <w:color w:val="000000"/>
                <w:lang w:val="ru-RU"/>
              </w:rPr>
              <w:t>200 000</w:t>
            </w:r>
          </w:p>
        </w:tc>
        <w:tc>
          <w:tcPr>
            <w:tcW w:w="1667" w:type="dxa"/>
          </w:tcPr>
          <w:p w14:paraId="441178C0" w14:textId="023B8AE7" w:rsidR="00A22FB3" w:rsidRPr="00C675A5" w:rsidRDefault="003E133E" w:rsidP="003E133E">
            <w:pPr>
              <w:keepNext/>
              <w:keepLines/>
              <w:tabs>
                <w:tab w:val="left" w:pos="284"/>
              </w:tabs>
              <w:jc w:val="center"/>
              <w:rPr>
                <w:color w:val="000000"/>
                <w:lang w:val="ru-RU"/>
              </w:rPr>
            </w:pPr>
            <w:r w:rsidRPr="00C675A5">
              <w:rPr>
                <w:color w:val="000000"/>
                <w:lang w:val="ru-RU"/>
              </w:rPr>
              <w:t>600 000</w:t>
            </w:r>
          </w:p>
        </w:tc>
      </w:tr>
      <w:tr w:rsidR="00A22FB3" w:rsidRPr="00C675A5" w14:paraId="491DBABB" w14:textId="2C02E399" w:rsidTr="003E133E">
        <w:tc>
          <w:tcPr>
            <w:tcW w:w="250" w:type="dxa"/>
          </w:tcPr>
          <w:p w14:paraId="53CF4890" w14:textId="4CA2E6C2" w:rsidR="00A22FB3" w:rsidRPr="00C675A5" w:rsidRDefault="00B963C1" w:rsidP="00A22FB3">
            <w:pPr>
              <w:keepNext/>
              <w:keepLines/>
              <w:tabs>
                <w:tab w:val="left" w:pos="284"/>
              </w:tabs>
              <w:rPr>
                <w:color w:val="000000"/>
                <w:lang w:val="ru-RU"/>
              </w:rPr>
            </w:pPr>
            <w:r w:rsidRPr="00C675A5">
              <w:rPr>
                <w:color w:val="000000"/>
                <w:lang w:val="ru-RU"/>
              </w:rPr>
              <w:t>3</w:t>
            </w:r>
          </w:p>
        </w:tc>
        <w:tc>
          <w:tcPr>
            <w:tcW w:w="4394" w:type="dxa"/>
          </w:tcPr>
          <w:p w14:paraId="23EF43E4" w14:textId="5C47F6FA" w:rsidR="00A22FB3" w:rsidRPr="00C675A5" w:rsidRDefault="00A22FB3" w:rsidP="00A22FB3">
            <w:pPr>
              <w:pStyle w:val="a4"/>
              <w:tabs>
                <w:tab w:val="left" w:pos="284"/>
              </w:tabs>
              <w:spacing w:before="0" w:after="0"/>
              <w:contextualSpacing/>
              <w:jc w:val="both"/>
              <w:rPr>
                <w:bCs/>
                <w:lang w:val="ru-RU"/>
              </w:rPr>
            </w:pPr>
            <w:r w:rsidRPr="00C675A5">
              <w:rPr>
                <w:lang w:val="ru-RU"/>
              </w:rPr>
              <w:t>Передовое производство, цифровые и космические технологии</w:t>
            </w:r>
          </w:p>
        </w:tc>
        <w:tc>
          <w:tcPr>
            <w:tcW w:w="1425" w:type="dxa"/>
          </w:tcPr>
          <w:p w14:paraId="2D0C3A1A" w14:textId="414C6036"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269" w:type="dxa"/>
          </w:tcPr>
          <w:p w14:paraId="30C2F99A" w14:textId="2A13DC7A"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417" w:type="dxa"/>
          </w:tcPr>
          <w:p w14:paraId="300D9FB6" w14:textId="56FDEB2B" w:rsidR="00A22FB3" w:rsidRPr="00C675A5" w:rsidRDefault="003E133E" w:rsidP="003E133E">
            <w:pPr>
              <w:keepNext/>
              <w:keepLines/>
              <w:tabs>
                <w:tab w:val="left" w:pos="284"/>
              </w:tabs>
              <w:jc w:val="center"/>
              <w:rPr>
                <w:color w:val="000000"/>
                <w:lang w:val="ru-RU"/>
              </w:rPr>
            </w:pPr>
            <w:r w:rsidRPr="00C675A5">
              <w:rPr>
                <w:color w:val="000000"/>
                <w:lang w:val="ru-RU"/>
              </w:rPr>
              <w:t>130 000</w:t>
            </w:r>
          </w:p>
        </w:tc>
        <w:tc>
          <w:tcPr>
            <w:tcW w:w="1667" w:type="dxa"/>
          </w:tcPr>
          <w:p w14:paraId="05E23A74" w14:textId="6633A8F6" w:rsidR="00A22FB3" w:rsidRPr="00C675A5" w:rsidRDefault="003E133E" w:rsidP="003E133E">
            <w:pPr>
              <w:keepNext/>
              <w:keepLines/>
              <w:tabs>
                <w:tab w:val="left" w:pos="284"/>
              </w:tabs>
              <w:jc w:val="center"/>
              <w:rPr>
                <w:color w:val="000000"/>
                <w:lang w:val="ru-RU"/>
              </w:rPr>
            </w:pPr>
            <w:r w:rsidRPr="00C675A5">
              <w:rPr>
                <w:color w:val="000000"/>
                <w:lang w:val="ru-RU"/>
              </w:rPr>
              <w:t>390 000</w:t>
            </w:r>
          </w:p>
        </w:tc>
      </w:tr>
      <w:tr w:rsidR="00A22FB3" w:rsidRPr="00C675A5" w14:paraId="1C09A6C0" w14:textId="51E334F2" w:rsidTr="003E133E">
        <w:tc>
          <w:tcPr>
            <w:tcW w:w="250" w:type="dxa"/>
          </w:tcPr>
          <w:p w14:paraId="1491761F" w14:textId="207B6FFA" w:rsidR="00A22FB3" w:rsidRPr="00C675A5" w:rsidRDefault="00B963C1" w:rsidP="00A22FB3">
            <w:pPr>
              <w:keepNext/>
              <w:keepLines/>
              <w:tabs>
                <w:tab w:val="left" w:pos="284"/>
              </w:tabs>
              <w:rPr>
                <w:color w:val="000000"/>
                <w:lang w:val="ru-RU"/>
              </w:rPr>
            </w:pPr>
            <w:r w:rsidRPr="00C675A5">
              <w:rPr>
                <w:color w:val="000000"/>
                <w:lang w:val="ru-RU"/>
              </w:rPr>
              <w:t>4</w:t>
            </w:r>
          </w:p>
        </w:tc>
        <w:tc>
          <w:tcPr>
            <w:tcW w:w="4394" w:type="dxa"/>
          </w:tcPr>
          <w:p w14:paraId="19B40CFF" w14:textId="4FDAAB83" w:rsidR="00A22FB3" w:rsidRPr="00C675A5" w:rsidRDefault="00A22FB3" w:rsidP="00A22FB3">
            <w:pPr>
              <w:pStyle w:val="a4"/>
              <w:tabs>
                <w:tab w:val="left" w:pos="284"/>
              </w:tabs>
              <w:spacing w:before="0" w:after="0"/>
              <w:contextualSpacing/>
              <w:jc w:val="both"/>
              <w:rPr>
                <w:lang w:val="ru-RU"/>
              </w:rPr>
            </w:pPr>
            <w:r w:rsidRPr="00C675A5">
              <w:rPr>
                <w:lang w:val="ru-RU"/>
              </w:rPr>
              <w:t>Интеллектуальный потенциал страны</w:t>
            </w:r>
          </w:p>
        </w:tc>
        <w:tc>
          <w:tcPr>
            <w:tcW w:w="1425" w:type="dxa"/>
          </w:tcPr>
          <w:p w14:paraId="2B63503B" w14:textId="66E5C520"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269" w:type="dxa"/>
          </w:tcPr>
          <w:p w14:paraId="5ECDCEBD" w14:textId="17C83BB6"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417" w:type="dxa"/>
          </w:tcPr>
          <w:p w14:paraId="4D3C5248" w14:textId="77A77BD9" w:rsidR="00A22FB3" w:rsidRPr="00C675A5" w:rsidRDefault="003E133E" w:rsidP="003E133E">
            <w:pPr>
              <w:keepNext/>
              <w:keepLines/>
              <w:tabs>
                <w:tab w:val="left" w:pos="284"/>
              </w:tabs>
              <w:jc w:val="center"/>
              <w:rPr>
                <w:color w:val="000000"/>
                <w:lang w:val="ru-RU"/>
              </w:rPr>
            </w:pPr>
            <w:r w:rsidRPr="00C675A5">
              <w:rPr>
                <w:color w:val="000000"/>
                <w:lang w:val="ru-RU"/>
              </w:rPr>
              <w:t>250 000</w:t>
            </w:r>
          </w:p>
        </w:tc>
        <w:tc>
          <w:tcPr>
            <w:tcW w:w="1667" w:type="dxa"/>
          </w:tcPr>
          <w:p w14:paraId="1473189C" w14:textId="6F471FA7" w:rsidR="00A22FB3" w:rsidRPr="00C675A5" w:rsidRDefault="003E133E" w:rsidP="003E133E">
            <w:pPr>
              <w:keepNext/>
              <w:keepLines/>
              <w:tabs>
                <w:tab w:val="left" w:pos="284"/>
              </w:tabs>
              <w:jc w:val="center"/>
              <w:rPr>
                <w:color w:val="000000"/>
                <w:lang w:val="ru-RU"/>
              </w:rPr>
            </w:pPr>
            <w:r w:rsidRPr="00C675A5">
              <w:rPr>
                <w:color w:val="000000"/>
                <w:lang w:val="ru-RU"/>
              </w:rPr>
              <w:t>750 000</w:t>
            </w:r>
          </w:p>
        </w:tc>
      </w:tr>
      <w:tr w:rsidR="00A22FB3" w:rsidRPr="00C675A5" w14:paraId="027EC5EF" w14:textId="35220726" w:rsidTr="003E133E">
        <w:tc>
          <w:tcPr>
            <w:tcW w:w="250" w:type="dxa"/>
          </w:tcPr>
          <w:p w14:paraId="394ED9E2" w14:textId="3A8398F2" w:rsidR="00A22FB3" w:rsidRPr="00C675A5" w:rsidRDefault="00B963C1" w:rsidP="00A22FB3">
            <w:pPr>
              <w:keepNext/>
              <w:keepLines/>
              <w:tabs>
                <w:tab w:val="left" w:pos="284"/>
              </w:tabs>
              <w:rPr>
                <w:color w:val="000000"/>
                <w:lang w:val="ru-RU"/>
              </w:rPr>
            </w:pPr>
            <w:r w:rsidRPr="00C675A5">
              <w:rPr>
                <w:color w:val="000000"/>
                <w:lang w:val="ru-RU"/>
              </w:rPr>
              <w:t>5</w:t>
            </w:r>
          </w:p>
        </w:tc>
        <w:tc>
          <w:tcPr>
            <w:tcW w:w="4394" w:type="dxa"/>
          </w:tcPr>
          <w:p w14:paraId="0687CA31" w14:textId="12F2A080" w:rsidR="00A22FB3" w:rsidRPr="00C675A5" w:rsidRDefault="00A22FB3" w:rsidP="00A22FB3">
            <w:pPr>
              <w:pStyle w:val="a4"/>
              <w:tabs>
                <w:tab w:val="left" w:pos="284"/>
              </w:tabs>
              <w:spacing w:before="0" w:after="0"/>
              <w:contextualSpacing/>
              <w:jc w:val="both"/>
              <w:rPr>
                <w:lang w:val="ru-RU"/>
              </w:rPr>
            </w:pPr>
            <w:r w:rsidRPr="00C675A5">
              <w:rPr>
                <w:lang w:val="ru-RU"/>
              </w:rPr>
              <w:t>Наука о жизни и здоровье</w:t>
            </w:r>
          </w:p>
        </w:tc>
        <w:tc>
          <w:tcPr>
            <w:tcW w:w="1425" w:type="dxa"/>
          </w:tcPr>
          <w:p w14:paraId="22647239" w14:textId="16963232"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269" w:type="dxa"/>
          </w:tcPr>
          <w:p w14:paraId="22CA59AD" w14:textId="1B106AA1"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417" w:type="dxa"/>
          </w:tcPr>
          <w:p w14:paraId="0A02C1EF" w14:textId="5FD75A62" w:rsidR="00A22FB3" w:rsidRPr="00C675A5" w:rsidRDefault="003E133E" w:rsidP="003E133E">
            <w:pPr>
              <w:keepNext/>
              <w:keepLines/>
              <w:tabs>
                <w:tab w:val="left" w:pos="284"/>
              </w:tabs>
              <w:jc w:val="center"/>
              <w:rPr>
                <w:color w:val="000000"/>
                <w:lang w:val="ru-RU"/>
              </w:rPr>
            </w:pPr>
            <w:r w:rsidRPr="00C675A5">
              <w:rPr>
                <w:color w:val="000000"/>
                <w:lang w:val="ru-RU"/>
              </w:rPr>
              <w:t>90 000</w:t>
            </w:r>
          </w:p>
        </w:tc>
        <w:tc>
          <w:tcPr>
            <w:tcW w:w="1667" w:type="dxa"/>
          </w:tcPr>
          <w:p w14:paraId="75790A34" w14:textId="63B34EC5" w:rsidR="00A22FB3" w:rsidRPr="00C675A5" w:rsidRDefault="003E133E" w:rsidP="003E133E">
            <w:pPr>
              <w:keepNext/>
              <w:keepLines/>
              <w:tabs>
                <w:tab w:val="left" w:pos="284"/>
              </w:tabs>
              <w:jc w:val="center"/>
              <w:rPr>
                <w:color w:val="000000"/>
                <w:lang w:val="ru-RU"/>
              </w:rPr>
            </w:pPr>
            <w:r w:rsidRPr="00C675A5">
              <w:rPr>
                <w:color w:val="000000"/>
                <w:lang w:val="ru-RU"/>
              </w:rPr>
              <w:t>270 000</w:t>
            </w:r>
          </w:p>
        </w:tc>
      </w:tr>
      <w:tr w:rsidR="00A22FB3" w:rsidRPr="00C675A5" w14:paraId="7418EACE" w14:textId="61EDB55D" w:rsidTr="003E133E">
        <w:tc>
          <w:tcPr>
            <w:tcW w:w="250" w:type="dxa"/>
          </w:tcPr>
          <w:p w14:paraId="547C1167" w14:textId="658F4E8F" w:rsidR="00A22FB3" w:rsidRPr="00C675A5" w:rsidRDefault="00B963C1" w:rsidP="00A22FB3">
            <w:pPr>
              <w:keepNext/>
              <w:keepLines/>
              <w:tabs>
                <w:tab w:val="left" w:pos="284"/>
              </w:tabs>
              <w:rPr>
                <w:color w:val="000000"/>
                <w:lang w:val="ru-RU"/>
              </w:rPr>
            </w:pPr>
            <w:r w:rsidRPr="00C675A5">
              <w:rPr>
                <w:color w:val="000000"/>
                <w:lang w:val="ru-RU"/>
              </w:rPr>
              <w:t>6</w:t>
            </w:r>
          </w:p>
        </w:tc>
        <w:tc>
          <w:tcPr>
            <w:tcW w:w="4394" w:type="dxa"/>
          </w:tcPr>
          <w:p w14:paraId="4620B405" w14:textId="01041529" w:rsidR="00A22FB3" w:rsidRPr="00C675A5" w:rsidRDefault="00A22FB3" w:rsidP="00A22FB3">
            <w:pPr>
              <w:pStyle w:val="a4"/>
              <w:tabs>
                <w:tab w:val="left" w:pos="284"/>
              </w:tabs>
              <w:spacing w:before="0" w:after="0"/>
              <w:contextualSpacing/>
              <w:jc w:val="both"/>
              <w:rPr>
                <w:lang w:val="ru-RU"/>
              </w:rPr>
            </w:pPr>
            <w:r w:rsidRPr="00C675A5">
              <w:rPr>
                <w:lang w:val="ru-RU"/>
              </w:rPr>
              <w:t>Устойчивое развитие агропромышленного комплекса</w:t>
            </w:r>
          </w:p>
        </w:tc>
        <w:tc>
          <w:tcPr>
            <w:tcW w:w="1425" w:type="dxa"/>
          </w:tcPr>
          <w:p w14:paraId="6FA6FBDB" w14:textId="70E1CE5B"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269" w:type="dxa"/>
          </w:tcPr>
          <w:p w14:paraId="0DBC62FF" w14:textId="21B65D64"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417" w:type="dxa"/>
          </w:tcPr>
          <w:p w14:paraId="598BD5C1" w14:textId="6C298132" w:rsidR="00A22FB3" w:rsidRPr="00C675A5" w:rsidRDefault="003E133E" w:rsidP="003E133E">
            <w:pPr>
              <w:keepNext/>
              <w:keepLines/>
              <w:tabs>
                <w:tab w:val="left" w:pos="284"/>
              </w:tabs>
              <w:jc w:val="center"/>
              <w:rPr>
                <w:color w:val="000000"/>
                <w:lang w:val="ru-RU"/>
              </w:rPr>
            </w:pPr>
            <w:r w:rsidRPr="00C675A5">
              <w:rPr>
                <w:color w:val="000000"/>
                <w:lang w:val="ru-RU"/>
              </w:rPr>
              <w:t>120 000</w:t>
            </w:r>
          </w:p>
        </w:tc>
        <w:tc>
          <w:tcPr>
            <w:tcW w:w="1667" w:type="dxa"/>
          </w:tcPr>
          <w:p w14:paraId="77539496" w14:textId="0F4E3A07" w:rsidR="00A22FB3" w:rsidRPr="00C675A5" w:rsidRDefault="003E133E" w:rsidP="003E133E">
            <w:pPr>
              <w:keepNext/>
              <w:keepLines/>
              <w:tabs>
                <w:tab w:val="left" w:pos="284"/>
              </w:tabs>
              <w:jc w:val="center"/>
              <w:rPr>
                <w:color w:val="000000"/>
                <w:lang w:val="ru-RU"/>
              </w:rPr>
            </w:pPr>
            <w:r w:rsidRPr="00C675A5">
              <w:rPr>
                <w:color w:val="000000"/>
                <w:lang w:val="ru-RU"/>
              </w:rPr>
              <w:t>360 000</w:t>
            </w:r>
          </w:p>
        </w:tc>
      </w:tr>
      <w:tr w:rsidR="00A22FB3" w:rsidRPr="00C675A5" w14:paraId="5E64B2ED" w14:textId="28ADDDE4" w:rsidTr="003E133E">
        <w:tc>
          <w:tcPr>
            <w:tcW w:w="250" w:type="dxa"/>
          </w:tcPr>
          <w:p w14:paraId="7AF4D08D" w14:textId="45C5AB33" w:rsidR="00A22FB3" w:rsidRPr="00C675A5" w:rsidRDefault="00B963C1" w:rsidP="00A22FB3">
            <w:pPr>
              <w:keepNext/>
              <w:keepLines/>
              <w:tabs>
                <w:tab w:val="left" w:pos="284"/>
              </w:tabs>
              <w:rPr>
                <w:color w:val="000000"/>
                <w:lang w:val="ru-RU"/>
              </w:rPr>
            </w:pPr>
            <w:r w:rsidRPr="00C675A5">
              <w:rPr>
                <w:color w:val="000000"/>
                <w:lang w:val="ru-RU"/>
              </w:rPr>
              <w:t>7</w:t>
            </w:r>
          </w:p>
        </w:tc>
        <w:tc>
          <w:tcPr>
            <w:tcW w:w="4394" w:type="dxa"/>
          </w:tcPr>
          <w:p w14:paraId="7E337FB9" w14:textId="60361C5F" w:rsidR="00A22FB3" w:rsidRPr="00C675A5" w:rsidRDefault="00A22FB3" w:rsidP="00A22FB3">
            <w:pPr>
              <w:pStyle w:val="a4"/>
              <w:tabs>
                <w:tab w:val="left" w:pos="284"/>
              </w:tabs>
              <w:spacing w:before="0" w:after="0"/>
              <w:contextualSpacing/>
              <w:jc w:val="both"/>
              <w:rPr>
                <w:lang w:val="ru-RU"/>
              </w:rPr>
            </w:pPr>
            <w:r w:rsidRPr="00C675A5">
              <w:rPr>
                <w:lang w:val="ru-RU"/>
              </w:rPr>
              <w:t>Национальная безопасность и оборона, биологическая безопасность</w:t>
            </w:r>
          </w:p>
        </w:tc>
        <w:tc>
          <w:tcPr>
            <w:tcW w:w="1425" w:type="dxa"/>
          </w:tcPr>
          <w:p w14:paraId="18B7CDF3" w14:textId="4714D085"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269" w:type="dxa"/>
          </w:tcPr>
          <w:p w14:paraId="6CB8FB7B" w14:textId="04905E14"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417" w:type="dxa"/>
          </w:tcPr>
          <w:p w14:paraId="1D9A22B8" w14:textId="79B86B1F" w:rsidR="00A22FB3" w:rsidRPr="00C675A5" w:rsidRDefault="003E133E" w:rsidP="003E133E">
            <w:pPr>
              <w:keepNext/>
              <w:keepLines/>
              <w:tabs>
                <w:tab w:val="left" w:pos="284"/>
              </w:tabs>
              <w:jc w:val="center"/>
              <w:rPr>
                <w:color w:val="000000"/>
                <w:lang w:val="ru-RU"/>
              </w:rPr>
            </w:pPr>
            <w:r w:rsidRPr="00C675A5">
              <w:rPr>
                <w:color w:val="000000"/>
                <w:lang w:val="ru-RU"/>
              </w:rPr>
              <w:t>30 000</w:t>
            </w:r>
          </w:p>
        </w:tc>
        <w:tc>
          <w:tcPr>
            <w:tcW w:w="1667" w:type="dxa"/>
          </w:tcPr>
          <w:p w14:paraId="31263DC9" w14:textId="11D1F9A5" w:rsidR="00A22FB3" w:rsidRPr="00C675A5" w:rsidRDefault="003E133E" w:rsidP="003E133E">
            <w:pPr>
              <w:keepNext/>
              <w:keepLines/>
              <w:tabs>
                <w:tab w:val="left" w:pos="284"/>
              </w:tabs>
              <w:jc w:val="center"/>
              <w:rPr>
                <w:color w:val="000000"/>
                <w:lang w:val="ru-RU"/>
              </w:rPr>
            </w:pPr>
            <w:r w:rsidRPr="00C675A5">
              <w:rPr>
                <w:color w:val="000000"/>
                <w:lang w:val="ru-RU"/>
              </w:rPr>
              <w:t>90 000</w:t>
            </w:r>
          </w:p>
        </w:tc>
      </w:tr>
      <w:tr w:rsidR="003E133E" w:rsidRPr="00C675A5" w14:paraId="676AED92" w14:textId="77777777" w:rsidTr="003E133E">
        <w:tc>
          <w:tcPr>
            <w:tcW w:w="250" w:type="dxa"/>
          </w:tcPr>
          <w:p w14:paraId="6EA2E057" w14:textId="77777777" w:rsidR="003E133E" w:rsidRPr="00C675A5" w:rsidRDefault="003E133E" w:rsidP="00A22FB3">
            <w:pPr>
              <w:keepNext/>
              <w:keepLines/>
              <w:tabs>
                <w:tab w:val="left" w:pos="284"/>
              </w:tabs>
              <w:rPr>
                <w:b/>
                <w:color w:val="000000"/>
                <w:lang w:val="ru-RU"/>
              </w:rPr>
            </w:pPr>
          </w:p>
        </w:tc>
        <w:tc>
          <w:tcPr>
            <w:tcW w:w="4394" w:type="dxa"/>
          </w:tcPr>
          <w:p w14:paraId="79854B16" w14:textId="3C5BC695" w:rsidR="003E133E" w:rsidRPr="00C675A5" w:rsidRDefault="003E133E" w:rsidP="00A22FB3">
            <w:pPr>
              <w:pStyle w:val="a4"/>
              <w:tabs>
                <w:tab w:val="left" w:pos="284"/>
              </w:tabs>
              <w:spacing w:before="0" w:after="0"/>
              <w:contextualSpacing/>
              <w:jc w:val="both"/>
              <w:rPr>
                <w:lang w:val="ru-RU"/>
              </w:rPr>
            </w:pPr>
            <w:r w:rsidRPr="00C675A5">
              <w:rPr>
                <w:lang w:val="ru-RU"/>
              </w:rPr>
              <w:t>Всего</w:t>
            </w:r>
          </w:p>
        </w:tc>
        <w:tc>
          <w:tcPr>
            <w:tcW w:w="1425" w:type="dxa"/>
          </w:tcPr>
          <w:p w14:paraId="099E70F9" w14:textId="73A15131"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269" w:type="dxa"/>
          </w:tcPr>
          <w:p w14:paraId="1E60BC2D" w14:textId="3E6656D2"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417" w:type="dxa"/>
          </w:tcPr>
          <w:p w14:paraId="001FDB46" w14:textId="771D9DC3" w:rsidR="003E133E" w:rsidRPr="00C675A5" w:rsidRDefault="003E133E" w:rsidP="003E133E">
            <w:pPr>
              <w:keepNext/>
              <w:keepLines/>
              <w:tabs>
                <w:tab w:val="left" w:pos="284"/>
              </w:tabs>
              <w:jc w:val="center"/>
              <w:rPr>
                <w:color w:val="000000"/>
                <w:lang w:val="ru-RU"/>
              </w:rPr>
            </w:pPr>
            <w:r w:rsidRPr="00C675A5">
              <w:rPr>
                <w:color w:val="000000"/>
                <w:lang w:val="ru-RU"/>
              </w:rPr>
              <w:t>1 000 000</w:t>
            </w:r>
          </w:p>
        </w:tc>
        <w:tc>
          <w:tcPr>
            <w:tcW w:w="1667" w:type="dxa"/>
          </w:tcPr>
          <w:p w14:paraId="612BC67F" w14:textId="71CED925" w:rsidR="003E133E" w:rsidRPr="00C675A5" w:rsidRDefault="003E133E" w:rsidP="003E133E">
            <w:pPr>
              <w:keepNext/>
              <w:keepLines/>
              <w:tabs>
                <w:tab w:val="left" w:pos="284"/>
              </w:tabs>
              <w:jc w:val="center"/>
              <w:rPr>
                <w:color w:val="000000"/>
                <w:lang w:val="ru-RU"/>
              </w:rPr>
            </w:pPr>
            <w:r w:rsidRPr="00C675A5">
              <w:rPr>
                <w:color w:val="000000"/>
                <w:lang w:val="ru-RU"/>
              </w:rPr>
              <w:t>3 000 000</w:t>
            </w:r>
          </w:p>
        </w:tc>
      </w:tr>
    </w:tbl>
    <w:p w14:paraId="7E46ECCC" w14:textId="77777777" w:rsidR="00A22FB3" w:rsidRPr="00C675A5" w:rsidRDefault="00A22FB3" w:rsidP="00A54104">
      <w:pPr>
        <w:tabs>
          <w:tab w:val="left" w:pos="0"/>
          <w:tab w:val="left" w:pos="1134"/>
        </w:tabs>
        <w:ind w:firstLine="709"/>
        <w:jc w:val="both"/>
        <w:rPr>
          <w:bCs/>
          <w:color w:val="000000" w:themeColor="text1"/>
          <w:lang w:val="ru-RU"/>
        </w:rPr>
      </w:pPr>
    </w:p>
    <w:p w14:paraId="0A0F9CD5" w14:textId="6F41C28D" w:rsidR="00A54104" w:rsidRPr="00C675A5" w:rsidRDefault="00A54104" w:rsidP="00A54104">
      <w:pPr>
        <w:tabs>
          <w:tab w:val="left" w:pos="0"/>
          <w:tab w:val="left" w:pos="1134"/>
        </w:tabs>
        <w:ind w:firstLine="709"/>
        <w:jc w:val="both"/>
        <w:rPr>
          <w:bCs/>
          <w:color w:val="000000" w:themeColor="text1"/>
          <w:lang w:val="ru-RU"/>
        </w:rPr>
      </w:pPr>
      <w:r w:rsidRPr="00C675A5">
        <w:rPr>
          <w:bCs/>
          <w:color w:val="000000" w:themeColor="text1"/>
          <w:lang w:val="ru-RU"/>
        </w:rPr>
        <w:t>Финансирование 1 (одного) проекта со сроком реализации</w:t>
      </w:r>
      <w:r w:rsidR="00640432" w:rsidRPr="00C675A5">
        <w:rPr>
          <w:bCs/>
          <w:color w:val="000000" w:themeColor="text1"/>
          <w:lang w:val="ru-RU"/>
        </w:rPr>
        <w:t xml:space="preserve"> до</w:t>
      </w:r>
      <w:r w:rsidRPr="00C675A5">
        <w:rPr>
          <w:bCs/>
          <w:color w:val="000000" w:themeColor="text1"/>
          <w:lang w:val="ru-RU"/>
        </w:rPr>
        <w:t xml:space="preserve"> </w:t>
      </w:r>
      <w:r w:rsidR="00640432" w:rsidRPr="00C675A5">
        <w:rPr>
          <w:bCs/>
          <w:color w:val="000000" w:themeColor="text1"/>
          <w:lang w:val="ru-RU"/>
        </w:rPr>
        <w:t>36</w:t>
      </w:r>
      <w:r w:rsidR="0041675B" w:rsidRPr="00C675A5">
        <w:rPr>
          <w:bCs/>
          <w:color w:val="000000" w:themeColor="text1"/>
          <w:lang w:val="ru-RU"/>
        </w:rPr>
        <w:t xml:space="preserve"> месяцев</w:t>
      </w:r>
      <w:r w:rsidRPr="00C675A5" w:rsidDel="005E1484">
        <w:rPr>
          <w:bCs/>
          <w:color w:val="000000" w:themeColor="text1"/>
          <w:lang w:val="ru-RU"/>
        </w:rPr>
        <w:t xml:space="preserve"> </w:t>
      </w:r>
      <w:r w:rsidRPr="00C675A5">
        <w:rPr>
          <w:bCs/>
          <w:color w:val="000000" w:themeColor="text1"/>
          <w:lang w:val="ru-RU"/>
        </w:rPr>
        <w:t xml:space="preserve">составляет не более </w:t>
      </w:r>
      <w:r w:rsidR="006419A5" w:rsidRPr="00C675A5">
        <w:rPr>
          <w:bCs/>
          <w:color w:val="000000" w:themeColor="text1"/>
          <w:lang w:val="ru-RU"/>
        </w:rPr>
        <w:t>30</w:t>
      </w:r>
      <w:r w:rsidRPr="00C675A5">
        <w:rPr>
          <w:bCs/>
          <w:color w:val="000000" w:themeColor="text1"/>
          <w:lang w:val="ru-RU"/>
        </w:rPr>
        <w:t xml:space="preserve"> млн тенге, в том</w:t>
      </w:r>
      <w:r w:rsidR="00CC6912" w:rsidRPr="00C675A5">
        <w:rPr>
          <w:bCs/>
          <w:color w:val="000000" w:themeColor="text1"/>
          <w:lang w:val="ru-RU"/>
        </w:rPr>
        <w:t xml:space="preserve"> числе: на 202</w:t>
      </w:r>
      <w:r w:rsidR="00C42BDF" w:rsidRPr="00C675A5">
        <w:rPr>
          <w:bCs/>
          <w:color w:val="000000" w:themeColor="text1"/>
          <w:lang w:val="ru-RU"/>
        </w:rPr>
        <w:t>6</w:t>
      </w:r>
      <w:r w:rsidR="00CC6912" w:rsidRPr="00C675A5">
        <w:rPr>
          <w:bCs/>
          <w:color w:val="000000" w:themeColor="text1"/>
          <w:lang w:val="ru-RU"/>
        </w:rPr>
        <w:t xml:space="preserve"> го</w:t>
      </w:r>
      <w:r w:rsidR="00F84DC5" w:rsidRPr="00C675A5">
        <w:rPr>
          <w:bCs/>
          <w:color w:val="000000" w:themeColor="text1"/>
          <w:lang w:val="ru-RU"/>
        </w:rPr>
        <w:t xml:space="preserve">д – не более </w:t>
      </w:r>
      <w:r w:rsidR="006419A5" w:rsidRPr="00C675A5">
        <w:rPr>
          <w:bCs/>
          <w:color w:val="000000" w:themeColor="text1"/>
          <w:lang w:val="ru-RU"/>
        </w:rPr>
        <w:t>10</w:t>
      </w:r>
      <w:r w:rsidR="00CC6912" w:rsidRPr="00C675A5">
        <w:rPr>
          <w:bCs/>
          <w:color w:val="000000" w:themeColor="text1"/>
          <w:lang w:val="ru-RU"/>
        </w:rPr>
        <w:t xml:space="preserve"> </w:t>
      </w:r>
      <w:r w:rsidRPr="00C675A5">
        <w:rPr>
          <w:bCs/>
          <w:color w:val="000000" w:themeColor="text1"/>
          <w:lang w:val="ru-RU"/>
        </w:rPr>
        <w:t>млн</w:t>
      </w:r>
      <w:r w:rsidR="00CC6912" w:rsidRPr="00C675A5">
        <w:rPr>
          <w:bCs/>
          <w:color w:val="000000" w:themeColor="text1"/>
          <w:lang w:val="ru-RU"/>
        </w:rPr>
        <w:t xml:space="preserve"> т</w:t>
      </w:r>
      <w:r w:rsidR="00F84DC5" w:rsidRPr="00C675A5">
        <w:rPr>
          <w:bCs/>
          <w:color w:val="000000" w:themeColor="text1"/>
          <w:lang w:val="ru-RU"/>
        </w:rPr>
        <w:t>енге; на 202</w:t>
      </w:r>
      <w:r w:rsidR="00C42BDF" w:rsidRPr="00C675A5">
        <w:rPr>
          <w:bCs/>
          <w:color w:val="000000" w:themeColor="text1"/>
          <w:lang w:val="ru-RU"/>
        </w:rPr>
        <w:t>7</w:t>
      </w:r>
      <w:r w:rsidR="00F84DC5" w:rsidRPr="00C675A5">
        <w:rPr>
          <w:bCs/>
          <w:color w:val="000000" w:themeColor="text1"/>
          <w:lang w:val="ru-RU"/>
        </w:rPr>
        <w:t xml:space="preserve"> год – не более </w:t>
      </w:r>
      <w:r w:rsidR="006419A5" w:rsidRPr="00C675A5">
        <w:rPr>
          <w:bCs/>
          <w:color w:val="000000" w:themeColor="text1"/>
          <w:lang w:val="ru-RU"/>
        </w:rPr>
        <w:t>10</w:t>
      </w:r>
      <w:r w:rsidRPr="00C675A5">
        <w:rPr>
          <w:bCs/>
          <w:color w:val="000000" w:themeColor="text1"/>
          <w:lang w:val="ru-RU"/>
        </w:rPr>
        <w:t xml:space="preserve"> млн </w:t>
      </w:r>
      <w:r w:rsidR="00BA399E" w:rsidRPr="00C675A5">
        <w:rPr>
          <w:bCs/>
          <w:color w:val="000000" w:themeColor="text1"/>
          <w:lang w:val="ru-RU"/>
        </w:rPr>
        <w:t>тенге;</w:t>
      </w:r>
      <w:r w:rsidR="00F84DC5" w:rsidRPr="00C675A5">
        <w:rPr>
          <w:bCs/>
          <w:color w:val="000000" w:themeColor="text1"/>
          <w:lang w:val="ru-RU"/>
        </w:rPr>
        <w:t xml:space="preserve"> на 202</w:t>
      </w:r>
      <w:r w:rsidR="00C42BDF" w:rsidRPr="00C675A5">
        <w:rPr>
          <w:bCs/>
          <w:color w:val="000000" w:themeColor="text1"/>
          <w:lang w:val="ru-RU"/>
        </w:rPr>
        <w:t>8</w:t>
      </w:r>
      <w:r w:rsidR="00F84DC5" w:rsidRPr="00C675A5">
        <w:rPr>
          <w:bCs/>
          <w:color w:val="000000" w:themeColor="text1"/>
          <w:lang w:val="ru-RU"/>
        </w:rPr>
        <w:t xml:space="preserve"> год – не более </w:t>
      </w:r>
      <w:r w:rsidR="00AF62C1" w:rsidRPr="00C675A5">
        <w:rPr>
          <w:bCs/>
          <w:color w:val="000000" w:themeColor="text1"/>
          <w:lang w:val="ru-RU"/>
        </w:rPr>
        <w:t>10</w:t>
      </w:r>
      <w:r w:rsidRPr="00C675A5">
        <w:rPr>
          <w:bCs/>
          <w:color w:val="000000" w:themeColor="text1"/>
          <w:lang w:val="ru-RU"/>
        </w:rPr>
        <w:t xml:space="preserve"> млн тенге.</w:t>
      </w:r>
    </w:p>
    <w:p w14:paraId="14005679" w14:textId="77777777" w:rsidR="00A54104" w:rsidRPr="00C675A5" w:rsidRDefault="00A54104" w:rsidP="00A54104">
      <w:pPr>
        <w:tabs>
          <w:tab w:val="left" w:pos="0"/>
          <w:tab w:val="left" w:pos="1134"/>
        </w:tabs>
        <w:ind w:firstLine="709"/>
        <w:contextualSpacing/>
        <w:jc w:val="both"/>
        <w:rPr>
          <w:bCs/>
          <w:color w:val="000000" w:themeColor="text1"/>
          <w:lang w:val="ru-RU"/>
        </w:rPr>
      </w:pPr>
      <w:r w:rsidRPr="00C675A5">
        <w:rPr>
          <w:bCs/>
          <w:color w:val="000000" w:themeColor="text1"/>
          <w:lang w:val="ru-RU"/>
        </w:rPr>
        <w:t>5. Вид исследований: фундаментальные и прикладные исследования.</w:t>
      </w:r>
    </w:p>
    <w:p w14:paraId="6C02112F" w14:textId="77777777" w:rsidR="00A54104" w:rsidRPr="00C675A5" w:rsidRDefault="00A54104" w:rsidP="00A54104">
      <w:pPr>
        <w:tabs>
          <w:tab w:val="left" w:pos="0"/>
          <w:tab w:val="left" w:pos="1134"/>
        </w:tabs>
        <w:ind w:firstLine="709"/>
        <w:contextualSpacing/>
        <w:jc w:val="both"/>
        <w:rPr>
          <w:bCs/>
          <w:color w:val="000000" w:themeColor="text1"/>
          <w:lang w:val="ru-RU"/>
        </w:rPr>
      </w:pPr>
      <w:r w:rsidRPr="00C675A5">
        <w:rPr>
          <w:bCs/>
          <w:color w:val="000000" w:themeColor="text1"/>
          <w:lang w:val="ru-RU"/>
        </w:rPr>
        <w:t xml:space="preserve">6. Гранты выделяются для финансирования расходов молодых ученых </w:t>
      </w:r>
      <w:r w:rsidRPr="00C675A5">
        <w:rPr>
          <w:color w:val="000000" w:themeColor="text1"/>
          <w:lang w:val="ru-RU"/>
        </w:rPr>
        <w:t>–</w:t>
      </w:r>
      <w:r w:rsidRPr="00C675A5">
        <w:rPr>
          <w:color w:val="000000" w:themeColor="text1"/>
          <w:shd w:val="clear" w:color="auto" w:fill="FFFFFF"/>
          <w:lang w:val="ru-RU"/>
        </w:rPr>
        <w:t xml:space="preserve"> </w:t>
      </w:r>
      <w:proofErr w:type="spellStart"/>
      <w:r w:rsidRPr="00C675A5">
        <w:rPr>
          <w:color w:val="000000" w:themeColor="text1"/>
          <w:shd w:val="clear" w:color="auto" w:fill="FFFFFF"/>
          <w:lang w:val="ru-RU"/>
        </w:rPr>
        <w:t>постдокторантов</w:t>
      </w:r>
      <w:proofErr w:type="spellEnd"/>
      <w:r w:rsidRPr="00C675A5">
        <w:rPr>
          <w:color w:val="000000" w:themeColor="text1"/>
          <w:shd w:val="clear" w:color="auto" w:fill="FFFFFF"/>
          <w:lang w:val="ru-RU"/>
        </w:rPr>
        <w:t xml:space="preserve"> </w:t>
      </w:r>
      <w:r w:rsidRPr="00C675A5">
        <w:rPr>
          <w:bCs/>
          <w:color w:val="000000" w:themeColor="text1"/>
          <w:lang w:val="ru-RU"/>
        </w:rPr>
        <w:t xml:space="preserve">на проведение прикладных и фундаментальных научных исследований, направленных на решение задач, поставленных в плане реализации исследований в рамках </w:t>
      </w:r>
      <w:proofErr w:type="spellStart"/>
      <w:r w:rsidRPr="00C675A5">
        <w:rPr>
          <w:bCs/>
          <w:color w:val="000000" w:themeColor="text1"/>
          <w:lang w:val="ru-RU"/>
        </w:rPr>
        <w:t>постдокторской</w:t>
      </w:r>
      <w:proofErr w:type="spellEnd"/>
      <w:r w:rsidRPr="00C675A5">
        <w:rPr>
          <w:bCs/>
          <w:color w:val="000000" w:themeColor="text1"/>
          <w:lang w:val="ru-RU"/>
        </w:rPr>
        <w:t xml:space="preserve"> программы.</w:t>
      </w:r>
    </w:p>
    <w:p w14:paraId="265A1EE1" w14:textId="77777777" w:rsidR="00A54104" w:rsidRPr="00C675A5" w:rsidRDefault="00A54104" w:rsidP="00A54104">
      <w:pPr>
        <w:suppressAutoHyphens w:val="0"/>
        <w:ind w:firstLine="709"/>
        <w:contextualSpacing/>
        <w:jc w:val="both"/>
        <w:rPr>
          <w:rFonts w:eastAsia="Calibri"/>
          <w:b/>
          <w:color w:val="000000" w:themeColor="text1"/>
          <w:lang w:val="ru-RU" w:eastAsia="en-US"/>
        </w:rPr>
      </w:pPr>
      <w:r w:rsidRPr="00C675A5">
        <w:rPr>
          <w:bCs/>
          <w:color w:val="000000" w:themeColor="text1"/>
          <w:lang w:val="ru-RU"/>
        </w:rPr>
        <w:t xml:space="preserve">7. </w:t>
      </w:r>
      <w:r w:rsidRPr="00C675A5">
        <w:rPr>
          <w:rFonts w:eastAsia="Calibri"/>
          <w:color w:val="000000" w:themeColor="text1"/>
          <w:lang w:val="ru-RU" w:eastAsia="en-US"/>
        </w:rPr>
        <w:t xml:space="preserve">Грант предусматривается для индивидуального исследования </w:t>
      </w:r>
      <w:proofErr w:type="spellStart"/>
      <w:r w:rsidRPr="00C675A5">
        <w:rPr>
          <w:rFonts w:eastAsia="Calibri"/>
          <w:color w:val="000000" w:themeColor="text1"/>
          <w:lang w:val="ru-RU" w:eastAsia="en-US"/>
        </w:rPr>
        <w:t>постдокторант</w:t>
      </w:r>
      <w:r w:rsidR="00A07758" w:rsidRPr="00C675A5">
        <w:rPr>
          <w:rFonts w:eastAsia="Calibri"/>
          <w:color w:val="000000" w:themeColor="text1"/>
          <w:lang w:val="ru-RU" w:eastAsia="en-US"/>
        </w:rPr>
        <w:t>а</w:t>
      </w:r>
      <w:proofErr w:type="spellEnd"/>
      <w:r w:rsidRPr="00C675A5">
        <w:rPr>
          <w:rFonts w:eastAsia="Calibri"/>
          <w:color w:val="000000" w:themeColor="text1"/>
          <w:lang w:val="ru-RU" w:eastAsia="en-US"/>
        </w:rPr>
        <w:t xml:space="preserve"> с участием научного консультанта.</w:t>
      </w:r>
    </w:p>
    <w:p w14:paraId="6A5F594E" w14:textId="77777777" w:rsidR="00A54104" w:rsidRPr="00C675A5" w:rsidRDefault="00A54104" w:rsidP="00A54104">
      <w:pPr>
        <w:ind w:firstLine="709"/>
        <w:jc w:val="both"/>
        <w:rPr>
          <w:color w:val="000000" w:themeColor="text1"/>
          <w:lang w:val="ru-RU"/>
        </w:rPr>
      </w:pPr>
      <w:r w:rsidRPr="00C675A5">
        <w:rPr>
          <w:color w:val="000000" w:themeColor="text1"/>
          <w:lang w:val="ru-RU"/>
        </w:rPr>
        <w:t xml:space="preserve">8. Физическое лицо вправе </w:t>
      </w:r>
      <w:r w:rsidR="00A07758" w:rsidRPr="00C675A5">
        <w:rPr>
          <w:color w:val="000000" w:themeColor="text1"/>
          <w:lang w:val="ru-RU"/>
        </w:rPr>
        <w:t>участвовать</w:t>
      </w:r>
      <w:r w:rsidRPr="00C675A5">
        <w:rPr>
          <w:color w:val="000000" w:themeColor="text1"/>
          <w:lang w:val="ru-RU"/>
        </w:rPr>
        <w:t xml:space="preserve"> только </w:t>
      </w:r>
      <w:r w:rsidR="00A07758" w:rsidRPr="00C675A5">
        <w:rPr>
          <w:color w:val="000000" w:themeColor="text1"/>
          <w:lang w:val="ru-RU"/>
        </w:rPr>
        <w:t xml:space="preserve">в </w:t>
      </w:r>
      <w:r w:rsidRPr="00C675A5">
        <w:rPr>
          <w:color w:val="000000" w:themeColor="text1"/>
          <w:lang w:val="ru-RU"/>
        </w:rPr>
        <w:t>одн</w:t>
      </w:r>
      <w:r w:rsidR="00A07758" w:rsidRPr="00C675A5">
        <w:rPr>
          <w:color w:val="000000" w:themeColor="text1"/>
          <w:lang w:val="ru-RU"/>
        </w:rPr>
        <w:t>ой</w:t>
      </w:r>
      <w:r w:rsidRPr="00C675A5">
        <w:rPr>
          <w:color w:val="000000" w:themeColor="text1"/>
          <w:lang w:val="ru-RU"/>
        </w:rPr>
        <w:t xml:space="preserve"> заявк</w:t>
      </w:r>
      <w:r w:rsidR="00A07758" w:rsidRPr="00C675A5">
        <w:rPr>
          <w:color w:val="000000" w:themeColor="text1"/>
          <w:lang w:val="ru-RU"/>
        </w:rPr>
        <w:t>е</w:t>
      </w:r>
      <w:r w:rsidRPr="00C675A5">
        <w:rPr>
          <w:color w:val="000000" w:themeColor="text1"/>
          <w:lang w:val="ru-RU"/>
        </w:rPr>
        <w:t xml:space="preserve"> в качестве </w:t>
      </w:r>
      <w:proofErr w:type="spellStart"/>
      <w:r w:rsidRPr="00C675A5">
        <w:rPr>
          <w:color w:val="000000" w:themeColor="text1"/>
          <w:lang w:val="ru-RU"/>
        </w:rPr>
        <w:t>постдокторанта</w:t>
      </w:r>
      <w:proofErr w:type="spellEnd"/>
      <w:r w:rsidRPr="00C675A5">
        <w:rPr>
          <w:color w:val="000000" w:themeColor="text1"/>
          <w:lang w:val="ru-RU"/>
        </w:rPr>
        <w:t>.</w:t>
      </w:r>
    </w:p>
    <w:p w14:paraId="7571C2FD" w14:textId="77777777" w:rsidR="000A3A3B" w:rsidRPr="00C675A5" w:rsidRDefault="000A3A3B" w:rsidP="000A3A3B">
      <w:pPr>
        <w:ind w:firstLine="709"/>
        <w:jc w:val="both"/>
        <w:rPr>
          <w:color w:val="000000" w:themeColor="text1"/>
          <w:lang w:val="ru-RU"/>
        </w:rPr>
      </w:pPr>
    </w:p>
    <w:p w14:paraId="39ABAF3B" w14:textId="77777777" w:rsidR="00C675A5" w:rsidRPr="00C675A5" w:rsidRDefault="00C675A5" w:rsidP="000A3A3B">
      <w:pPr>
        <w:ind w:firstLine="709"/>
        <w:jc w:val="both"/>
        <w:rPr>
          <w:color w:val="000000" w:themeColor="text1"/>
          <w:lang w:val="ru-RU"/>
        </w:rPr>
      </w:pPr>
    </w:p>
    <w:p w14:paraId="609434AA" w14:textId="79539B3F" w:rsidR="00A22FB3" w:rsidRPr="00C675A5" w:rsidRDefault="00A22FB3" w:rsidP="000A3A3B">
      <w:pPr>
        <w:pStyle w:val="aff"/>
        <w:keepNext/>
        <w:keepLines/>
        <w:numPr>
          <w:ilvl w:val="0"/>
          <w:numId w:val="17"/>
        </w:numPr>
        <w:tabs>
          <w:tab w:val="left" w:pos="284"/>
        </w:tabs>
        <w:spacing w:after="0"/>
        <w:jc w:val="center"/>
        <w:rPr>
          <w:b/>
          <w:color w:val="000000"/>
          <w:lang w:val="ru-RU"/>
        </w:rPr>
      </w:pPr>
      <w:r w:rsidRPr="00C675A5">
        <w:rPr>
          <w:b/>
          <w:color w:val="000000"/>
          <w:lang w:val="ru-RU"/>
        </w:rPr>
        <w:t>Приоритетные направления</w:t>
      </w:r>
    </w:p>
    <w:p w14:paraId="28525355" w14:textId="77777777" w:rsidR="000A3A3B" w:rsidRPr="00C675A5" w:rsidRDefault="000A3A3B" w:rsidP="000A3A3B">
      <w:pPr>
        <w:pStyle w:val="aff"/>
        <w:keepNext/>
        <w:keepLines/>
        <w:tabs>
          <w:tab w:val="left" w:pos="284"/>
        </w:tabs>
        <w:spacing w:after="0"/>
        <w:ind w:left="1065"/>
        <w:rPr>
          <w:b/>
          <w:color w:val="000000"/>
          <w:lang w:val="ru-RU"/>
        </w:rPr>
      </w:pPr>
    </w:p>
    <w:p w14:paraId="0AFB0A0B" w14:textId="77777777" w:rsidR="000A3A3B" w:rsidRPr="00C675A5" w:rsidRDefault="000A3A3B" w:rsidP="000A3A3B">
      <w:pPr>
        <w:pStyle w:val="a4"/>
        <w:tabs>
          <w:tab w:val="left" w:pos="284"/>
        </w:tabs>
        <w:spacing w:before="0" w:after="0"/>
        <w:ind w:firstLine="709"/>
        <w:contextualSpacing/>
        <w:jc w:val="both"/>
        <w:rPr>
          <w:lang w:val="ru-RU"/>
        </w:rPr>
      </w:pPr>
      <w:r w:rsidRPr="00C675A5">
        <w:rPr>
          <w:lang w:val="ru-RU"/>
        </w:rPr>
        <w:t>1. Экология, окружающая среда и рациональное природопользование</w:t>
      </w:r>
    </w:p>
    <w:p w14:paraId="64ED9F09" w14:textId="5BBCFF71" w:rsidR="000A3A3B" w:rsidRPr="00C675A5" w:rsidRDefault="000A3A3B" w:rsidP="000A3A3B">
      <w:pPr>
        <w:pStyle w:val="a4"/>
        <w:tabs>
          <w:tab w:val="left" w:pos="284"/>
        </w:tabs>
        <w:spacing w:before="0" w:after="0"/>
        <w:ind w:firstLine="709"/>
        <w:contextualSpacing/>
        <w:jc w:val="both"/>
        <w:rPr>
          <w:lang w:val="ru-RU"/>
        </w:rPr>
      </w:pPr>
      <w:r w:rsidRPr="00C675A5">
        <w:rPr>
          <w:lang w:val="ru-RU"/>
        </w:rPr>
        <w:t>2. Энергия, передовые материалы и транспорт</w:t>
      </w:r>
    </w:p>
    <w:p w14:paraId="6AC1A78A" w14:textId="77777777" w:rsidR="000A3A3B" w:rsidRPr="00C675A5" w:rsidRDefault="000A3A3B" w:rsidP="000A3A3B">
      <w:pPr>
        <w:pStyle w:val="a4"/>
        <w:tabs>
          <w:tab w:val="left" w:pos="284"/>
        </w:tabs>
        <w:spacing w:before="0" w:after="0"/>
        <w:ind w:firstLine="709"/>
        <w:contextualSpacing/>
        <w:jc w:val="both"/>
        <w:rPr>
          <w:bCs/>
          <w:lang w:val="ru-RU"/>
        </w:rPr>
      </w:pPr>
      <w:r w:rsidRPr="00C675A5">
        <w:rPr>
          <w:lang w:val="ru-RU"/>
        </w:rPr>
        <w:t>3. Передовое производство, цифровые и космические технологии</w:t>
      </w:r>
    </w:p>
    <w:p w14:paraId="7F5E2225" w14:textId="77777777" w:rsidR="000A3A3B" w:rsidRPr="00C675A5" w:rsidRDefault="000A3A3B" w:rsidP="000A3A3B">
      <w:pPr>
        <w:pStyle w:val="a4"/>
        <w:tabs>
          <w:tab w:val="left" w:pos="284"/>
        </w:tabs>
        <w:spacing w:before="0" w:after="0"/>
        <w:ind w:firstLine="709"/>
        <w:contextualSpacing/>
        <w:jc w:val="both"/>
        <w:rPr>
          <w:lang w:val="ru-RU"/>
        </w:rPr>
      </w:pPr>
      <w:r w:rsidRPr="00C675A5">
        <w:rPr>
          <w:lang w:val="ru-RU"/>
        </w:rPr>
        <w:t>4. Интеллектуальный потенциал страны</w:t>
      </w:r>
    </w:p>
    <w:p w14:paraId="39953779" w14:textId="77777777" w:rsidR="000A3A3B" w:rsidRPr="00C675A5" w:rsidRDefault="000A3A3B" w:rsidP="000A3A3B">
      <w:pPr>
        <w:pStyle w:val="a4"/>
        <w:tabs>
          <w:tab w:val="left" w:pos="284"/>
        </w:tabs>
        <w:spacing w:before="0" w:after="0"/>
        <w:ind w:firstLine="709"/>
        <w:contextualSpacing/>
        <w:jc w:val="both"/>
        <w:rPr>
          <w:lang w:val="ru-RU"/>
        </w:rPr>
      </w:pPr>
      <w:r w:rsidRPr="00C675A5">
        <w:rPr>
          <w:lang w:val="ru-RU"/>
        </w:rPr>
        <w:t>5. Наука о жизни и здоровье</w:t>
      </w:r>
    </w:p>
    <w:p w14:paraId="41D61E24" w14:textId="77777777" w:rsidR="000A3A3B" w:rsidRPr="00C675A5" w:rsidRDefault="000A3A3B" w:rsidP="000A3A3B">
      <w:pPr>
        <w:pStyle w:val="a4"/>
        <w:tabs>
          <w:tab w:val="left" w:pos="284"/>
        </w:tabs>
        <w:spacing w:before="0" w:after="0"/>
        <w:ind w:firstLine="709"/>
        <w:contextualSpacing/>
        <w:jc w:val="both"/>
        <w:rPr>
          <w:lang w:val="ru-RU"/>
        </w:rPr>
      </w:pPr>
      <w:r w:rsidRPr="00C675A5">
        <w:rPr>
          <w:lang w:val="ru-RU"/>
        </w:rPr>
        <w:t>6. Устойчивое развитие агропромышленного комплекса</w:t>
      </w:r>
    </w:p>
    <w:p w14:paraId="481942B8" w14:textId="79672DFE" w:rsidR="000A3A3B" w:rsidRPr="00C675A5" w:rsidRDefault="000A3A3B" w:rsidP="000A3A3B">
      <w:pPr>
        <w:pStyle w:val="a4"/>
        <w:tabs>
          <w:tab w:val="left" w:pos="284"/>
        </w:tabs>
        <w:spacing w:before="0" w:after="0"/>
        <w:ind w:firstLine="709"/>
        <w:contextualSpacing/>
        <w:jc w:val="both"/>
        <w:rPr>
          <w:lang w:val="ru-RU"/>
        </w:rPr>
      </w:pPr>
      <w:r w:rsidRPr="00C675A5">
        <w:rPr>
          <w:lang w:val="ru-RU"/>
        </w:rPr>
        <w:t>7. Национальная безопасность и оборона, биологическая безопасность</w:t>
      </w:r>
    </w:p>
    <w:p w14:paraId="5D59ADF9" w14:textId="77777777" w:rsidR="002F40F4" w:rsidRPr="00C675A5" w:rsidRDefault="002F40F4" w:rsidP="002F40F4">
      <w:pPr>
        <w:tabs>
          <w:tab w:val="left" w:pos="284"/>
          <w:tab w:val="center" w:pos="5031"/>
          <w:tab w:val="left" w:pos="7924"/>
        </w:tabs>
        <w:ind w:firstLine="709"/>
        <w:rPr>
          <w:b/>
          <w:lang w:val="ru-RU"/>
        </w:rPr>
      </w:pPr>
    </w:p>
    <w:p w14:paraId="431B6094" w14:textId="203936A9" w:rsidR="002F40F4" w:rsidRPr="00C675A5" w:rsidRDefault="002F40F4" w:rsidP="002F40F4">
      <w:pPr>
        <w:pStyle w:val="a4"/>
        <w:tabs>
          <w:tab w:val="left" w:pos="284"/>
        </w:tabs>
        <w:spacing w:before="0" w:after="0"/>
        <w:contextualSpacing/>
        <w:jc w:val="both"/>
        <w:rPr>
          <w:b/>
          <w:bCs/>
          <w:lang w:val="ru-RU"/>
        </w:rPr>
      </w:pPr>
      <w:r w:rsidRPr="00C675A5">
        <w:rPr>
          <w:b/>
          <w:lang w:val="ru-RU"/>
        </w:rPr>
        <w:tab/>
      </w:r>
      <w:r w:rsidRPr="00C675A5">
        <w:rPr>
          <w:b/>
          <w:lang w:val="ru-RU"/>
        </w:rPr>
        <w:tab/>
        <w:t>2.</w:t>
      </w:r>
      <w:r w:rsidR="000A3A3B" w:rsidRPr="00C675A5">
        <w:rPr>
          <w:b/>
          <w:lang w:val="ru-RU"/>
        </w:rPr>
        <w:t>1</w:t>
      </w:r>
      <w:r w:rsidRPr="00C675A5">
        <w:rPr>
          <w:b/>
          <w:lang w:val="ru-RU"/>
        </w:rPr>
        <w:t>. Специализированные научные направления, определенные решениями Национальных научных советов, указываются при оформлении заявки в информационной системе.</w:t>
      </w:r>
    </w:p>
    <w:p w14:paraId="2B3B0B72" w14:textId="77777777" w:rsidR="00C675A5" w:rsidRDefault="00C675A5" w:rsidP="00A54104">
      <w:pPr>
        <w:pStyle w:val="a4"/>
        <w:keepNext/>
        <w:tabs>
          <w:tab w:val="left" w:pos="284"/>
        </w:tabs>
        <w:spacing w:before="0" w:after="0"/>
        <w:contextualSpacing/>
        <w:jc w:val="center"/>
        <w:rPr>
          <w:b/>
          <w:bCs/>
          <w:color w:val="000000" w:themeColor="text1"/>
          <w:lang w:val="ru-RU"/>
        </w:rPr>
      </w:pPr>
      <w:bookmarkStart w:id="2" w:name="_Hlk175829983"/>
    </w:p>
    <w:p w14:paraId="592BDA3E" w14:textId="77777777" w:rsidR="00A54104" w:rsidRPr="00C675A5" w:rsidRDefault="00A54104" w:rsidP="00A54104">
      <w:pPr>
        <w:pStyle w:val="a4"/>
        <w:keepNext/>
        <w:tabs>
          <w:tab w:val="left" w:pos="284"/>
        </w:tabs>
        <w:spacing w:before="0" w:after="0"/>
        <w:contextualSpacing/>
        <w:jc w:val="center"/>
        <w:rPr>
          <w:b/>
          <w:bCs/>
          <w:strike/>
          <w:color w:val="000000" w:themeColor="text1"/>
          <w:lang w:val="ru-RU"/>
        </w:rPr>
      </w:pPr>
      <w:bookmarkStart w:id="3" w:name="_GoBack"/>
      <w:bookmarkEnd w:id="3"/>
      <w:r w:rsidRPr="00C675A5">
        <w:rPr>
          <w:b/>
          <w:bCs/>
          <w:color w:val="000000" w:themeColor="text1"/>
          <w:lang w:val="ru-RU"/>
        </w:rPr>
        <w:t>3. Квалификационные требования</w:t>
      </w:r>
    </w:p>
    <w:bookmarkEnd w:id="2"/>
    <w:p w14:paraId="678E27B2" w14:textId="77777777" w:rsidR="005E77BE" w:rsidRPr="00C675A5" w:rsidRDefault="005E77BE" w:rsidP="00A54104">
      <w:pPr>
        <w:pStyle w:val="a4"/>
        <w:tabs>
          <w:tab w:val="left" w:pos="284"/>
        </w:tabs>
        <w:spacing w:before="0" w:after="0"/>
        <w:contextualSpacing/>
        <w:jc w:val="both"/>
        <w:rPr>
          <w:color w:val="000000" w:themeColor="text1"/>
          <w:lang w:val="ru-RU"/>
        </w:rPr>
      </w:pPr>
    </w:p>
    <w:p w14:paraId="48E8D0E6" w14:textId="77777777" w:rsidR="00A54104" w:rsidRPr="00C675A5" w:rsidRDefault="00A54104" w:rsidP="00A54104">
      <w:pPr>
        <w:pStyle w:val="a4"/>
        <w:tabs>
          <w:tab w:val="left" w:pos="284"/>
        </w:tabs>
        <w:spacing w:before="0" w:after="0"/>
        <w:ind w:firstLine="709"/>
        <w:contextualSpacing/>
        <w:jc w:val="both"/>
        <w:rPr>
          <w:b/>
          <w:color w:val="000000" w:themeColor="text1"/>
          <w:lang w:val="ru-RU"/>
        </w:rPr>
      </w:pPr>
      <w:bookmarkStart w:id="4" w:name="_Hlk175829999"/>
      <w:r w:rsidRPr="00C675A5">
        <w:rPr>
          <w:b/>
          <w:color w:val="000000" w:themeColor="text1"/>
          <w:lang w:val="ru-RU"/>
        </w:rPr>
        <w:t>І. Требования к организации-заявителю:</w:t>
      </w:r>
    </w:p>
    <w:bookmarkEnd w:id="4"/>
    <w:p w14:paraId="26A2ED89" w14:textId="77777777"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 xml:space="preserve">Заявку на участие в конкурсе подает организация-заявитель </w:t>
      </w:r>
      <w:r w:rsidRPr="00C675A5">
        <w:rPr>
          <w:bCs/>
          <w:color w:val="000000" w:themeColor="text1"/>
          <w:lang w:val="ru-RU"/>
        </w:rPr>
        <w:t xml:space="preserve">– </w:t>
      </w:r>
      <w:r w:rsidRPr="00C675A5">
        <w:rPr>
          <w:color w:val="000000" w:themeColor="text1"/>
          <w:lang w:val="ru-RU"/>
        </w:rPr>
        <w:t>аккредитованны</w:t>
      </w:r>
      <w:r w:rsidR="00A07758" w:rsidRPr="00C675A5">
        <w:rPr>
          <w:color w:val="000000" w:themeColor="text1"/>
          <w:lang w:val="ru-RU"/>
        </w:rPr>
        <w:t>й</w:t>
      </w:r>
      <w:r w:rsidRPr="00C675A5">
        <w:rPr>
          <w:color w:val="000000" w:themeColor="text1"/>
          <w:lang w:val="ru-RU"/>
        </w:rPr>
        <w:t xml:space="preserve"> субъект научной и (или) научно-технической деятельности, а также автономн</w:t>
      </w:r>
      <w:r w:rsidR="00A07758" w:rsidRPr="00C675A5">
        <w:rPr>
          <w:color w:val="000000" w:themeColor="text1"/>
          <w:lang w:val="ru-RU"/>
        </w:rPr>
        <w:t>ая</w:t>
      </w:r>
      <w:r w:rsidRPr="00C675A5">
        <w:rPr>
          <w:color w:val="000000" w:themeColor="text1"/>
          <w:lang w:val="ru-RU"/>
        </w:rPr>
        <w:t xml:space="preserve"> организаци</w:t>
      </w:r>
      <w:r w:rsidR="00A07758" w:rsidRPr="00C675A5">
        <w:rPr>
          <w:color w:val="000000" w:themeColor="text1"/>
          <w:lang w:val="ru-RU"/>
        </w:rPr>
        <w:t>я</w:t>
      </w:r>
      <w:r w:rsidRPr="00C675A5">
        <w:rPr>
          <w:color w:val="000000" w:themeColor="text1"/>
          <w:lang w:val="ru-RU"/>
        </w:rPr>
        <w:t xml:space="preserve"> образования;</w:t>
      </w:r>
    </w:p>
    <w:p w14:paraId="537F736A" w14:textId="77777777"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Организация-заявитель должна иметь необходимое оборудование, другие материальные и технологические возможности</w:t>
      </w:r>
      <w:r w:rsidR="00A07758" w:rsidRPr="00C675A5">
        <w:rPr>
          <w:color w:val="000000" w:themeColor="text1"/>
          <w:lang w:val="ru-RU"/>
        </w:rPr>
        <w:t xml:space="preserve"> для проведения научных исследований</w:t>
      </w:r>
      <w:r w:rsidRPr="00C675A5">
        <w:rPr>
          <w:color w:val="000000" w:themeColor="text1"/>
          <w:lang w:val="ru-RU"/>
        </w:rPr>
        <w:t>, исполнять обязательства по уплате налогов в бюджеты всех уровней, должн</w:t>
      </w:r>
      <w:r w:rsidR="00F05BB8" w:rsidRPr="00C675A5">
        <w:rPr>
          <w:color w:val="000000" w:themeColor="text1"/>
          <w:lang w:val="ru-RU"/>
        </w:rPr>
        <w:t>а</w:t>
      </w:r>
      <w:r w:rsidRPr="00C675A5">
        <w:rPr>
          <w:color w:val="000000" w:themeColor="text1"/>
          <w:lang w:val="ru-RU"/>
        </w:rPr>
        <w:t xml:space="preserve"> быть платежеспособн</w:t>
      </w:r>
      <w:r w:rsidR="00F05BB8" w:rsidRPr="00C675A5">
        <w:rPr>
          <w:color w:val="000000" w:themeColor="text1"/>
          <w:lang w:val="ru-RU"/>
        </w:rPr>
        <w:t>ой</w:t>
      </w:r>
      <w:r w:rsidRPr="00C675A5">
        <w:rPr>
          <w:color w:val="000000" w:themeColor="text1"/>
          <w:lang w:val="ru-RU"/>
        </w:rPr>
        <w:t>, не находиться в процессе ликвидации, банкротства;</w:t>
      </w:r>
    </w:p>
    <w:p w14:paraId="5B7B90C2" w14:textId="77777777" w:rsidR="002142A7" w:rsidRPr="00C675A5" w:rsidRDefault="002142A7" w:rsidP="002142A7">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 xml:space="preserve">Организация-заявитель должна иметь утвержденное положение о </w:t>
      </w:r>
      <w:proofErr w:type="spellStart"/>
      <w:r w:rsidRPr="00C675A5">
        <w:rPr>
          <w:color w:val="000000" w:themeColor="text1"/>
          <w:lang w:val="ru-RU"/>
        </w:rPr>
        <w:t>постдокторантуре</w:t>
      </w:r>
      <w:proofErr w:type="spellEnd"/>
      <w:r w:rsidRPr="00C675A5">
        <w:rPr>
          <w:color w:val="000000" w:themeColor="text1"/>
          <w:lang w:val="ru-RU"/>
        </w:rPr>
        <w:t xml:space="preserve"> или </w:t>
      </w:r>
      <w:proofErr w:type="spellStart"/>
      <w:r w:rsidRPr="00C675A5">
        <w:rPr>
          <w:color w:val="000000" w:themeColor="text1"/>
          <w:lang w:val="ru-RU"/>
        </w:rPr>
        <w:t>постдокторскую</w:t>
      </w:r>
      <w:proofErr w:type="spellEnd"/>
      <w:r w:rsidRPr="00C675A5">
        <w:rPr>
          <w:color w:val="000000" w:themeColor="text1"/>
          <w:lang w:val="ru-RU"/>
        </w:rPr>
        <w:t xml:space="preserve"> программу;</w:t>
      </w:r>
    </w:p>
    <w:p w14:paraId="2E6D47DB" w14:textId="6CD88E7F" w:rsidR="00A54104" w:rsidRPr="00C675A5" w:rsidRDefault="00A54104" w:rsidP="00A54104">
      <w:pPr>
        <w:pStyle w:val="a4"/>
        <w:numPr>
          <w:ilvl w:val="0"/>
          <w:numId w:val="14"/>
        </w:numPr>
        <w:tabs>
          <w:tab w:val="left" w:pos="993"/>
        </w:tabs>
        <w:spacing w:before="0" w:after="0"/>
        <w:ind w:left="0" w:firstLine="709"/>
        <w:contextualSpacing/>
        <w:jc w:val="both"/>
        <w:rPr>
          <w:color w:val="000000" w:themeColor="text1"/>
          <w:lang w:val="ru-RU"/>
        </w:rPr>
      </w:pPr>
      <w:r w:rsidRPr="00C675A5">
        <w:rPr>
          <w:color w:val="000000" w:themeColor="text1"/>
          <w:lang w:val="ru-RU"/>
        </w:rPr>
        <w:t>Организация-заявитель обязан</w:t>
      </w:r>
      <w:r w:rsidR="007E781A" w:rsidRPr="00C675A5">
        <w:rPr>
          <w:color w:val="000000" w:themeColor="text1"/>
          <w:lang w:val="ru-RU"/>
        </w:rPr>
        <w:t>а</w:t>
      </w:r>
      <w:r w:rsidRPr="00C675A5">
        <w:rPr>
          <w:color w:val="000000" w:themeColor="text1"/>
          <w:lang w:val="ru-RU"/>
        </w:rPr>
        <w:t xml:space="preserve"> вести учет рабочего времени </w:t>
      </w:r>
      <w:proofErr w:type="spellStart"/>
      <w:r w:rsidRPr="00C675A5">
        <w:rPr>
          <w:color w:val="000000" w:themeColor="text1"/>
          <w:lang w:val="ru-RU"/>
        </w:rPr>
        <w:t>постдокторанта</w:t>
      </w:r>
      <w:proofErr w:type="spellEnd"/>
      <w:r w:rsidRPr="00C675A5">
        <w:rPr>
          <w:color w:val="000000" w:themeColor="text1"/>
          <w:lang w:val="ru-RU"/>
        </w:rPr>
        <w:t xml:space="preserve"> в рамках проекта </w:t>
      </w:r>
      <w:r w:rsidRPr="00C675A5">
        <w:rPr>
          <w:i/>
          <w:color w:val="000000" w:themeColor="text1"/>
          <w:lang w:val="ru-RU"/>
        </w:rPr>
        <w:t>(</w:t>
      </w:r>
      <w:proofErr w:type="spellStart"/>
      <w:r w:rsidR="000C19D7" w:rsidRPr="00C675A5">
        <w:rPr>
          <w:i/>
          <w:color w:val="000000" w:themeColor="text1"/>
          <w:lang w:val="ru-RU"/>
        </w:rPr>
        <w:t>постдокторант</w:t>
      </w:r>
      <w:proofErr w:type="spellEnd"/>
      <w:r w:rsidR="000C19D7" w:rsidRPr="00C675A5">
        <w:rPr>
          <w:i/>
          <w:color w:val="000000" w:themeColor="text1"/>
          <w:lang w:val="ru-RU"/>
        </w:rPr>
        <w:t xml:space="preserve"> должен работать по проекту в режиме полной занятости</w:t>
      </w:r>
      <w:r w:rsidR="005208D8" w:rsidRPr="00C675A5">
        <w:rPr>
          <w:i/>
          <w:color w:val="000000" w:themeColor="text1"/>
          <w:lang w:val="ru-RU"/>
        </w:rPr>
        <w:t xml:space="preserve"> в рамках трудового договора</w:t>
      </w:r>
      <w:r w:rsidR="000C19D7" w:rsidRPr="00C675A5">
        <w:rPr>
          <w:i/>
          <w:color w:val="000000" w:themeColor="text1"/>
          <w:lang w:val="ru-RU"/>
        </w:rPr>
        <w:t>. Продолжительность рабочего времени по проекту должна составлять не мен</w:t>
      </w:r>
      <w:r w:rsidR="005208D8" w:rsidRPr="00C675A5">
        <w:rPr>
          <w:i/>
          <w:color w:val="000000" w:themeColor="text1"/>
          <w:lang w:val="ru-RU"/>
        </w:rPr>
        <w:t xml:space="preserve">ее </w:t>
      </w:r>
      <w:r w:rsidR="002C46E7" w:rsidRPr="00C675A5">
        <w:rPr>
          <w:i/>
          <w:color w:val="000000" w:themeColor="text1"/>
          <w:lang w:val="ru-RU"/>
        </w:rPr>
        <w:t>36</w:t>
      </w:r>
      <w:r w:rsidR="005208D8" w:rsidRPr="00C675A5">
        <w:rPr>
          <w:i/>
          <w:color w:val="000000" w:themeColor="text1"/>
          <w:lang w:val="ru-RU"/>
        </w:rPr>
        <w:t xml:space="preserve"> </w:t>
      </w:r>
      <w:r w:rsidR="000C19D7" w:rsidRPr="00C675A5">
        <w:rPr>
          <w:i/>
          <w:color w:val="000000" w:themeColor="text1"/>
          <w:lang w:val="ru-RU"/>
        </w:rPr>
        <w:t>часов в неделю</w:t>
      </w:r>
      <w:r w:rsidRPr="00C675A5">
        <w:rPr>
          <w:i/>
          <w:color w:val="000000" w:themeColor="text1"/>
          <w:lang w:val="ru-RU"/>
        </w:rPr>
        <w:t xml:space="preserve">). </w:t>
      </w:r>
    </w:p>
    <w:p w14:paraId="316A6D2F" w14:textId="77777777" w:rsidR="00A54104" w:rsidRPr="00C675A5" w:rsidRDefault="00A54104" w:rsidP="00A54104">
      <w:pPr>
        <w:pStyle w:val="a4"/>
        <w:tabs>
          <w:tab w:val="left" w:pos="993"/>
        </w:tabs>
        <w:spacing w:before="0" w:after="0"/>
        <w:contextualSpacing/>
        <w:jc w:val="both"/>
        <w:rPr>
          <w:color w:val="000000" w:themeColor="text1"/>
          <w:lang w:val="ru-RU"/>
        </w:rPr>
      </w:pPr>
    </w:p>
    <w:p w14:paraId="5AEB68A2" w14:textId="77777777" w:rsidR="00A54104" w:rsidRPr="00C675A5" w:rsidRDefault="00A54104" w:rsidP="00A54104">
      <w:pPr>
        <w:pStyle w:val="a4"/>
        <w:tabs>
          <w:tab w:val="left" w:pos="284"/>
        </w:tabs>
        <w:spacing w:before="0" w:after="0"/>
        <w:ind w:firstLine="709"/>
        <w:contextualSpacing/>
        <w:jc w:val="both"/>
        <w:rPr>
          <w:b/>
          <w:color w:val="000000" w:themeColor="text1"/>
          <w:lang w:val="ru-RU"/>
        </w:rPr>
      </w:pPr>
      <w:r w:rsidRPr="00C675A5">
        <w:rPr>
          <w:b/>
          <w:color w:val="000000" w:themeColor="text1"/>
          <w:lang w:val="ru-RU"/>
        </w:rPr>
        <w:t xml:space="preserve">ІІ. Требования к </w:t>
      </w:r>
      <w:proofErr w:type="spellStart"/>
      <w:r w:rsidRPr="00C675A5">
        <w:rPr>
          <w:b/>
          <w:color w:val="000000" w:themeColor="text1"/>
          <w:lang w:val="ru-RU"/>
        </w:rPr>
        <w:t>постдокторанту</w:t>
      </w:r>
      <w:proofErr w:type="spellEnd"/>
      <w:r w:rsidRPr="00C675A5">
        <w:rPr>
          <w:b/>
          <w:color w:val="000000" w:themeColor="text1"/>
          <w:lang w:val="ru-RU"/>
        </w:rPr>
        <w:t>:</w:t>
      </w:r>
    </w:p>
    <w:p w14:paraId="5287E750" w14:textId="195E0115" w:rsidR="00A16E15" w:rsidRPr="00C675A5" w:rsidRDefault="00A16E15" w:rsidP="00CB0E25">
      <w:pPr>
        <w:pStyle w:val="a4"/>
        <w:numPr>
          <w:ilvl w:val="0"/>
          <w:numId w:val="15"/>
        </w:numPr>
        <w:tabs>
          <w:tab w:val="left" w:pos="993"/>
        </w:tabs>
        <w:spacing w:before="0" w:after="0"/>
        <w:ind w:left="0" w:firstLine="709"/>
        <w:contextualSpacing/>
        <w:jc w:val="both"/>
        <w:rPr>
          <w:strike/>
          <w:color w:val="000000" w:themeColor="text1"/>
          <w:lang w:val="ru-RU"/>
        </w:rPr>
      </w:pPr>
      <w:r w:rsidRPr="00C675A5">
        <w:rPr>
          <w:color w:val="000000" w:themeColor="text1"/>
          <w:lang w:val="ru-RU"/>
        </w:rPr>
        <w:t>иметь гражданство Республики Казахстан</w:t>
      </w:r>
    </w:p>
    <w:p w14:paraId="4228B2A7" w14:textId="05A62937" w:rsidR="000F19D8" w:rsidRPr="00C675A5" w:rsidRDefault="000F19D8" w:rsidP="00CB0E25">
      <w:pPr>
        <w:pStyle w:val="a4"/>
        <w:numPr>
          <w:ilvl w:val="0"/>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возрастом не более 40 лет (включительно на момент подачи заявки)</w:t>
      </w:r>
      <w:r w:rsidR="005C23BD" w:rsidRPr="00C675A5">
        <w:rPr>
          <w:color w:val="000000" w:themeColor="text1"/>
          <w:lang w:val="ru-RU"/>
        </w:rPr>
        <w:t>;</w:t>
      </w:r>
    </w:p>
    <w:p w14:paraId="75633E31" w14:textId="57055E25" w:rsidR="00CB0E25" w:rsidRPr="00C675A5" w:rsidRDefault="00CB0E25" w:rsidP="00531D9D">
      <w:pPr>
        <w:pStyle w:val="aff"/>
        <w:numPr>
          <w:ilvl w:val="0"/>
          <w:numId w:val="15"/>
        </w:numPr>
        <w:ind w:left="0" w:firstLine="709"/>
        <w:jc w:val="both"/>
        <w:rPr>
          <w:color w:val="000000" w:themeColor="text1"/>
          <w:lang w:val="ru-RU"/>
        </w:rPr>
      </w:pPr>
      <w:r w:rsidRPr="00C675A5">
        <w:rPr>
          <w:color w:val="000000" w:themeColor="text1"/>
          <w:lang w:val="ru-RU"/>
        </w:rPr>
        <w:t>статья и(или) обзор в рецензируемых зарубежных и(или) отечественных изданиях, рекомендованных КОКНВО</w:t>
      </w:r>
      <w:r w:rsidR="00622A02" w:rsidRPr="00C675A5">
        <w:rPr>
          <w:color w:val="000000" w:themeColor="text1"/>
          <w:lang w:val="ru-RU"/>
        </w:rPr>
        <w:t xml:space="preserve"> по направлению исследования</w:t>
      </w:r>
      <w:r w:rsidRPr="00C675A5">
        <w:rPr>
          <w:color w:val="000000" w:themeColor="text1"/>
          <w:lang w:val="ru-RU"/>
        </w:rPr>
        <w:t>;</w:t>
      </w:r>
    </w:p>
    <w:p w14:paraId="2E5A8796" w14:textId="0A59EB9C" w:rsidR="00E06E57" w:rsidRPr="00C675A5" w:rsidRDefault="00F80B05" w:rsidP="00CB0E25">
      <w:pPr>
        <w:pStyle w:val="aff"/>
        <w:numPr>
          <w:ilvl w:val="0"/>
          <w:numId w:val="15"/>
        </w:numPr>
        <w:autoSpaceDE w:val="0"/>
        <w:autoSpaceDN w:val="0"/>
        <w:adjustRightInd w:val="0"/>
        <w:spacing w:after="0"/>
        <w:ind w:left="0" w:firstLine="709"/>
        <w:jc w:val="both"/>
        <w:rPr>
          <w:color w:val="000000" w:themeColor="text1"/>
          <w:lang w:val="ru-RU"/>
        </w:rPr>
      </w:pPr>
      <w:r w:rsidRPr="00C675A5">
        <w:rPr>
          <w:color w:val="000000" w:themeColor="text1"/>
          <w:lang w:val="ru-RU"/>
        </w:rPr>
        <w:t>иметь степень доктора философии (</w:t>
      </w:r>
      <w:proofErr w:type="spellStart"/>
      <w:r w:rsidRPr="00C675A5">
        <w:rPr>
          <w:color w:val="000000" w:themeColor="text1"/>
          <w:lang w:val="ru-RU"/>
        </w:rPr>
        <w:t>PhD</w:t>
      </w:r>
      <w:proofErr w:type="spellEnd"/>
      <w:r w:rsidRPr="00C675A5">
        <w:rPr>
          <w:color w:val="000000" w:themeColor="text1"/>
          <w:lang w:val="ru-RU"/>
        </w:rPr>
        <w:t>)/доктора по профилю или ученую степень (доктора/кандидата наук</w:t>
      </w:r>
      <w:r w:rsidR="00A12CCC" w:rsidRPr="00C675A5">
        <w:rPr>
          <w:color w:val="000000" w:themeColor="text1"/>
          <w:lang w:val="ru-RU"/>
        </w:rPr>
        <w:t>), либо</w:t>
      </w:r>
      <w:r w:rsidRPr="00C675A5">
        <w:rPr>
          <w:color w:val="000000" w:themeColor="text1"/>
          <w:lang w:val="ru-RU"/>
        </w:rPr>
        <w:t xml:space="preserve"> быть </w:t>
      </w:r>
      <w:r w:rsidR="00565D46" w:rsidRPr="00C675A5">
        <w:rPr>
          <w:color w:val="000000" w:themeColor="text1"/>
          <w:lang w:val="ru-RU"/>
        </w:rPr>
        <w:t>лицом</w:t>
      </w:r>
      <w:r w:rsidR="00A42114" w:rsidRPr="00C675A5">
        <w:rPr>
          <w:color w:val="000000" w:themeColor="text1"/>
          <w:lang w:val="ru-RU"/>
        </w:rPr>
        <w:t>,</w:t>
      </w:r>
      <w:r w:rsidRPr="00C675A5">
        <w:rPr>
          <w:color w:val="000000" w:themeColor="text1"/>
          <w:lang w:val="ru-RU"/>
        </w:rPr>
        <w:t xml:space="preserve"> окончившим полный курс программы докторантуры</w:t>
      </w:r>
      <w:r w:rsidR="00DF3007" w:rsidRPr="00C675A5">
        <w:rPr>
          <w:color w:val="000000" w:themeColor="text1"/>
          <w:lang w:val="ru-RU"/>
        </w:rPr>
        <w:t xml:space="preserve"> </w:t>
      </w:r>
      <w:r w:rsidR="00DF3007" w:rsidRPr="00C675A5">
        <w:rPr>
          <w:i/>
          <w:color w:val="000000" w:themeColor="text1"/>
          <w:lang w:val="ru-RU"/>
        </w:rPr>
        <w:t>(прохождение процедуры признания эквивалентности дипломов, полученных за рубежом, не требуется)</w:t>
      </w:r>
      <w:r w:rsidR="002142A7" w:rsidRPr="00C675A5">
        <w:rPr>
          <w:lang w:val="ru-RU"/>
        </w:rPr>
        <w:t xml:space="preserve"> (на момент подачи заявки)</w:t>
      </w:r>
      <w:r w:rsidR="0043379C" w:rsidRPr="00C675A5">
        <w:rPr>
          <w:lang w:val="ru-RU"/>
        </w:rPr>
        <w:t>.</w:t>
      </w:r>
    </w:p>
    <w:p w14:paraId="73614F99" w14:textId="77777777" w:rsidR="00CB0E25" w:rsidRPr="00C675A5" w:rsidRDefault="00CB0E25" w:rsidP="00CB0E25">
      <w:pPr>
        <w:autoSpaceDE w:val="0"/>
        <w:autoSpaceDN w:val="0"/>
        <w:adjustRightInd w:val="0"/>
        <w:jc w:val="both"/>
        <w:rPr>
          <w:color w:val="000000" w:themeColor="text1"/>
          <w:lang w:val="ru-RU"/>
        </w:rPr>
      </w:pPr>
    </w:p>
    <w:p w14:paraId="621053F1" w14:textId="77038AEC" w:rsidR="00A54104" w:rsidRPr="00C675A5" w:rsidRDefault="00E06E57" w:rsidP="00E06E57">
      <w:pPr>
        <w:autoSpaceDE w:val="0"/>
        <w:autoSpaceDN w:val="0"/>
        <w:adjustRightInd w:val="0"/>
        <w:ind w:firstLine="708"/>
        <w:jc w:val="both"/>
        <w:rPr>
          <w:color w:val="000000" w:themeColor="text1"/>
          <w:lang w:val="ru-RU"/>
        </w:rPr>
      </w:pPr>
      <w:r w:rsidRPr="00C675A5">
        <w:rPr>
          <w:color w:val="000000" w:themeColor="text1"/>
          <w:lang w:val="ru-RU"/>
        </w:rPr>
        <w:t>Лицо, окончившее полный курс программы докторантуры обязан</w:t>
      </w:r>
      <w:r w:rsidR="00EB4D70" w:rsidRPr="00C675A5">
        <w:rPr>
          <w:color w:val="000000" w:themeColor="text1"/>
          <w:lang w:val="ru-RU"/>
        </w:rPr>
        <w:t>о</w:t>
      </w:r>
      <w:r w:rsidR="00565D46" w:rsidRPr="00C675A5">
        <w:rPr>
          <w:color w:val="000000" w:themeColor="text1"/>
          <w:lang w:val="ru-RU"/>
        </w:rPr>
        <w:t xml:space="preserve"> защититься </w:t>
      </w:r>
      <w:r w:rsidR="00AE1A5F" w:rsidRPr="00C675A5">
        <w:rPr>
          <w:color w:val="000000" w:themeColor="text1"/>
          <w:lang w:val="ru-RU"/>
        </w:rPr>
        <w:t xml:space="preserve">в течение </w:t>
      </w:r>
      <w:r w:rsidRPr="00C675A5">
        <w:rPr>
          <w:color w:val="000000" w:themeColor="text1"/>
          <w:lang w:val="ru-RU"/>
        </w:rPr>
        <w:t xml:space="preserve">                </w:t>
      </w:r>
      <w:r w:rsidR="009369A7" w:rsidRPr="00C675A5">
        <w:rPr>
          <w:color w:val="000000" w:themeColor="text1"/>
          <w:lang w:val="ru-RU"/>
        </w:rPr>
        <w:t>12</w:t>
      </w:r>
      <w:r w:rsidR="00AE1A5F" w:rsidRPr="00C675A5">
        <w:rPr>
          <w:color w:val="000000" w:themeColor="text1"/>
          <w:lang w:val="ru-RU"/>
        </w:rPr>
        <w:t xml:space="preserve"> месяцев со дня </w:t>
      </w:r>
      <w:r w:rsidR="00A42114" w:rsidRPr="00C675A5">
        <w:rPr>
          <w:color w:val="000000" w:themeColor="text1"/>
          <w:lang w:val="ru-RU"/>
        </w:rPr>
        <w:t>заключения договора на реализацию</w:t>
      </w:r>
      <w:r w:rsidR="00AE1A5F" w:rsidRPr="00C675A5">
        <w:rPr>
          <w:color w:val="000000" w:themeColor="text1"/>
          <w:lang w:val="ru-RU"/>
        </w:rPr>
        <w:t xml:space="preserve"> проекта</w:t>
      </w:r>
      <w:r w:rsidRPr="00C675A5">
        <w:rPr>
          <w:color w:val="000000" w:themeColor="text1"/>
          <w:lang w:val="ru-RU"/>
        </w:rPr>
        <w:t>. В</w:t>
      </w:r>
      <w:r w:rsidR="00A42114" w:rsidRPr="00C675A5">
        <w:rPr>
          <w:color w:val="000000" w:themeColor="text1"/>
          <w:lang w:val="ru-RU"/>
        </w:rPr>
        <w:t xml:space="preserve"> случае невыполнения данного требования будет прекращено финансирование и расторгнут договор на основании решения Национальных научных советов</w:t>
      </w:r>
      <w:r w:rsidR="00565D46" w:rsidRPr="00C675A5">
        <w:rPr>
          <w:color w:val="000000" w:themeColor="text1"/>
          <w:lang w:val="ru-RU"/>
        </w:rPr>
        <w:t>;</w:t>
      </w:r>
    </w:p>
    <w:p w14:paraId="1B2006F3" w14:textId="2C42D222" w:rsidR="005208D8" w:rsidRPr="00C675A5" w:rsidRDefault="000F19D8" w:rsidP="000F19D8">
      <w:pPr>
        <w:pStyle w:val="a4"/>
        <w:numPr>
          <w:ilvl w:val="0"/>
          <w:numId w:val="15"/>
        </w:numPr>
        <w:tabs>
          <w:tab w:val="left" w:pos="993"/>
        </w:tabs>
        <w:spacing w:before="0" w:after="0"/>
        <w:ind w:left="0" w:firstLine="709"/>
        <w:contextualSpacing/>
        <w:jc w:val="both"/>
        <w:rPr>
          <w:lang w:val="ru-RU"/>
        </w:rPr>
      </w:pPr>
      <w:bookmarkStart w:id="5" w:name="_Hlk175847318"/>
      <w:r w:rsidRPr="00C675A5">
        <w:rPr>
          <w:color w:val="000000" w:themeColor="text1"/>
          <w:lang w:val="ru-RU"/>
        </w:rPr>
        <w:t xml:space="preserve">в течение последних </w:t>
      </w:r>
      <w:r w:rsidR="009F7714" w:rsidRPr="00C675A5">
        <w:rPr>
          <w:color w:val="000000" w:themeColor="text1"/>
          <w:lang w:val="ru-RU"/>
        </w:rPr>
        <w:t>18</w:t>
      </w:r>
      <w:r w:rsidRPr="00C675A5">
        <w:rPr>
          <w:color w:val="000000" w:themeColor="text1"/>
          <w:lang w:val="ru-RU"/>
        </w:rPr>
        <w:t xml:space="preserve"> месяцев не являться научным руководителем</w:t>
      </w:r>
      <w:r w:rsidR="005208D8" w:rsidRPr="00C675A5">
        <w:rPr>
          <w:color w:val="000000" w:themeColor="text1"/>
          <w:lang w:val="ru-RU"/>
        </w:rPr>
        <w:t xml:space="preserve"> в научных и/или научно-технических проектах и программах, финансируемых </w:t>
      </w:r>
      <w:r w:rsidR="005208D8" w:rsidRPr="00C675A5">
        <w:rPr>
          <w:lang w:val="ru-RU"/>
        </w:rPr>
        <w:t xml:space="preserve">из государственного </w:t>
      </w:r>
      <w:r w:rsidR="001E028E" w:rsidRPr="00C675A5">
        <w:rPr>
          <w:lang w:val="ru-RU"/>
        </w:rPr>
        <w:t>бюджета (</w:t>
      </w:r>
      <w:r w:rsidR="005208D8" w:rsidRPr="00C675A5">
        <w:rPr>
          <w:lang w:val="ru-RU"/>
        </w:rPr>
        <w:t>на момент подачи заявки)</w:t>
      </w:r>
      <w:r w:rsidR="005208D8" w:rsidRPr="00C675A5">
        <w:rPr>
          <w:lang w:val="kk-KZ"/>
        </w:rPr>
        <w:t>;</w:t>
      </w:r>
    </w:p>
    <w:bookmarkEnd w:id="5"/>
    <w:p w14:paraId="27712536" w14:textId="2393EF42" w:rsidR="00A54104" w:rsidRPr="00C675A5" w:rsidRDefault="000F19D8" w:rsidP="000F19D8">
      <w:pPr>
        <w:pStyle w:val="a4"/>
        <w:numPr>
          <w:ilvl w:val="0"/>
          <w:numId w:val="15"/>
        </w:numPr>
        <w:tabs>
          <w:tab w:val="left" w:pos="993"/>
        </w:tabs>
        <w:spacing w:before="0" w:after="0"/>
        <w:ind w:left="0" w:firstLine="709"/>
        <w:contextualSpacing/>
        <w:jc w:val="both"/>
        <w:rPr>
          <w:lang w:val="ru-RU"/>
        </w:rPr>
      </w:pPr>
      <w:r w:rsidRPr="00C675A5">
        <w:rPr>
          <w:lang w:val="ru-RU"/>
        </w:rPr>
        <w:t xml:space="preserve"> </w:t>
      </w:r>
      <w:r w:rsidR="005208D8" w:rsidRPr="00C675A5">
        <w:rPr>
          <w:lang w:val="ru-RU"/>
        </w:rPr>
        <w:t xml:space="preserve">в течение последних </w:t>
      </w:r>
      <w:r w:rsidR="00C15D08" w:rsidRPr="00C675A5">
        <w:rPr>
          <w:lang w:val="ru-RU"/>
        </w:rPr>
        <w:t>6</w:t>
      </w:r>
      <w:r w:rsidR="005208D8" w:rsidRPr="00C675A5">
        <w:rPr>
          <w:lang w:val="ru-RU"/>
        </w:rPr>
        <w:t xml:space="preserve"> месяцев не являться членом исследовательской группы,</w:t>
      </w:r>
      <w:r w:rsidRPr="00C675A5">
        <w:rPr>
          <w:lang w:val="ru-RU"/>
        </w:rPr>
        <w:t xml:space="preserve"> задействованным </w:t>
      </w:r>
      <w:r w:rsidR="005208D8" w:rsidRPr="00C675A5">
        <w:rPr>
          <w:lang w:val="ru-RU"/>
        </w:rPr>
        <w:t xml:space="preserve">на полную ставку и </w:t>
      </w:r>
      <w:r w:rsidR="008E2F65" w:rsidRPr="00C675A5">
        <w:rPr>
          <w:lang w:val="ru-RU"/>
        </w:rPr>
        <w:t xml:space="preserve">более </w:t>
      </w:r>
      <w:r w:rsidRPr="00C675A5">
        <w:rPr>
          <w:lang w:val="ru-RU"/>
        </w:rPr>
        <w:t>в научных и/или научно-технических проектах и программах, финансируе</w:t>
      </w:r>
      <w:r w:rsidR="00017F4E" w:rsidRPr="00C675A5">
        <w:rPr>
          <w:lang w:val="ru-RU"/>
        </w:rPr>
        <w:t>мых из государственного бюджета</w:t>
      </w:r>
      <w:r w:rsidRPr="00C675A5">
        <w:rPr>
          <w:lang w:val="ru-RU"/>
        </w:rPr>
        <w:t xml:space="preserve"> </w:t>
      </w:r>
      <w:r w:rsidR="002142A7" w:rsidRPr="00C675A5">
        <w:rPr>
          <w:lang w:val="ru-RU"/>
        </w:rPr>
        <w:t>(на момент подачи заявки)</w:t>
      </w:r>
      <w:r w:rsidR="00017F4E" w:rsidRPr="00C675A5">
        <w:rPr>
          <w:lang w:val="ru-RU"/>
        </w:rPr>
        <w:t>.</w:t>
      </w:r>
    </w:p>
    <w:p w14:paraId="3AAD483B" w14:textId="77777777" w:rsidR="00A54104" w:rsidRPr="00C675A5" w:rsidRDefault="00A54104" w:rsidP="00A54104">
      <w:pPr>
        <w:pStyle w:val="a4"/>
        <w:numPr>
          <w:ilvl w:val="0"/>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иметь отечественного и</w:t>
      </w:r>
      <w:r w:rsidR="0061026E" w:rsidRPr="00C675A5">
        <w:rPr>
          <w:color w:val="000000" w:themeColor="text1"/>
          <w:lang w:val="ru-RU"/>
        </w:rPr>
        <w:t>/или</w:t>
      </w:r>
      <w:r w:rsidRPr="00C675A5">
        <w:rPr>
          <w:color w:val="000000" w:themeColor="text1"/>
          <w:lang w:val="ru-RU"/>
        </w:rPr>
        <w:t xml:space="preserve"> зарубежного </w:t>
      </w:r>
      <w:r w:rsidR="007E781A" w:rsidRPr="00C675A5">
        <w:rPr>
          <w:color w:val="000000" w:themeColor="text1"/>
          <w:lang w:val="ru-RU"/>
        </w:rPr>
        <w:t xml:space="preserve">научного </w:t>
      </w:r>
      <w:r w:rsidRPr="00C675A5">
        <w:rPr>
          <w:color w:val="000000" w:themeColor="text1"/>
          <w:lang w:val="ru-RU"/>
        </w:rPr>
        <w:t>консультанта, соответствующего следующим минимальным требованиям:</w:t>
      </w:r>
    </w:p>
    <w:p w14:paraId="24B8E171" w14:textId="1F8A72AD" w:rsidR="00A54104" w:rsidRPr="00C675A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иметь ученое звание ассоциированного профессора (доцента) или профессора, л</w:t>
      </w:r>
      <w:r w:rsidR="009F5F55" w:rsidRPr="00C675A5">
        <w:rPr>
          <w:color w:val="000000" w:themeColor="text1"/>
          <w:lang w:val="ru-RU"/>
        </w:rPr>
        <w:t>ибо ученую степень доктора</w:t>
      </w:r>
      <w:r w:rsidR="00DF3007" w:rsidRPr="00C675A5">
        <w:rPr>
          <w:color w:val="000000" w:themeColor="text1"/>
          <w:lang w:val="ru-RU"/>
        </w:rPr>
        <w:t>/кандидата</w:t>
      </w:r>
      <w:r w:rsidR="009F5F55" w:rsidRPr="00C675A5">
        <w:rPr>
          <w:color w:val="000000" w:themeColor="text1"/>
          <w:lang w:val="ru-RU"/>
        </w:rPr>
        <w:t xml:space="preserve"> наук</w:t>
      </w:r>
      <w:r w:rsidR="00C15D08" w:rsidRPr="00C675A5">
        <w:rPr>
          <w:color w:val="000000" w:themeColor="text1"/>
          <w:lang w:val="ru-RU"/>
        </w:rPr>
        <w:t xml:space="preserve"> или доктора </w:t>
      </w:r>
      <w:r w:rsidR="00C15D08" w:rsidRPr="00C675A5">
        <w:rPr>
          <w:color w:val="000000" w:themeColor="text1"/>
          <w:lang w:val="en-US"/>
        </w:rPr>
        <w:t>PhD</w:t>
      </w:r>
      <w:r w:rsidR="00C15D08" w:rsidRPr="00C675A5">
        <w:rPr>
          <w:color w:val="000000" w:themeColor="text1"/>
          <w:lang w:val="ru-RU"/>
        </w:rPr>
        <w:t xml:space="preserve"> или доктора по профилю с</w:t>
      </w:r>
      <w:r w:rsidR="00E3761D" w:rsidRPr="00C675A5">
        <w:rPr>
          <w:color w:val="000000" w:themeColor="text1"/>
          <w:lang w:val="ru-RU"/>
        </w:rPr>
        <w:t xml:space="preserve"> научным стажем не менее 5 лет</w:t>
      </w:r>
      <w:r w:rsidR="007A1694" w:rsidRPr="00C675A5">
        <w:rPr>
          <w:color w:val="000000" w:themeColor="text1"/>
          <w:lang w:val="ru-RU"/>
        </w:rPr>
        <w:t>.</w:t>
      </w:r>
      <w:r w:rsidR="009F5F55" w:rsidRPr="00C675A5">
        <w:rPr>
          <w:color w:val="000000" w:themeColor="text1"/>
          <w:lang w:val="ru-RU"/>
        </w:rPr>
        <w:t xml:space="preserve"> </w:t>
      </w:r>
      <w:r w:rsidR="00F57896" w:rsidRPr="00C675A5">
        <w:rPr>
          <w:color w:val="000000" w:themeColor="text1"/>
          <w:lang w:val="ru-RU"/>
        </w:rPr>
        <w:t>П</w:t>
      </w:r>
      <w:r w:rsidRPr="00C675A5">
        <w:rPr>
          <w:color w:val="000000" w:themeColor="text1"/>
          <w:lang w:val="ru-RU"/>
        </w:rPr>
        <w:t>рохождение процедуры признания эквивалентности дипломов, полученных за рубежом, не требуется</w:t>
      </w:r>
      <w:r w:rsidR="009F5F55" w:rsidRPr="00C675A5">
        <w:rPr>
          <w:color w:val="000000" w:themeColor="text1"/>
          <w:lang w:val="ru-RU"/>
        </w:rPr>
        <w:t>.</w:t>
      </w:r>
      <w:r w:rsidR="008E2F65" w:rsidRPr="00C675A5">
        <w:rPr>
          <w:color w:val="000000" w:themeColor="text1"/>
          <w:lang w:val="ru-RU"/>
        </w:rPr>
        <w:t xml:space="preserve"> </w:t>
      </w:r>
    </w:p>
    <w:p w14:paraId="63AD7601" w14:textId="77777777" w:rsidR="00A54104" w:rsidRPr="00C675A5" w:rsidRDefault="00A54104" w:rsidP="00A54104">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область научных исследований научного консультанта и (или) его опыт научно-исследовательской и (или) научно-педагогической работы должны соответствова</w:t>
      </w:r>
      <w:r w:rsidR="00D81B1C" w:rsidRPr="00C675A5">
        <w:rPr>
          <w:color w:val="000000" w:themeColor="text1"/>
          <w:lang w:val="ru-RU"/>
        </w:rPr>
        <w:t>ть направлению научного проекта;</w:t>
      </w:r>
    </w:p>
    <w:p w14:paraId="1094E8EC" w14:textId="77777777" w:rsidR="00D81B1C" w:rsidRPr="00C675A5" w:rsidRDefault="002E0B61" w:rsidP="00D81B1C">
      <w:pPr>
        <w:pStyle w:val="a4"/>
        <w:numPr>
          <w:ilvl w:val="1"/>
          <w:numId w:val="15"/>
        </w:numPr>
        <w:tabs>
          <w:tab w:val="left" w:pos="993"/>
        </w:tabs>
        <w:spacing w:before="0" w:after="0"/>
        <w:ind w:left="0" w:firstLine="709"/>
        <w:contextualSpacing/>
        <w:jc w:val="both"/>
        <w:rPr>
          <w:color w:val="000000" w:themeColor="text1"/>
          <w:lang w:val="ru-RU"/>
        </w:rPr>
      </w:pPr>
      <w:r w:rsidRPr="00C675A5">
        <w:rPr>
          <w:color w:val="000000" w:themeColor="text1"/>
          <w:lang w:val="ru-RU"/>
        </w:rPr>
        <w:t>физическое лицо не может</w:t>
      </w:r>
      <w:r w:rsidR="00D81B1C" w:rsidRPr="00C675A5">
        <w:rPr>
          <w:color w:val="000000" w:themeColor="text1"/>
          <w:lang w:val="ru-RU"/>
        </w:rPr>
        <w:t xml:space="preserve"> </w:t>
      </w:r>
      <w:r w:rsidR="00E4049E" w:rsidRPr="00C675A5">
        <w:rPr>
          <w:color w:val="000000" w:themeColor="text1"/>
          <w:lang w:val="ru-RU"/>
        </w:rPr>
        <w:t xml:space="preserve">быть </w:t>
      </w:r>
      <w:r w:rsidR="00D81B1C" w:rsidRPr="00C675A5">
        <w:rPr>
          <w:color w:val="000000" w:themeColor="text1"/>
          <w:lang w:val="ru-RU"/>
        </w:rPr>
        <w:t xml:space="preserve">консультантом более чем у 2 (двух) </w:t>
      </w:r>
      <w:proofErr w:type="spellStart"/>
      <w:r w:rsidR="00D81B1C" w:rsidRPr="00C675A5">
        <w:rPr>
          <w:color w:val="000000" w:themeColor="text1"/>
          <w:lang w:val="ru-RU"/>
        </w:rPr>
        <w:t>постдокторантов</w:t>
      </w:r>
      <w:proofErr w:type="spellEnd"/>
      <w:r w:rsidR="00CF01D5" w:rsidRPr="00C675A5">
        <w:rPr>
          <w:color w:val="000000" w:themeColor="text1"/>
          <w:lang w:val="ru-RU"/>
        </w:rPr>
        <w:t xml:space="preserve"> в рамках одного конкурса</w:t>
      </w:r>
      <w:r w:rsidR="00D81B1C" w:rsidRPr="00C675A5">
        <w:rPr>
          <w:color w:val="000000" w:themeColor="text1"/>
          <w:lang w:val="ru-RU"/>
        </w:rPr>
        <w:t>.</w:t>
      </w:r>
    </w:p>
    <w:p w14:paraId="3BB85012" w14:textId="344058A7" w:rsidR="0061026E" w:rsidRPr="00C675A5" w:rsidRDefault="00A54104" w:rsidP="0061026E">
      <w:pPr>
        <w:pStyle w:val="aff"/>
        <w:numPr>
          <w:ilvl w:val="0"/>
          <w:numId w:val="15"/>
        </w:numPr>
        <w:tabs>
          <w:tab w:val="left" w:pos="993"/>
        </w:tabs>
        <w:ind w:left="0" w:firstLine="709"/>
        <w:jc w:val="both"/>
        <w:rPr>
          <w:color w:val="000000" w:themeColor="text1"/>
          <w:lang w:val="ru-RU"/>
        </w:rPr>
      </w:pPr>
      <w:r w:rsidRPr="00C675A5">
        <w:rPr>
          <w:color w:val="000000" w:themeColor="text1"/>
          <w:szCs w:val="24"/>
          <w:lang w:val="ru-RU"/>
        </w:rPr>
        <w:lastRenderedPageBreak/>
        <w:t xml:space="preserve">в ходе </w:t>
      </w:r>
      <w:proofErr w:type="spellStart"/>
      <w:r w:rsidRPr="00C675A5">
        <w:rPr>
          <w:color w:val="000000" w:themeColor="text1"/>
          <w:szCs w:val="24"/>
          <w:lang w:val="ru-RU"/>
        </w:rPr>
        <w:t>релизации</w:t>
      </w:r>
      <w:proofErr w:type="spellEnd"/>
      <w:r w:rsidRPr="00C675A5">
        <w:rPr>
          <w:color w:val="000000" w:themeColor="text1"/>
          <w:szCs w:val="24"/>
          <w:lang w:val="ru-RU"/>
        </w:rPr>
        <w:t xml:space="preserve"> проекта, </w:t>
      </w:r>
      <w:proofErr w:type="spellStart"/>
      <w:r w:rsidRPr="00C675A5">
        <w:rPr>
          <w:color w:val="000000" w:themeColor="text1"/>
          <w:szCs w:val="24"/>
          <w:lang w:val="ru-RU"/>
        </w:rPr>
        <w:t>постдокторант</w:t>
      </w:r>
      <w:proofErr w:type="spellEnd"/>
      <w:r w:rsidRPr="00C675A5">
        <w:rPr>
          <w:color w:val="000000" w:themeColor="text1"/>
          <w:szCs w:val="24"/>
          <w:lang w:val="ru-RU"/>
        </w:rPr>
        <w:t xml:space="preserve"> должен преподавать одну или несколько дисциплин сум</w:t>
      </w:r>
      <w:r w:rsidR="002C46E7" w:rsidRPr="00C675A5">
        <w:rPr>
          <w:color w:val="000000" w:themeColor="text1"/>
          <w:szCs w:val="24"/>
          <w:lang w:val="ru-RU"/>
        </w:rPr>
        <w:t xml:space="preserve">марным объемом учебной нагрузки (включая различные виды практики) </w:t>
      </w:r>
      <w:r w:rsidR="00CC6912" w:rsidRPr="00C675A5">
        <w:rPr>
          <w:color w:val="000000" w:themeColor="text1"/>
          <w:szCs w:val="24"/>
          <w:lang w:val="ru-RU"/>
        </w:rPr>
        <w:t xml:space="preserve">не менее </w:t>
      </w:r>
      <w:r w:rsidR="00C15D08" w:rsidRPr="00C675A5">
        <w:rPr>
          <w:color w:val="000000" w:themeColor="text1"/>
          <w:szCs w:val="24"/>
          <w:lang w:val="ru-RU"/>
        </w:rPr>
        <w:t>5</w:t>
      </w:r>
      <w:r w:rsidR="00CC6912" w:rsidRPr="00C675A5">
        <w:rPr>
          <w:color w:val="000000" w:themeColor="text1"/>
          <w:szCs w:val="24"/>
          <w:lang w:val="ru-RU"/>
        </w:rPr>
        <w:t xml:space="preserve"> кредитов</w:t>
      </w:r>
      <w:r w:rsidR="0061026E" w:rsidRPr="00C675A5">
        <w:rPr>
          <w:color w:val="000000" w:themeColor="text1"/>
          <w:szCs w:val="24"/>
          <w:lang w:val="ru-RU"/>
        </w:rPr>
        <w:t xml:space="preserve"> </w:t>
      </w:r>
      <w:r w:rsidR="00D81B1C" w:rsidRPr="00C675A5">
        <w:rPr>
          <w:color w:val="000000" w:themeColor="text1"/>
          <w:szCs w:val="24"/>
          <w:lang w:val="ru-RU"/>
        </w:rPr>
        <w:t xml:space="preserve">(в </w:t>
      </w:r>
      <w:r w:rsidR="00C15D08" w:rsidRPr="00C675A5">
        <w:rPr>
          <w:color w:val="000000" w:themeColor="text1"/>
          <w:szCs w:val="24"/>
          <w:lang w:val="ru-RU"/>
        </w:rPr>
        <w:t>учебном году</w:t>
      </w:r>
      <w:r w:rsidR="00D81B1C" w:rsidRPr="00C675A5">
        <w:rPr>
          <w:color w:val="000000" w:themeColor="text1"/>
          <w:szCs w:val="24"/>
          <w:lang w:val="ru-RU"/>
        </w:rPr>
        <w:t>)</w:t>
      </w:r>
      <w:r w:rsidRPr="00C675A5">
        <w:rPr>
          <w:color w:val="000000" w:themeColor="text1"/>
          <w:szCs w:val="24"/>
          <w:lang w:val="ru-RU"/>
        </w:rPr>
        <w:t xml:space="preserve"> по Европейской системе перевода и накопления кредитов (ECTS) в организациях высшего и послевузовского образования </w:t>
      </w:r>
      <w:r w:rsidR="00D41C10" w:rsidRPr="00C675A5">
        <w:rPr>
          <w:color w:val="000000" w:themeColor="text1"/>
          <w:szCs w:val="24"/>
          <w:lang w:val="ru-RU"/>
        </w:rPr>
        <w:t xml:space="preserve">за </w:t>
      </w:r>
      <w:r w:rsidRPr="00C675A5">
        <w:rPr>
          <w:color w:val="000000" w:themeColor="text1"/>
          <w:szCs w:val="24"/>
          <w:lang w:val="ru-RU"/>
        </w:rPr>
        <w:t>весь период реализации проекта</w:t>
      </w:r>
      <w:r w:rsidR="002C46E7" w:rsidRPr="00C675A5">
        <w:rPr>
          <w:color w:val="000000" w:themeColor="text1"/>
          <w:szCs w:val="24"/>
          <w:lang w:val="ru-RU"/>
        </w:rPr>
        <w:t>.</w:t>
      </w:r>
      <w:r w:rsidR="0061026E" w:rsidRPr="00C675A5">
        <w:rPr>
          <w:color w:val="000000" w:themeColor="text1"/>
          <w:szCs w:val="24"/>
          <w:lang w:val="ru-RU"/>
        </w:rPr>
        <w:t xml:space="preserve"> </w:t>
      </w:r>
    </w:p>
    <w:p w14:paraId="28E48E12" w14:textId="77777777" w:rsidR="007E781A" w:rsidRPr="00C675A5" w:rsidRDefault="00F80B05" w:rsidP="00F80B05">
      <w:pPr>
        <w:pStyle w:val="aff"/>
        <w:numPr>
          <w:ilvl w:val="0"/>
          <w:numId w:val="15"/>
        </w:numPr>
        <w:tabs>
          <w:tab w:val="left" w:pos="993"/>
        </w:tabs>
        <w:ind w:left="0" w:firstLine="709"/>
        <w:jc w:val="both"/>
        <w:rPr>
          <w:color w:val="000000" w:themeColor="text1"/>
          <w:lang w:val="ru-RU"/>
        </w:rPr>
      </w:pPr>
      <w:r w:rsidRPr="00C675A5">
        <w:rPr>
          <w:color w:val="000000" w:themeColor="text1"/>
          <w:lang w:val="ru-RU"/>
        </w:rPr>
        <w:t>Грант предусматривается для индивидуального исследования с участием научного консультанта. Другие члены исследовательской группы и/или вспомогательный персонал в рамках данного проекта не предусмотрены.</w:t>
      </w:r>
    </w:p>
    <w:p w14:paraId="0449DC68" w14:textId="0F384DE5" w:rsidR="00007B45" w:rsidRPr="00C675A5" w:rsidRDefault="00007B45" w:rsidP="00007B45">
      <w:pPr>
        <w:pStyle w:val="aff"/>
        <w:numPr>
          <w:ilvl w:val="0"/>
          <w:numId w:val="15"/>
        </w:numPr>
        <w:tabs>
          <w:tab w:val="left" w:pos="993"/>
        </w:tabs>
        <w:ind w:left="0" w:firstLine="709"/>
        <w:jc w:val="both"/>
        <w:rPr>
          <w:color w:val="000000" w:themeColor="text1"/>
          <w:lang w:val="ru-RU"/>
        </w:rPr>
      </w:pPr>
      <w:r w:rsidRPr="00C675A5">
        <w:rPr>
          <w:color w:val="000000" w:themeColor="text1"/>
          <w:lang w:val="ru-RU"/>
        </w:rPr>
        <w:t xml:space="preserve">Участник, претендующий на получение гранта на </w:t>
      </w:r>
      <w:proofErr w:type="spellStart"/>
      <w:r w:rsidRPr="00C675A5">
        <w:rPr>
          <w:color w:val="000000" w:themeColor="text1"/>
          <w:lang w:val="ru-RU"/>
        </w:rPr>
        <w:t>постдокторантуру</w:t>
      </w:r>
      <w:proofErr w:type="spellEnd"/>
      <w:r w:rsidRPr="00C675A5">
        <w:rPr>
          <w:color w:val="000000" w:themeColor="text1"/>
          <w:lang w:val="ru-RU"/>
        </w:rPr>
        <w:t xml:space="preserve"> по прикладным исследованиям, обеспечивает участие частного партнера с частичным обеспечением проекта необходимыми ресурсами, в том числе финансовыми, не менее 0,1% от общей суммы заявки на весь период реализации проекта, за исключением прикладных </w:t>
      </w:r>
      <w:r w:rsidR="00EA1FAF" w:rsidRPr="00C675A5">
        <w:rPr>
          <w:color w:val="000000" w:themeColor="text1"/>
          <w:lang w:val="ru-RU"/>
        </w:rPr>
        <w:t xml:space="preserve">научных </w:t>
      </w:r>
      <w:r w:rsidRPr="00C675A5">
        <w:rPr>
          <w:color w:val="000000" w:themeColor="text1"/>
          <w:lang w:val="ru-RU"/>
        </w:rPr>
        <w:t xml:space="preserve">исследований в области </w:t>
      </w:r>
      <w:r w:rsidR="00EA1FAF" w:rsidRPr="00C675A5">
        <w:rPr>
          <w:color w:val="000000" w:themeColor="text1"/>
          <w:lang w:val="ru-RU"/>
        </w:rPr>
        <w:t xml:space="preserve">общественных, гуманитарных наук, использования атомной энергии, обеспечения национальной безопасности и оборонной науки </w:t>
      </w:r>
      <w:r w:rsidRPr="00C675A5">
        <w:rPr>
          <w:color w:val="000000" w:themeColor="text1"/>
          <w:lang w:val="ru-RU"/>
        </w:rPr>
        <w:t>(в соответствии с</w:t>
      </w:r>
      <w:r w:rsidR="00EA1FAF" w:rsidRPr="00C675A5">
        <w:rPr>
          <w:color w:val="000000" w:themeColor="text1"/>
          <w:lang w:val="ru-RU"/>
        </w:rPr>
        <w:t xml:space="preserve"> пунктом 29</w:t>
      </w:r>
      <w:r w:rsidRPr="00C675A5">
        <w:rPr>
          <w:color w:val="000000" w:themeColor="text1"/>
          <w:lang w:val="ru-RU"/>
        </w:rPr>
        <w:t xml:space="preserve"> </w:t>
      </w:r>
      <w:r w:rsidR="00EA1FAF" w:rsidRPr="00C675A5">
        <w:rPr>
          <w:bCs/>
          <w:color w:val="000000" w:themeColor="text1"/>
          <w:lang w:val="ru-RU"/>
        </w:rPr>
        <w:t>Правил</w:t>
      </w:r>
      <w:r w:rsidRPr="00C675A5">
        <w:rPr>
          <w:bCs/>
          <w:color w:val="000000" w:themeColor="text1"/>
          <w:lang w:val="ru-RU"/>
        </w:rPr>
        <w:t xml:space="preserve"> базового и программно-целевого финансирования научной и (или) научно-технической деятельности, </w:t>
      </w:r>
      <w:proofErr w:type="spellStart"/>
      <w:r w:rsidRPr="00C675A5">
        <w:rPr>
          <w:bCs/>
          <w:color w:val="000000" w:themeColor="text1"/>
          <w:lang w:val="ru-RU"/>
        </w:rPr>
        <w:t>грантового</w:t>
      </w:r>
      <w:proofErr w:type="spellEnd"/>
      <w:r w:rsidRPr="00C675A5">
        <w:rPr>
          <w:bCs/>
          <w:color w:val="000000" w:themeColor="text1"/>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w:t>
      </w:r>
      <w:proofErr w:type="spellStart"/>
      <w:r w:rsidRPr="00C675A5">
        <w:rPr>
          <w:bCs/>
          <w:color w:val="000000" w:themeColor="text1"/>
          <w:lang w:val="ru-RU"/>
        </w:rPr>
        <w:t>и.о</w:t>
      </w:r>
      <w:proofErr w:type="spellEnd"/>
      <w:r w:rsidRPr="00C675A5">
        <w:rPr>
          <w:bCs/>
          <w:color w:val="000000" w:themeColor="text1"/>
          <w:lang w:val="ru-RU"/>
        </w:rPr>
        <w:t>. Министра науки и высшего образования Республики Казахстан от 6 ноября 2023 года №563</w:t>
      </w:r>
      <w:r w:rsidRPr="00C675A5">
        <w:rPr>
          <w:color w:val="000000" w:themeColor="text1"/>
          <w:lang w:val="ru-RU"/>
        </w:rPr>
        <w:t>).</w:t>
      </w:r>
    </w:p>
    <w:p w14:paraId="646DF3B8" w14:textId="5DD29E82" w:rsidR="0069426E" w:rsidRPr="00C675A5" w:rsidRDefault="0069426E" w:rsidP="00007B45">
      <w:pPr>
        <w:pStyle w:val="aff"/>
        <w:numPr>
          <w:ilvl w:val="0"/>
          <w:numId w:val="15"/>
        </w:numPr>
        <w:tabs>
          <w:tab w:val="left" w:pos="993"/>
        </w:tabs>
        <w:ind w:left="0" w:firstLine="709"/>
        <w:jc w:val="both"/>
        <w:rPr>
          <w:color w:val="000000" w:themeColor="text1"/>
          <w:lang w:val="ru-RU"/>
        </w:rPr>
      </w:pPr>
      <w:r w:rsidRPr="00C675A5">
        <w:rPr>
          <w:bCs/>
          <w:color w:val="000000" w:themeColor="text1"/>
          <w:lang w:val="ru-RU"/>
        </w:rPr>
        <w:t xml:space="preserve">В данном конкурсе не могут принимать участие молодые ученые, проекты которых были одобрены для финансирования в рамках ранее </w:t>
      </w:r>
      <w:r w:rsidRPr="00C675A5">
        <w:rPr>
          <w:color w:val="000000" w:themeColor="text1"/>
          <w:lang w:val="ru-RU"/>
        </w:rPr>
        <w:t>проведенных</w:t>
      </w:r>
      <w:r w:rsidRPr="00C675A5">
        <w:rPr>
          <w:bCs/>
          <w:color w:val="000000" w:themeColor="text1"/>
          <w:lang w:val="ru-RU"/>
        </w:rPr>
        <w:t xml:space="preserve"> конкурсов на</w:t>
      </w:r>
      <w:r w:rsidRPr="00C675A5">
        <w:rPr>
          <w:color w:val="000000" w:themeColor="text1"/>
          <w:lang w:val="ru-RU"/>
        </w:rPr>
        <w:t xml:space="preserve"> </w:t>
      </w:r>
      <w:proofErr w:type="spellStart"/>
      <w:r w:rsidRPr="00C675A5">
        <w:rPr>
          <w:bCs/>
          <w:color w:val="000000" w:themeColor="text1"/>
          <w:lang w:val="ru-RU"/>
        </w:rPr>
        <w:t>грантовое</w:t>
      </w:r>
      <w:proofErr w:type="spellEnd"/>
      <w:r w:rsidRPr="00C675A5">
        <w:rPr>
          <w:bCs/>
          <w:color w:val="000000" w:themeColor="text1"/>
          <w:lang w:val="ru-RU"/>
        </w:rPr>
        <w:t xml:space="preserve"> </w:t>
      </w:r>
      <w:r w:rsidR="00BA1FF2" w:rsidRPr="00C675A5">
        <w:rPr>
          <w:bCs/>
          <w:color w:val="000000" w:themeColor="text1"/>
          <w:lang w:val="ru-RU"/>
        </w:rPr>
        <w:t xml:space="preserve">и </w:t>
      </w:r>
      <w:proofErr w:type="spellStart"/>
      <w:r w:rsidR="00BA1FF2" w:rsidRPr="00C675A5">
        <w:rPr>
          <w:bCs/>
          <w:color w:val="000000" w:themeColor="text1"/>
          <w:lang w:val="ru-RU"/>
        </w:rPr>
        <w:t>програмно</w:t>
      </w:r>
      <w:proofErr w:type="spellEnd"/>
      <w:r w:rsidR="00BA1FF2" w:rsidRPr="00C675A5">
        <w:rPr>
          <w:bCs/>
          <w:color w:val="000000" w:themeColor="text1"/>
          <w:lang w:val="ru-RU"/>
        </w:rPr>
        <w:t xml:space="preserve">-целевое финансирование </w:t>
      </w:r>
      <w:r w:rsidRPr="00C675A5">
        <w:rPr>
          <w:bCs/>
          <w:color w:val="000000" w:themeColor="text1"/>
          <w:lang w:val="ru-RU"/>
        </w:rPr>
        <w:t>на момент подачи</w:t>
      </w:r>
      <w:r w:rsidR="00B43533" w:rsidRPr="00C675A5">
        <w:rPr>
          <w:bCs/>
          <w:color w:val="000000" w:themeColor="text1"/>
          <w:lang w:val="ru-RU"/>
        </w:rPr>
        <w:t xml:space="preserve"> заявки</w:t>
      </w:r>
      <w:r w:rsidRPr="00C675A5">
        <w:rPr>
          <w:bCs/>
          <w:color w:val="000000" w:themeColor="text1"/>
          <w:lang w:val="ru-RU"/>
        </w:rPr>
        <w:t xml:space="preserve">. </w:t>
      </w:r>
    </w:p>
    <w:p w14:paraId="039CF0EC" w14:textId="75D5AD9E" w:rsidR="00FA326D" w:rsidRPr="00C675A5" w:rsidRDefault="00FA326D" w:rsidP="00FA326D">
      <w:pPr>
        <w:pStyle w:val="aff"/>
        <w:tabs>
          <w:tab w:val="left" w:pos="993"/>
        </w:tabs>
        <w:ind w:left="709"/>
        <w:jc w:val="both"/>
        <w:rPr>
          <w:strike/>
          <w:color w:val="000000" w:themeColor="text1"/>
          <w:szCs w:val="24"/>
          <w:lang w:val="ru-RU"/>
        </w:rPr>
      </w:pPr>
    </w:p>
    <w:p w14:paraId="36D33AC4" w14:textId="77777777" w:rsidR="00A54104" w:rsidRPr="00C675A5" w:rsidRDefault="00A54104" w:rsidP="00A54104">
      <w:pPr>
        <w:pStyle w:val="-31"/>
        <w:keepNext/>
        <w:keepLines/>
        <w:numPr>
          <w:ilvl w:val="0"/>
          <w:numId w:val="1"/>
        </w:numPr>
        <w:tabs>
          <w:tab w:val="left" w:pos="284"/>
        </w:tabs>
        <w:spacing w:after="0" w:line="240" w:lineRule="auto"/>
        <w:ind w:left="0" w:firstLine="0"/>
        <w:jc w:val="center"/>
        <w:rPr>
          <w:rFonts w:ascii="Times New Roman" w:hAnsi="Times New Roman"/>
          <w:b/>
          <w:color w:val="000000" w:themeColor="text1"/>
          <w:sz w:val="24"/>
          <w:szCs w:val="24"/>
          <w:lang w:val="ru-RU"/>
        </w:rPr>
      </w:pPr>
      <w:bookmarkStart w:id="6" w:name="_Hlk175831785"/>
      <w:r w:rsidRPr="00C675A5">
        <w:rPr>
          <w:rFonts w:ascii="Times New Roman" w:hAnsi="Times New Roman"/>
          <w:b/>
          <w:color w:val="000000" w:themeColor="text1"/>
          <w:sz w:val="24"/>
          <w:szCs w:val="24"/>
          <w:lang w:val="ru-RU"/>
        </w:rPr>
        <w:t>Необходимые документы для участия в конкурсе</w:t>
      </w:r>
    </w:p>
    <w:bookmarkEnd w:id="6"/>
    <w:p w14:paraId="60825169" w14:textId="77777777" w:rsidR="00A54104" w:rsidRPr="00C675A5" w:rsidRDefault="00A54104" w:rsidP="00A54104">
      <w:pPr>
        <w:pStyle w:val="-31"/>
        <w:keepNext/>
        <w:keepLines/>
        <w:spacing w:after="0" w:line="240" w:lineRule="auto"/>
        <w:ind w:left="360"/>
        <w:jc w:val="center"/>
        <w:rPr>
          <w:rFonts w:ascii="Times New Roman" w:hAnsi="Times New Roman"/>
          <w:color w:val="000000" w:themeColor="text1"/>
          <w:sz w:val="24"/>
          <w:szCs w:val="24"/>
          <w:lang w:val="ru-RU"/>
        </w:rPr>
      </w:pPr>
    </w:p>
    <w:p w14:paraId="027A0BAE" w14:textId="77777777" w:rsidR="00A54104" w:rsidRPr="00C675A5" w:rsidRDefault="00A54104" w:rsidP="00A54104">
      <w:pPr>
        <w:pStyle w:val="1-21"/>
        <w:tabs>
          <w:tab w:val="left" w:pos="0"/>
          <w:tab w:val="left" w:pos="993"/>
        </w:tabs>
        <w:ind w:firstLine="709"/>
        <w:contextualSpacing/>
        <w:jc w:val="both"/>
        <w:rPr>
          <w:rFonts w:ascii="Times New Roman" w:hAnsi="Times New Roman"/>
          <w:color w:val="000000" w:themeColor="text1"/>
          <w:sz w:val="24"/>
          <w:szCs w:val="24"/>
        </w:rPr>
      </w:pPr>
      <w:r w:rsidRPr="00C675A5">
        <w:rPr>
          <w:rFonts w:ascii="Times New Roman" w:hAnsi="Times New Roman"/>
          <w:color w:val="000000" w:themeColor="text1"/>
          <w:sz w:val="24"/>
          <w:szCs w:val="24"/>
        </w:rPr>
        <w:t xml:space="preserve">1. Копия свидетельства об аккредитации заявителя </w:t>
      </w:r>
      <w:r w:rsidR="00FA326D" w:rsidRPr="00C675A5">
        <w:rPr>
          <w:rFonts w:ascii="Times New Roman" w:hAnsi="Times New Roman"/>
          <w:color w:val="000000" w:themeColor="text1"/>
          <w:sz w:val="24"/>
          <w:szCs w:val="24"/>
        </w:rPr>
        <w:t>–</w:t>
      </w:r>
      <w:r w:rsidRPr="00C675A5">
        <w:rPr>
          <w:rFonts w:ascii="Times New Roman" w:hAnsi="Times New Roman"/>
          <w:color w:val="000000" w:themeColor="text1"/>
          <w:sz w:val="24"/>
          <w:szCs w:val="24"/>
        </w:rPr>
        <w:t xml:space="preserve"> субъекта научной и (или) научно-технической деятельности.</w:t>
      </w:r>
    </w:p>
    <w:p w14:paraId="1F1EC038" w14:textId="77777777"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C675A5">
        <w:rPr>
          <w:color w:val="000000" w:themeColor="text1"/>
          <w:lang w:val="ru-RU"/>
        </w:rPr>
        <w:t xml:space="preserve">2. Заявка на участие в конкурсе составляется согласно приложению 1. </w:t>
      </w:r>
      <w:r w:rsidR="009A3CC4" w:rsidRPr="00C675A5">
        <w:rPr>
          <w:lang w:val="ru-RU"/>
        </w:rPr>
        <w:t>Аннотация представляется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w:t>
      </w:r>
      <w:r w:rsidRPr="00C675A5">
        <w:rPr>
          <w:color w:val="000000" w:themeColor="text1"/>
          <w:lang w:val="ru-RU"/>
        </w:rPr>
        <w:t xml:space="preserve"> </w:t>
      </w:r>
    </w:p>
    <w:p w14:paraId="79C0EC0D" w14:textId="77777777" w:rsidR="00A54104" w:rsidRPr="00C675A5" w:rsidRDefault="00A54104" w:rsidP="00A54104">
      <w:pPr>
        <w:tabs>
          <w:tab w:val="left" w:pos="0"/>
          <w:tab w:val="left" w:pos="993"/>
        </w:tabs>
        <w:ind w:firstLine="709"/>
        <w:contextualSpacing/>
        <w:jc w:val="both"/>
        <w:rPr>
          <w:color w:val="000000" w:themeColor="text1"/>
          <w:lang w:val="ru-RU"/>
        </w:rPr>
      </w:pPr>
      <w:r w:rsidRPr="00C675A5">
        <w:rPr>
          <w:color w:val="000000" w:themeColor="text1"/>
          <w:lang w:val="ru-RU"/>
        </w:rPr>
        <w:t>3. Положительное заключение локальной и (или) центральной комиссии по вопросам биоэтики (для биомедицинских исследований над людьми и животными).</w:t>
      </w:r>
    </w:p>
    <w:p w14:paraId="27A8F13D" w14:textId="78650454" w:rsidR="00F64A77" w:rsidRPr="00C675A5" w:rsidRDefault="00A54104" w:rsidP="00582674">
      <w:pPr>
        <w:pStyle w:val="1-21"/>
        <w:tabs>
          <w:tab w:val="left" w:pos="709"/>
          <w:tab w:val="left" w:pos="993"/>
        </w:tabs>
        <w:ind w:firstLine="709"/>
        <w:contextualSpacing/>
        <w:jc w:val="both"/>
        <w:rPr>
          <w:rFonts w:ascii="Times New Roman" w:hAnsi="Times New Roman"/>
          <w:color w:val="000000" w:themeColor="text1"/>
          <w:sz w:val="24"/>
          <w:szCs w:val="24"/>
          <w:lang w:val="kk-KZ"/>
        </w:rPr>
      </w:pPr>
      <w:r w:rsidRPr="00C675A5">
        <w:rPr>
          <w:rFonts w:ascii="Times New Roman" w:hAnsi="Times New Roman"/>
          <w:color w:val="000000" w:themeColor="text1"/>
          <w:sz w:val="24"/>
          <w:szCs w:val="24"/>
        </w:rPr>
        <w:t xml:space="preserve">4. </w:t>
      </w:r>
      <w:r w:rsidR="00582674" w:rsidRPr="00C675A5">
        <w:rPr>
          <w:rFonts w:ascii="Times New Roman" w:hAnsi="Times New Roman"/>
          <w:color w:val="000000" w:themeColor="text1"/>
          <w:sz w:val="24"/>
          <w:szCs w:val="24"/>
          <w:lang w:val="kk-KZ"/>
        </w:rPr>
        <w:t>Соглашение о вкладе со стороны частного партнера</w:t>
      </w:r>
      <w:r w:rsidR="00582674" w:rsidRPr="00C675A5">
        <w:rPr>
          <w:rFonts w:ascii="Times New Roman" w:hAnsi="Times New Roman"/>
          <w:b/>
          <w:bCs/>
          <w:color w:val="000000" w:themeColor="text1"/>
          <w:sz w:val="24"/>
          <w:szCs w:val="24"/>
          <w:lang w:val="kk-KZ"/>
        </w:rPr>
        <w:t xml:space="preserve"> – </w:t>
      </w:r>
      <w:r w:rsidR="00582674" w:rsidRPr="00C675A5">
        <w:rPr>
          <w:rFonts w:ascii="Times New Roman" w:hAnsi="Times New Roman"/>
          <w:color w:val="000000" w:themeColor="text1"/>
          <w:sz w:val="24"/>
          <w:szCs w:val="24"/>
          <w:lang w:val="kk-KZ"/>
        </w:rPr>
        <w:t xml:space="preserve">документ о частичном обеспечении проекта необходимыми ресурсами, в том числе финансовыми, </w:t>
      </w:r>
      <w:r w:rsidR="002F40F4" w:rsidRPr="00C675A5">
        <w:rPr>
          <w:rFonts w:ascii="Times New Roman" w:hAnsi="Times New Roman"/>
          <w:color w:val="000000" w:themeColor="text1"/>
          <w:sz w:val="24"/>
          <w:szCs w:val="24"/>
          <w:lang w:val="kk-KZ"/>
        </w:rPr>
        <w:t xml:space="preserve">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 </w:t>
      </w:r>
      <w:r w:rsidR="00582674" w:rsidRPr="00C675A5">
        <w:rPr>
          <w:rFonts w:ascii="Times New Roman" w:hAnsi="Times New Roman"/>
          <w:color w:val="000000" w:themeColor="text1"/>
          <w:sz w:val="24"/>
          <w:szCs w:val="24"/>
          <w:lang w:val="kk-KZ"/>
        </w:rPr>
        <w:t>по фундаментальным исследованиям желательно, по прикладным исследованиям обязательно, в размере не менее 0,1% от общей суммы заявки на весь период реализации проекта. Оформляется с соблюдением всех правил составления такого рода документов с указанием наименования конкурса, наименования проекта/программы, суммы денежного вклада или необходимых ресурсов, сроков их осуществления (не позднее второго года реализации проекта), а также подписывается и заверяется печатями обеих сторон соглашения.</w:t>
      </w:r>
    </w:p>
    <w:p w14:paraId="5293F5D4" w14:textId="7B7737E9" w:rsidR="00A54104" w:rsidRPr="00C675A5" w:rsidRDefault="00A54104" w:rsidP="00582674">
      <w:pPr>
        <w:pStyle w:val="1-21"/>
        <w:tabs>
          <w:tab w:val="left" w:pos="709"/>
          <w:tab w:val="left" w:pos="993"/>
        </w:tabs>
        <w:ind w:firstLine="709"/>
        <w:contextualSpacing/>
        <w:jc w:val="both"/>
        <w:rPr>
          <w:rFonts w:ascii="Times New Roman" w:hAnsi="Times New Roman"/>
          <w:bCs/>
          <w:sz w:val="24"/>
          <w:szCs w:val="24"/>
        </w:rPr>
      </w:pPr>
      <w:r w:rsidRPr="00C675A5">
        <w:rPr>
          <w:rFonts w:ascii="Times New Roman" w:hAnsi="Times New Roman"/>
          <w:sz w:val="24"/>
          <w:szCs w:val="24"/>
        </w:rPr>
        <w:t xml:space="preserve">5. </w:t>
      </w:r>
      <w:r w:rsidR="00C0573A" w:rsidRPr="00C675A5">
        <w:rPr>
          <w:rFonts w:ascii="Times New Roman" w:hAnsi="Times New Roman"/>
          <w:sz w:val="24"/>
          <w:szCs w:val="24"/>
        </w:rPr>
        <w:t xml:space="preserve">Утвержденная </w:t>
      </w:r>
      <w:proofErr w:type="spellStart"/>
      <w:r w:rsidR="00C0573A" w:rsidRPr="00C675A5">
        <w:rPr>
          <w:rFonts w:ascii="Times New Roman" w:hAnsi="Times New Roman"/>
          <w:sz w:val="24"/>
          <w:szCs w:val="24"/>
        </w:rPr>
        <w:t>постдокторская</w:t>
      </w:r>
      <w:proofErr w:type="spellEnd"/>
      <w:r w:rsidRPr="00C675A5">
        <w:rPr>
          <w:rFonts w:ascii="Times New Roman" w:hAnsi="Times New Roman"/>
          <w:sz w:val="24"/>
          <w:szCs w:val="24"/>
        </w:rPr>
        <w:t xml:space="preserve"> </w:t>
      </w:r>
      <w:r w:rsidR="00C0573A" w:rsidRPr="00C675A5">
        <w:rPr>
          <w:rFonts w:ascii="Times New Roman" w:hAnsi="Times New Roman"/>
          <w:sz w:val="24"/>
          <w:szCs w:val="24"/>
        </w:rPr>
        <w:t>программа</w:t>
      </w:r>
      <w:r w:rsidR="00817582" w:rsidRPr="00C675A5">
        <w:rPr>
          <w:rFonts w:ascii="Times New Roman" w:hAnsi="Times New Roman"/>
          <w:sz w:val="24"/>
          <w:szCs w:val="24"/>
        </w:rPr>
        <w:t xml:space="preserve"> или положение о </w:t>
      </w:r>
      <w:proofErr w:type="spellStart"/>
      <w:r w:rsidR="00817582" w:rsidRPr="00C675A5">
        <w:rPr>
          <w:rFonts w:ascii="Times New Roman" w:hAnsi="Times New Roman"/>
          <w:sz w:val="24"/>
          <w:szCs w:val="24"/>
        </w:rPr>
        <w:t>постдокторантуре</w:t>
      </w:r>
      <w:proofErr w:type="spellEnd"/>
      <w:r w:rsidRPr="00C675A5">
        <w:rPr>
          <w:rFonts w:ascii="Times New Roman" w:hAnsi="Times New Roman"/>
          <w:sz w:val="24"/>
          <w:szCs w:val="24"/>
        </w:rPr>
        <w:t>.</w:t>
      </w:r>
    </w:p>
    <w:p w14:paraId="114A9CC9" w14:textId="43D0A5A1" w:rsidR="00A54104" w:rsidRPr="00C675A5" w:rsidRDefault="00526222" w:rsidP="00A54104">
      <w:pPr>
        <w:pStyle w:val="1-21"/>
        <w:tabs>
          <w:tab w:val="left" w:pos="709"/>
          <w:tab w:val="left" w:pos="993"/>
        </w:tabs>
        <w:ind w:firstLine="709"/>
        <w:contextualSpacing/>
        <w:jc w:val="both"/>
        <w:rPr>
          <w:rFonts w:ascii="Times New Roman" w:hAnsi="Times New Roman"/>
          <w:bCs/>
          <w:color w:val="000000" w:themeColor="text1"/>
          <w:sz w:val="24"/>
          <w:szCs w:val="24"/>
        </w:rPr>
      </w:pPr>
      <w:r w:rsidRPr="00C675A5">
        <w:rPr>
          <w:rFonts w:ascii="Times New Roman" w:hAnsi="Times New Roman"/>
          <w:bCs/>
          <w:color w:val="000000" w:themeColor="text1"/>
          <w:sz w:val="24"/>
          <w:szCs w:val="24"/>
        </w:rPr>
        <w:t>6</w:t>
      </w:r>
      <w:r w:rsidR="00A54104" w:rsidRPr="00C675A5">
        <w:rPr>
          <w:rFonts w:ascii="Times New Roman" w:hAnsi="Times New Roman"/>
          <w:bCs/>
          <w:color w:val="000000" w:themeColor="text1"/>
          <w:sz w:val="24"/>
          <w:szCs w:val="24"/>
        </w:rPr>
        <w:t xml:space="preserve">. Подписанное согласие зарубежного научного консультанта (при наличии) на официальном бланке организации с указанием официального рабочего адреса электронной почты </w:t>
      </w:r>
      <w:r w:rsidR="00FA326D" w:rsidRPr="00C675A5">
        <w:rPr>
          <w:rFonts w:ascii="Times New Roman" w:hAnsi="Times New Roman"/>
          <w:bCs/>
          <w:color w:val="000000" w:themeColor="text1"/>
          <w:sz w:val="24"/>
          <w:szCs w:val="24"/>
        </w:rPr>
        <w:t xml:space="preserve">                                        </w:t>
      </w:r>
      <w:proofErr w:type="gramStart"/>
      <w:r w:rsidR="00FA326D" w:rsidRPr="00C675A5">
        <w:rPr>
          <w:rFonts w:ascii="Times New Roman" w:hAnsi="Times New Roman"/>
          <w:bCs/>
          <w:color w:val="000000" w:themeColor="text1"/>
          <w:sz w:val="24"/>
          <w:szCs w:val="24"/>
        </w:rPr>
        <w:t xml:space="preserve"> </w:t>
      </w:r>
      <w:r w:rsidR="00F64A77" w:rsidRPr="00C675A5">
        <w:rPr>
          <w:rFonts w:ascii="Times New Roman" w:hAnsi="Times New Roman"/>
          <w:bCs/>
          <w:color w:val="000000" w:themeColor="text1"/>
          <w:sz w:val="24"/>
          <w:szCs w:val="24"/>
        </w:rPr>
        <w:t xml:space="preserve">  (</w:t>
      </w:r>
      <w:proofErr w:type="gramEnd"/>
      <w:r w:rsidR="00A54104" w:rsidRPr="00C675A5">
        <w:rPr>
          <w:rFonts w:ascii="Times New Roman" w:hAnsi="Times New Roman"/>
          <w:bCs/>
          <w:color w:val="000000" w:themeColor="text1"/>
          <w:sz w:val="24"/>
          <w:szCs w:val="24"/>
        </w:rPr>
        <w:t>с официального домена организации) и почтового адреса.</w:t>
      </w:r>
    </w:p>
    <w:p w14:paraId="766D8B88" w14:textId="7B734022" w:rsidR="00883AF3" w:rsidRPr="00C675A5" w:rsidRDefault="00883AF3" w:rsidP="00883AF3">
      <w:pPr>
        <w:tabs>
          <w:tab w:val="left" w:pos="0"/>
          <w:tab w:val="left" w:pos="709"/>
          <w:tab w:val="left" w:pos="851"/>
        </w:tabs>
        <w:ind w:firstLine="709"/>
        <w:contextualSpacing/>
        <w:jc w:val="both"/>
        <w:rPr>
          <w:lang w:val="ru-RU"/>
        </w:rPr>
      </w:pPr>
      <w:r w:rsidRPr="00C675A5">
        <w:rPr>
          <w:bCs/>
          <w:color w:val="000000" w:themeColor="text1"/>
          <w:lang w:val="ru-RU"/>
        </w:rPr>
        <w:lastRenderedPageBreak/>
        <w:t xml:space="preserve">7. </w:t>
      </w:r>
      <w:r w:rsidR="00A16E15" w:rsidRPr="00C675A5">
        <w:rPr>
          <w:lang w:val="ru-RU"/>
        </w:rPr>
        <w:t>Документ</w:t>
      </w:r>
      <w:r w:rsidRPr="00C675A5">
        <w:rPr>
          <w:lang w:val="ru-RU"/>
        </w:rPr>
        <w:t xml:space="preserve"> от организации высшего и/или послевузовского образования</w:t>
      </w:r>
      <w:r w:rsidR="009B11B9" w:rsidRPr="00C675A5">
        <w:rPr>
          <w:lang w:val="ru-RU"/>
        </w:rPr>
        <w:t xml:space="preserve"> (далее-ОВПО)</w:t>
      </w:r>
      <w:r w:rsidRPr="00C675A5">
        <w:rPr>
          <w:lang w:val="ru-RU"/>
        </w:rPr>
        <w:t>, подтверждающ</w:t>
      </w:r>
      <w:r w:rsidR="00A16E15" w:rsidRPr="00C675A5">
        <w:rPr>
          <w:lang w:val="ru-RU"/>
        </w:rPr>
        <w:t>ий</w:t>
      </w:r>
      <w:r w:rsidRPr="00C675A5">
        <w:rPr>
          <w:lang w:val="ru-RU"/>
        </w:rPr>
        <w:t xml:space="preserve"> завершение освоения докторантом образовательной программы докторантуры (</w:t>
      </w:r>
      <w:r w:rsidRPr="00C675A5">
        <w:rPr>
          <w:i/>
          <w:iCs/>
          <w:lang w:val="ru-RU"/>
        </w:rPr>
        <w:t>для лиц, завершивших освоение образовательной программы докторантуры, но не защитившим докторскую диссертацию</w:t>
      </w:r>
      <w:r w:rsidRPr="00C675A5">
        <w:rPr>
          <w:lang w:val="ru-RU"/>
        </w:rPr>
        <w:t>)</w:t>
      </w:r>
      <w:r w:rsidR="00A16E15" w:rsidRPr="00C675A5">
        <w:rPr>
          <w:lang w:val="ru-RU"/>
        </w:rPr>
        <w:t xml:space="preserve"> – копия приказа </w:t>
      </w:r>
      <w:r w:rsidR="009B11B9" w:rsidRPr="00C675A5">
        <w:rPr>
          <w:lang w:val="ru-RU"/>
        </w:rPr>
        <w:t xml:space="preserve">или выписка из него </w:t>
      </w:r>
      <w:r w:rsidR="00A16E15" w:rsidRPr="00C675A5">
        <w:rPr>
          <w:lang w:val="ru-RU"/>
        </w:rPr>
        <w:t>об отчислении</w:t>
      </w:r>
      <w:r w:rsidR="009B11B9" w:rsidRPr="00C675A5">
        <w:rPr>
          <w:lang w:val="ru-RU"/>
        </w:rPr>
        <w:t xml:space="preserve"> докторанта, освоившего полный курс </w:t>
      </w:r>
      <w:r w:rsidR="009B11B9" w:rsidRPr="00C675A5">
        <w:rPr>
          <w:lang w:val="en-US"/>
        </w:rPr>
        <w:t>PhD</w:t>
      </w:r>
      <w:r w:rsidR="009B11B9" w:rsidRPr="00C675A5">
        <w:rPr>
          <w:lang w:val="ru-RU"/>
        </w:rPr>
        <w:t xml:space="preserve"> докторантуры, подписанные первым руководителем ОВПО и заверенные гербовой печатью.</w:t>
      </w:r>
    </w:p>
    <w:p w14:paraId="15D63EC2" w14:textId="77777777" w:rsidR="00A16E15" w:rsidRPr="00C675A5" w:rsidRDefault="00A16E15" w:rsidP="00A16E15">
      <w:pPr>
        <w:tabs>
          <w:tab w:val="left" w:pos="0"/>
          <w:tab w:val="left" w:pos="709"/>
          <w:tab w:val="left" w:pos="851"/>
        </w:tabs>
        <w:ind w:firstLine="709"/>
        <w:contextualSpacing/>
        <w:jc w:val="both"/>
        <w:rPr>
          <w:lang w:val="ru-RU"/>
        </w:rPr>
      </w:pPr>
      <w:r w:rsidRPr="00C675A5">
        <w:rPr>
          <w:lang w:val="ru-RU"/>
        </w:rPr>
        <w:t>8. С</w:t>
      </w:r>
      <w:r w:rsidRPr="00C675A5">
        <w:t>правка о признании юридического лица бездействующим юридическим лицом или причастности его участников к бездействующим юридическим лицам</w:t>
      </w:r>
      <w:r w:rsidRPr="00C675A5">
        <w:rPr>
          <w:lang w:val="ru-RU"/>
        </w:rPr>
        <w:t>, подтверждающая, что организация-заявитель не находится в процессе ликвидации, банкротства.</w:t>
      </w:r>
    </w:p>
    <w:p w14:paraId="0AFC79A2" w14:textId="6403730B" w:rsidR="00ED2467" w:rsidRPr="00C675A5" w:rsidRDefault="00A16E15" w:rsidP="00A16E15">
      <w:pPr>
        <w:tabs>
          <w:tab w:val="left" w:pos="0"/>
          <w:tab w:val="left" w:pos="709"/>
          <w:tab w:val="left" w:pos="851"/>
        </w:tabs>
        <w:ind w:firstLine="709"/>
        <w:contextualSpacing/>
        <w:jc w:val="both"/>
        <w:rPr>
          <w:lang w:val="ru-RU"/>
        </w:rPr>
      </w:pPr>
      <w:r w:rsidRPr="00C675A5">
        <w:rPr>
          <w:i/>
          <w:iCs/>
          <w:lang w:val="ru-RU"/>
        </w:rPr>
        <w:t xml:space="preserve">9. </w:t>
      </w:r>
      <w:r w:rsidR="00122BAE" w:rsidRPr="00C675A5">
        <w:rPr>
          <w:b/>
          <w:bCs/>
          <w:lang w:val="ru-RU"/>
        </w:rPr>
        <w:t xml:space="preserve"> </w:t>
      </w:r>
      <w:r w:rsidR="00ED2467" w:rsidRPr="00C675A5">
        <w:rPr>
          <w:lang w:val="ru-RU"/>
        </w:rPr>
        <w:t>Справка от организаций-заявителей, подтверждающая,</w:t>
      </w:r>
      <w:r w:rsidR="00ED2467" w:rsidRPr="00C675A5">
        <w:t xml:space="preserve"> что пос</w:t>
      </w:r>
      <w:r w:rsidR="00BC721A" w:rsidRPr="00C675A5">
        <w:t xml:space="preserve">тдокторант в течение последних </w:t>
      </w:r>
      <w:r w:rsidR="00CB0E25" w:rsidRPr="00C675A5">
        <w:rPr>
          <w:lang w:val="ru-RU"/>
        </w:rPr>
        <w:t>18</w:t>
      </w:r>
      <w:r w:rsidR="00ED2467" w:rsidRPr="00C675A5">
        <w:t xml:space="preserve"> месяцев не явля</w:t>
      </w:r>
      <w:r w:rsidR="00ED2467" w:rsidRPr="00C675A5">
        <w:rPr>
          <w:lang w:val="ru-RU"/>
        </w:rPr>
        <w:t>е</w:t>
      </w:r>
      <w:r w:rsidR="00ED2467" w:rsidRPr="00C675A5">
        <w:t>тся научным руководителем в научных и/или научно-технических проектах и программах, финансируемых из государственного бюджета</w:t>
      </w:r>
      <w:r w:rsidR="00ED2467" w:rsidRPr="00C675A5">
        <w:rPr>
          <w:lang w:val="ru-RU"/>
        </w:rPr>
        <w:t>, подписанная первым руководителем организации и заверенная гербовой печатью</w:t>
      </w:r>
    </w:p>
    <w:p w14:paraId="638EC94E" w14:textId="4F631739" w:rsidR="00A54104" w:rsidRPr="00C675A5" w:rsidRDefault="00ED2467" w:rsidP="00A16E15">
      <w:pPr>
        <w:tabs>
          <w:tab w:val="left" w:pos="0"/>
          <w:tab w:val="left" w:pos="709"/>
          <w:tab w:val="left" w:pos="851"/>
        </w:tabs>
        <w:ind w:firstLine="709"/>
        <w:contextualSpacing/>
        <w:jc w:val="both"/>
        <w:rPr>
          <w:color w:val="000000" w:themeColor="text1"/>
          <w:lang w:val="ru-RU"/>
        </w:rPr>
      </w:pPr>
      <w:r w:rsidRPr="00C675A5">
        <w:rPr>
          <w:bCs/>
          <w:color w:val="000000" w:themeColor="text1"/>
          <w:lang w:val="ru-RU"/>
        </w:rPr>
        <w:t>10</w:t>
      </w:r>
      <w:r w:rsidRPr="00C675A5">
        <w:rPr>
          <w:b/>
          <w:bCs/>
          <w:color w:val="000000" w:themeColor="text1"/>
          <w:lang w:val="ru-RU"/>
        </w:rPr>
        <w:t xml:space="preserve">. </w:t>
      </w:r>
      <w:bookmarkStart w:id="7" w:name="_Hlk175847267"/>
      <w:proofErr w:type="gramStart"/>
      <w:r w:rsidR="009B11B9" w:rsidRPr="00C675A5">
        <w:rPr>
          <w:color w:val="000000" w:themeColor="text1"/>
          <w:lang w:val="ru-RU"/>
        </w:rPr>
        <w:t xml:space="preserve">Справка </w:t>
      </w:r>
      <w:r w:rsidR="00BD0AA1" w:rsidRPr="00C675A5">
        <w:rPr>
          <w:color w:val="000000" w:themeColor="text1"/>
          <w:lang w:val="ru-RU"/>
        </w:rPr>
        <w:t xml:space="preserve"> </w:t>
      </w:r>
      <w:r w:rsidR="009B11B9" w:rsidRPr="00C675A5">
        <w:rPr>
          <w:color w:val="000000" w:themeColor="text1"/>
          <w:lang w:val="ru-RU"/>
        </w:rPr>
        <w:t>от</w:t>
      </w:r>
      <w:proofErr w:type="gramEnd"/>
      <w:r w:rsidR="009B11B9" w:rsidRPr="00C675A5">
        <w:rPr>
          <w:color w:val="000000" w:themeColor="text1"/>
          <w:lang w:val="ru-RU"/>
        </w:rPr>
        <w:t xml:space="preserve"> организаци</w:t>
      </w:r>
      <w:r w:rsidRPr="00C675A5">
        <w:rPr>
          <w:color w:val="000000" w:themeColor="text1"/>
          <w:lang w:val="ru-RU"/>
        </w:rPr>
        <w:t>й</w:t>
      </w:r>
      <w:r w:rsidR="009B11B9" w:rsidRPr="00C675A5">
        <w:rPr>
          <w:color w:val="000000" w:themeColor="text1"/>
          <w:lang w:val="ru-RU"/>
        </w:rPr>
        <w:t>-заявител</w:t>
      </w:r>
      <w:r w:rsidRPr="00C675A5">
        <w:rPr>
          <w:color w:val="000000" w:themeColor="text1"/>
          <w:lang w:val="ru-RU"/>
        </w:rPr>
        <w:t>ей</w:t>
      </w:r>
      <w:r w:rsidR="009B11B9" w:rsidRPr="00C675A5">
        <w:rPr>
          <w:color w:val="000000" w:themeColor="text1"/>
          <w:lang w:val="ru-RU"/>
        </w:rPr>
        <w:t>, подтверждающая,</w:t>
      </w:r>
      <w:r w:rsidR="009B11B9" w:rsidRPr="00C675A5">
        <w:rPr>
          <w:color w:val="000000" w:themeColor="text1"/>
        </w:rPr>
        <w:t xml:space="preserve"> что постдокторант в течение последних 6 месяцев не являлся членом исследовательской</w:t>
      </w:r>
      <w:r w:rsidR="009B11B9" w:rsidRPr="00C675A5">
        <w:rPr>
          <w:color w:val="000000" w:themeColor="text1"/>
          <w:lang w:val="ru-RU"/>
        </w:rPr>
        <w:t xml:space="preserve"> </w:t>
      </w:r>
      <w:r w:rsidR="009B11B9" w:rsidRPr="00C675A5">
        <w:rPr>
          <w:color w:val="000000" w:themeColor="text1"/>
        </w:rPr>
        <w:t>группы</w:t>
      </w:r>
      <w:r w:rsidR="009B11B9" w:rsidRPr="00C675A5">
        <w:rPr>
          <w:color w:val="000000" w:themeColor="text1"/>
          <w:lang w:val="ru-RU"/>
        </w:rPr>
        <w:t>, задействованным на полную ставку и более в научных и/или научно-технических проектах и программах, финансируемых из государственного бюджета</w:t>
      </w:r>
      <w:r w:rsidRPr="00C675A5">
        <w:rPr>
          <w:color w:val="000000" w:themeColor="text1"/>
          <w:lang w:val="ru-RU"/>
        </w:rPr>
        <w:t>, подписанная первым руководителем организации и заверенная гербовой печатью.</w:t>
      </w:r>
      <w:r w:rsidR="00C32B63" w:rsidRPr="00C675A5">
        <w:rPr>
          <w:color w:val="000000" w:themeColor="text1"/>
          <w:lang w:val="ru-RU"/>
        </w:rPr>
        <w:t xml:space="preserve"> </w:t>
      </w:r>
      <w:r w:rsidR="00BD0AA1" w:rsidRPr="00C675A5">
        <w:rPr>
          <w:color w:val="000000" w:themeColor="text1"/>
          <w:lang w:val="ru-RU"/>
        </w:rPr>
        <w:t xml:space="preserve">(Согласно </w:t>
      </w:r>
      <w:r w:rsidR="00CB0E25" w:rsidRPr="00C675A5">
        <w:rPr>
          <w:color w:val="000000" w:themeColor="text1"/>
          <w:lang w:val="ru-RU"/>
        </w:rPr>
        <w:t xml:space="preserve">данным исполнителей в </w:t>
      </w:r>
      <w:r w:rsidR="00BD0AA1" w:rsidRPr="00C675A5">
        <w:rPr>
          <w:color w:val="000000" w:themeColor="text1"/>
          <w:lang w:val="ru-RU"/>
        </w:rPr>
        <w:t>базе проектов и программ АИС НЦГНТЭ)</w:t>
      </w:r>
    </w:p>
    <w:p w14:paraId="023E0586" w14:textId="77777777" w:rsidR="00851DE2" w:rsidRPr="00C675A5" w:rsidRDefault="00851DE2" w:rsidP="00A16E15">
      <w:pPr>
        <w:tabs>
          <w:tab w:val="left" w:pos="0"/>
          <w:tab w:val="left" w:pos="709"/>
          <w:tab w:val="left" w:pos="851"/>
        </w:tabs>
        <w:ind w:firstLine="709"/>
        <w:contextualSpacing/>
        <w:jc w:val="both"/>
        <w:rPr>
          <w:color w:val="000000" w:themeColor="text1"/>
          <w:lang w:val="ru-RU"/>
        </w:rPr>
      </w:pPr>
    </w:p>
    <w:bookmarkEnd w:id="7"/>
    <w:p w14:paraId="77CD9A90" w14:textId="4596299A" w:rsidR="007E781A" w:rsidRPr="00C675A5" w:rsidRDefault="007E781A" w:rsidP="007E781A">
      <w:pPr>
        <w:pStyle w:val="a4"/>
        <w:numPr>
          <w:ilvl w:val="0"/>
          <w:numId w:val="1"/>
        </w:numPr>
        <w:spacing w:before="0" w:after="0"/>
        <w:contextualSpacing/>
        <w:jc w:val="center"/>
        <w:rPr>
          <w:b/>
          <w:bCs/>
          <w:color w:val="000000" w:themeColor="text1"/>
          <w:lang w:val="ru-RU"/>
        </w:rPr>
      </w:pPr>
      <w:r w:rsidRPr="00C675A5">
        <w:rPr>
          <w:b/>
          <w:bCs/>
          <w:color w:val="000000" w:themeColor="text1"/>
          <w:lang w:val="ru-RU"/>
        </w:rPr>
        <w:t xml:space="preserve">Требования к форме и содержанию заявки на участие в конкурсе на </w:t>
      </w:r>
      <w:proofErr w:type="spellStart"/>
      <w:r w:rsidRPr="00C675A5">
        <w:rPr>
          <w:b/>
          <w:bCs/>
          <w:color w:val="000000" w:themeColor="text1"/>
          <w:lang w:val="ru-RU"/>
        </w:rPr>
        <w:t>грантовое</w:t>
      </w:r>
      <w:proofErr w:type="spellEnd"/>
      <w:r w:rsidRPr="00C675A5">
        <w:rPr>
          <w:b/>
          <w:bCs/>
          <w:color w:val="000000" w:themeColor="text1"/>
          <w:lang w:val="ru-RU"/>
        </w:rPr>
        <w:t xml:space="preserve"> финансирование исследований молодых ученых </w:t>
      </w:r>
      <w:r w:rsidR="00F57896" w:rsidRPr="00C675A5">
        <w:rPr>
          <w:b/>
          <w:bCs/>
          <w:color w:val="000000" w:themeColor="text1"/>
          <w:lang w:val="ru-RU"/>
        </w:rPr>
        <w:t xml:space="preserve">– </w:t>
      </w:r>
      <w:proofErr w:type="spellStart"/>
      <w:r w:rsidR="00F57896" w:rsidRPr="00C675A5">
        <w:rPr>
          <w:b/>
          <w:bCs/>
          <w:color w:val="000000" w:themeColor="text1"/>
          <w:lang w:val="ru-RU"/>
        </w:rPr>
        <w:t>постдокторантов</w:t>
      </w:r>
      <w:proofErr w:type="spellEnd"/>
      <w:r w:rsidR="00F57896" w:rsidRPr="00C675A5">
        <w:rPr>
          <w:b/>
          <w:bCs/>
          <w:color w:val="000000" w:themeColor="text1"/>
          <w:lang w:val="ru-RU"/>
        </w:rPr>
        <w:t xml:space="preserve"> </w:t>
      </w:r>
      <w:r w:rsidRPr="00C675A5">
        <w:rPr>
          <w:b/>
          <w:bCs/>
          <w:color w:val="000000" w:themeColor="text1"/>
          <w:lang w:val="ru-RU"/>
        </w:rPr>
        <w:t>по проекту «</w:t>
      </w:r>
      <w:proofErr w:type="spellStart"/>
      <w:r w:rsidRPr="00C675A5">
        <w:rPr>
          <w:b/>
          <w:bCs/>
          <w:color w:val="000000" w:themeColor="text1"/>
          <w:lang w:val="ru-RU"/>
        </w:rPr>
        <w:t>Жас</w:t>
      </w:r>
      <w:proofErr w:type="spellEnd"/>
      <w:r w:rsidRPr="00C675A5">
        <w:rPr>
          <w:b/>
          <w:bCs/>
          <w:color w:val="000000" w:themeColor="text1"/>
          <w:lang w:val="ru-RU"/>
        </w:rPr>
        <w:t xml:space="preserve"> </w:t>
      </w:r>
      <w:proofErr w:type="spellStart"/>
      <w:r w:rsidRPr="00C675A5">
        <w:rPr>
          <w:b/>
          <w:bCs/>
          <w:color w:val="000000" w:themeColor="text1"/>
          <w:lang w:val="ru-RU"/>
        </w:rPr>
        <w:t>ғалым</w:t>
      </w:r>
      <w:proofErr w:type="spellEnd"/>
      <w:r w:rsidRPr="00C675A5">
        <w:rPr>
          <w:b/>
          <w:bCs/>
          <w:color w:val="000000" w:themeColor="text1"/>
          <w:lang w:val="ru-RU"/>
        </w:rPr>
        <w:t>»</w:t>
      </w:r>
    </w:p>
    <w:p w14:paraId="25AF6F5D" w14:textId="77777777" w:rsidR="00A54104" w:rsidRPr="00C675A5" w:rsidRDefault="00A54104" w:rsidP="00FF45A8">
      <w:pPr>
        <w:pStyle w:val="a4"/>
        <w:spacing w:before="0" w:after="0"/>
        <w:ind w:left="709"/>
        <w:contextualSpacing/>
        <w:rPr>
          <w:color w:val="000000" w:themeColor="text1"/>
          <w:lang w:val="ru-RU"/>
        </w:rPr>
      </w:pPr>
    </w:p>
    <w:p w14:paraId="56500FBC" w14:textId="77777777"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rPr>
      </w:pPr>
      <w:r w:rsidRPr="00C675A5">
        <w:rPr>
          <w:color w:val="000000" w:themeColor="text1"/>
          <w:lang w:val="ru-RU"/>
        </w:rPr>
        <w:t xml:space="preserve">1. Заявка на участие в конкурсе составляется согласно приложению 1. Аннотация составляется на государственном, русском и английском языках, а пояснительная записка и расчет запрашиваемого финансирования – на государственном либо русском, а также английском языках. Содержание текста заявки на 2 (двух) языках должно быть идентичным. </w:t>
      </w:r>
    </w:p>
    <w:p w14:paraId="58788E0A" w14:textId="77777777" w:rsidR="002142A7" w:rsidRPr="00C675A5" w:rsidRDefault="002142A7" w:rsidP="00A54104">
      <w:pPr>
        <w:tabs>
          <w:tab w:val="left" w:pos="426"/>
        </w:tabs>
        <w:suppressAutoHyphens w:val="0"/>
        <w:autoSpaceDE w:val="0"/>
        <w:autoSpaceDN w:val="0"/>
        <w:adjustRightInd w:val="0"/>
        <w:ind w:firstLine="709"/>
        <w:contextualSpacing/>
        <w:jc w:val="both"/>
        <w:rPr>
          <w:color w:val="000000" w:themeColor="text1"/>
          <w:lang w:val="ru-RU"/>
        </w:rPr>
      </w:pPr>
      <w:r w:rsidRPr="00C675A5">
        <w:rPr>
          <w:color w:val="000000" w:themeColor="text1"/>
          <w:lang w:val="ru-RU"/>
        </w:rPr>
        <w:t xml:space="preserve">Содержание заявки в формате </w:t>
      </w:r>
      <w:proofErr w:type="spellStart"/>
      <w:r w:rsidRPr="00C675A5">
        <w:rPr>
          <w:color w:val="000000" w:themeColor="text1"/>
          <w:lang w:val="ru-RU"/>
        </w:rPr>
        <w:t>Word</w:t>
      </w:r>
      <w:proofErr w:type="spellEnd"/>
      <w:r w:rsidRPr="00C675A5">
        <w:rPr>
          <w:color w:val="000000" w:themeColor="text1"/>
          <w:lang w:val="ru-RU"/>
        </w:rPr>
        <w:t xml:space="preserve"> должно быть идентичным с содержанием в информационной системе is.ncste.kz.</w:t>
      </w:r>
    </w:p>
    <w:p w14:paraId="23EE014F" w14:textId="77777777"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spacing w:val="2"/>
          <w:lang w:val="ru-RU"/>
        </w:rPr>
      </w:pPr>
      <w:r w:rsidRPr="00C675A5">
        <w:rPr>
          <w:color w:val="000000" w:themeColor="text1"/>
          <w:spacing w:val="2"/>
          <w:lang w:val="ru-RU"/>
        </w:rPr>
        <w:t xml:space="preserve">2. Заявки должны соответствовать принципам и нормам академической и исследовательской этики. </w:t>
      </w:r>
    </w:p>
    <w:p w14:paraId="7CB4E7D9" w14:textId="4EB2EBAC" w:rsidR="00A54104" w:rsidRPr="00C675A5" w:rsidRDefault="00A54104" w:rsidP="00A54104">
      <w:pPr>
        <w:tabs>
          <w:tab w:val="left" w:pos="426"/>
        </w:tabs>
        <w:suppressAutoHyphens w:val="0"/>
        <w:autoSpaceDE w:val="0"/>
        <w:autoSpaceDN w:val="0"/>
        <w:adjustRightInd w:val="0"/>
        <w:ind w:firstLine="709"/>
        <w:contextualSpacing/>
        <w:jc w:val="both"/>
        <w:rPr>
          <w:color w:val="000000" w:themeColor="text1"/>
          <w:lang w:val="ru-RU" w:eastAsia="ru-RU"/>
        </w:rPr>
      </w:pPr>
      <w:r w:rsidRPr="00C675A5">
        <w:rPr>
          <w:color w:val="000000" w:themeColor="text1"/>
          <w:lang w:val="ru-RU" w:eastAsia="ru-RU"/>
        </w:rPr>
        <w:t xml:space="preserve">3. Заявка должна содержать информацию о сроке реализации проекта – </w:t>
      </w:r>
      <w:r w:rsidR="005C23BD" w:rsidRPr="00C675A5">
        <w:rPr>
          <w:color w:val="000000" w:themeColor="text1"/>
          <w:lang w:val="ru-RU" w:eastAsia="ru-RU"/>
        </w:rPr>
        <w:t>3</w:t>
      </w:r>
      <w:r w:rsidR="0072530E" w:rsidRPr="00C675A5">
        <w:rPr>
          <w:color w:val="000000" w:themeColor="text1"/>
          <w:lang w:val="ru-RU" w:eastAsia="ru-RU"/>
        </w:rPr>
        <w:t>6</w:t>
      </w:r>
      <w:r w:rsidRPr="00C675A5">
        <w:rPr>
          <w:color w:val="000000" w:themeColor="text1"/>
          <w:lang w:val="ru-RU" w:eastAsia="ru-RU"/>
        </w:rPr>
        <w:t xml:space="preserve"> месяц</w:t>
      </w:r>
      <w:r w:rsidR="00B02737" w:rsidRPr="00C675A5">
        <w:rPr>
          <w:color w:val="000000" w:themeColor="text1"/>
          <w:lang w:val="ru-RU" w:eastAsia="ru-RU"/>
        </w:rPr>
        <w:t>а</w:t>
      </w:r>
      <w:r w:rsidRPr="00C675A5">
        <w:rPr>
          <w:color w:val="000000" w:themeColor="text1"/>
          <w:lang w:val="ru-RU" w:eastAsia="ru-RU"/>
        </w:rPr>
        <w:t xml:space="preserve"> (начало выполнения работ в календарном плане – </w:t>
      </w:r>
      <w:r w:rsidR="00E3761D" w:rsidRPr="00C675A5">
        <w:rPr>
          <w:color w:val="000000" w:themeColor="text1"/>
          <w:lang w:val="ru-RU" w:eastAsia="ru-RU"/>
        </w:rPr>
        <w:t>январь</w:t>
      </w:r>
      <w:r w:rsidR="005C23BD" w:rsidRPr="00C675A5">
        <w:rPr>
          <w:color w:val="000000" w:themeColor="text1"/>
          <w:lang w:val="ru-RU" w:eastAsia="ru-RU"/>
        </w:rPr>
        <w:t xml:space="preserve"> 202</w:t>
      </w:r>
      <w:r w:rsidR="00EA1FAF" w:rsidRPr="00C675A5">
        <w:rPr>
          <w:color w:val="000000" w:themeColor="text1"/>
          <w:lang w:val="ru-RU" w:eastAsia="ru-RU"/>
        </w:rPr>
        <w:t>6</w:t>
      </w:r>
      <w:r w:rsidRPr="00C675A5">
        <w:rPr>
          <w:color w:val="000000" w:themeColor="text1"/>
          <w:lang w:val="ru-RU" w:eastAsia="ru-RU"/>
        </w:rPr>
        <w:t xml:space="preserve"> года). </w:t>
      </w:r>
    </w:p>
    <w:p w14:paraId="0A97014D" w14:textId="1E7C6E44" w:rsidR="00A54104" w:rsidRPr="00C675A5" w:rsidRDefault="00BD0AA1" w:rsidP="00A54104">
      <w:pPr>
        <w:tabs>
          <w:tab w:val="left" w:pos="709"/>
          <w:tab w:val="left" w:pos="993"/>
        </w:tabs>
        <w:ind w:firstLine="709"/>
        <w:contextualSpacing/>
        <w:jc w:val="both"/>
        <w:rPr>
          <w:color w:val="000000" w:themeColor="text1"/>
          <w:lang w:val="ru-RU"/>
        </w:rPr>
      </w:pPr>
      <w:r w:rsidRPr="00C675A5">
        <w:rPr>
          <w:bCs/>
          <w:color w:val="000000" w:themeColor="text1"/>
          <w:lang w:val="ru-RU"/>
        </w:rPr>
        <w:t>4</w:t>
      </w:r>
      <w:r w:rsidR="00A54104" w:rsidRPr="00C675A5">
        <w:rPr>
          <w:bCs/>
          <w:color w:val="000000" w:themeColor="text1"/>
          <w:lang w:val="ru-RU"/>
        </w:rPr>
        <w:t xml:space="preserve">. </w:t>
      </w:r>
      <w:r w:rsidR="00A54104" w:rsidRPr="00C675A5">
        <w:rPr>
          <w:color w:val="000000" w:themeColor="text1"/>
          <w:lang w:val="ru-RU"/>
        </w:rPr>
        <w:t>Сведения, составляющие коммерческую тайну, представляются с обязательной пометкой «коммерческая тайна».</w:t>
      </w:r>
    </w:p>
    <w:p w14:paraId="2605EE9E" w14:textId="77777777" w:rsidR="002F40F4" w:rsidRPr="00C675A5" w:rsidRDefault="002F40F4" w:rsidP="002F40F4">
      <w:pPr>
        <w:tabs>
          <w:tab w:val="left" w:pos="709"/>
          <w:tab w:val="left" w:pos="993"/>
        </w:tabs>
        <w:ind w:firstLine="709"/>
        <w:contextualSpacing/>
        <w:jc w:val="both"/>
        <w:rPr>
          <w:color w:val="000000" w:themeColor="text1"/>
          <w:lang w:val="ru-RU"/>
        </w:rPr>
      </w:pPr>
      <w:r w:rsidRPr="00C675A5">
        <w:rPr>
          <w:color w:val="000000" w:themeColor="text1"/>
          <w:lang w:val="ru-RU"/>
        </w:rPr>
        <w:t xml:space="preserve">5. Приобретаемое научное оборудование </w:t>
      </w:r>
      <w:r w:rsidRPr="00C675A5">
        <w:rPr>
          <w:iCs/>
          <w:color w:val="000000" w:themeColor="text1"/>
        </w:rPr>
        <w:t xml:space="preserve">обязательно к регистрации на единой платформе электронных </w:t>
      </w:r>
      <w:proofErr w:type="gramStart"/>
      <w:r w:rsidRPr="00C675A5">
        <w:rPr>
          <w:iCs/>
          <w:color w:val="000000" w:themeColor="text1"/>
        </w:rPr>
        <w:t>лабораторий  (</w:t>
      </w:r>
      <w:proofErr w:type="gramEnd"/>
      <w:r w:rsidRPr="00C675A5">
        <w:rPr>
          <w:iCs/>
          <w:color w:val="000000" w:themeColor="text1"/>
        </w:rPr>
        <w:t>e-lab).</w:t>
      </w:r>
    </w:p>
    <w:p w14:paraId="269EEC3D" w14:textId="77777777" w:rsidR="002F40F4" w:rsidRPr="00C675A5" w:rsidRDefault="002F40F4" w:rsidP="00A54104">
      <w:pPr>
        <w:tabs>
          <w:tab w:val="left" w:pos="709"/>
          <w:tab w:val="left" w:pos="993"/>
        </w:tabs>
        <w:ind w:firstLine="709"/>
        <w:contextualSpacing/>
        <w:jc w:val="both"/>
        <w:rPr>
          <w:color w:val="000000" w:themeColor="text1"/>
          <w:lang w:val="ru-RU"/>
        </w:rPr>
      </w:pPr>
    </w:p>
    <w:p w14:paraId="5E19992C" w14:textId="77777777" w:rsidR="00A54104" w:rsidRPr="00C675A5" w:rsidRDefault="00A54104" w:rsidP="00A54104">
      <w:pPr>
        <w:pStyle w:val="1-21"/>
        <w:tabs>
          <w:tab w:val="left" w:pos="709"/>
          <w:tab w:val="left" w:pos="993"/>
        </w:tabs>
        <w:ind w:left="709"/>
        <w:contextualSpacing/>
        <w:jc w:val="both"/>
        <w:rPr>
          <w:rFonts w:ascii="Times New Roman" w:hAnsi="Times New Roman"/>
          <w:strike/>
          <w:color w:val="000000" w:themeColor="text1"/>
          <w:sz w:val="24"/>
          <w:szCs w:val="24"/>
        </w:rPr>
      </w:pPr>
    </w:p>
    <w:p w14:paraId="171621A7" w14:textId="77777777" w:rsidR="00A54104" w:rsidRPr="00C675A5" w:rsidRDefault="00A54104" w:rsidP="00A54104">
      <w:pPr>
        <w:pStyle w:val="1-21"/>
        <w:keepNext/>
        <w:tabs>
          <w:tab w:val="left" w:pos="851"/>
          <w:tab w:val="left" w:pos="993"/>
        </w:tabs>
        <w:contextualSpacing/>
        <w:jc w:val="center"/>
        <w:rPr>
          <w:rFonts w:ascii="Times New Roman" w:hAnsi="Times New Roman"/>
          <w:b/>
          <w:color w:val="000000" w:themeColor="text1"/>
          <w:sz w:val="24"/>
          <w:szCs w:val="24"/>
        </w:rPr>
      </w:pPr>
      <w:bookmarkStart w:id="8" w:name="_Hlk175837682"/>
      <w:r w:rsidRPr="00C675A5">
        <w:rPr>
          <w:rFonts w:ascii="Times New Roman" w:hAnsi="Times New Roman"/>
          <w:b/>
          <w:color w:val="000000" w:themeColor="text1"/>
          <w:sz w:val="24"/>
          <w:szCs w:val="24"/>
        </w:rPr>
        <w:t>6. Процесс подачи заявки на конкурс</w:t>
      </w:r>
    </w:p>
    <w:bookmarkEnd w:id="8"/>
    <w:p w14:paraId="4715B007" w14:textId="77777777" w:rsidR="00A54104" w:rsidRPr="00C675A5" w:rsidRDefault="00A54104" w:rsidP="00A54104">
      <w:pPr>
        <w:pStyle w:val="1-21"/>
        <w:keepNext/>
        <w:tabs>
          <w:tab w:val="left" w:pos="709"/>
          <w:tab w:val="left" w:pos="993"/>
        </w:tabs>
        <w:ind w:left="709"/>
        <w:contextualSpacing/>
        <w:jc w:val="both"/>
        <w:rPr>
          <w:rFonts w:ascii="Times New Roman" w:hAnsi="Times New Roman"/>
          <w:color w:val="000000" w:themeColor="text1"/>
          <w:sz w:val="24"/>
          <w:szCs w:val="24"/>
        </w:rPr>
      </w:pPr>
    </w:p>
    <w:p w14:paraId="260EC467" w14:textId="6858D1FB" w:rsidR="00A54104" w:rsidRPr="00C675A5" w:rsidRDefault="00A54104" w:rsidP="00A54104">
      <w:pPr>
        <w:pStyle w:val="1-21"/>
        <w:numPr>
          <w:ilvl w:val="0"/>
          <w:numId w:val="5"/>
        </w:numPr>
        <w:tabs>
          <w:tab w:val="left" w:pos="0"/>
          <w:tab w:val="left" w:pos="993"/>
        </w:tabs>
        <w:ind w:left="0" w:firstLine="709"/>
        <w:contextualSpacing/>
        <w:jc w:val="both"/>
        <w:rPr>
          <w:rFonts w:ascii="Times New Roman" w:hAnsi="Times New Roman"/>
          <w:color w:val="000000" w:themeColor="text1"/>
          <w:sz w:val="24"/>
          <w:szCs w:val="24"/>
        </w:rPr>
      </w:pPr>
      <w:r w:rsidRPr="00C675A5">
        <w:rPr>
          <w:rFonts w:ascii="Times New Roman" w:hAnsi="Times New Roman"/>
          <w:color w:val="000000" w:themeColor="text1"/>
          <w:sz w:val="24"/>
          <w:szCs w:val="24"/>
        </w:rPr>
        <w:t xml:space="preserve">Заявитель подает заявку на конкурс в Комитет науки </w:t>
      </w:r>
      <w:r w:rsidR="002142A7" w:rsidRPr="00C675A5">
        <w:rPr>
          <w:rFonts w:ascii="Times New Roman" w:hAnsi="Times New Roman"/>
          <w:bCs/>
          <w:color w:val="000000" w:themeColor="text1"/>
          <w:sz w:val="24"/>
          <w:szCs w:val="24"/>
        </w:rPr>
        <w:t>Министерства науки и высшего образования Республики Казахстан</w:t>
      </w:r>
      <w:r w:rsidRPr="00C675A5">
        <w:rPr>
          <w:rFonts w:ascii="Times New Roman" w:hAnsi="Times New Roman"/>
          <w:color w:val="000000" w:themeColor="text1"/>
          <w:sz w:val="24"/>
          <w:szCs w:val="24"/>
        </w:rPr>
        <w:t xml:space="preserve"> в электронном виде, заверенную электронной цифровой подписью </w:t>
      </w:r>
      <w:proofErr w:type="spellStart"/>
      <w:r w:rsidRPr="00C675A5">
        <w:rPr>
          <w:rFonts w:ascii="Times New Roman" w:hAnsi="Times New Roman"/>
          <w:color w:val="000000" w:themeColor="text1"/>
          <w:sz w:val="24"/>
          <w:szCs w:val="24"/>
        </w:rPr>
        <w:t>постдокторанта</w:t>
      </w:r>
      <w:proofErr w:type="spellEnd"/>
      <w:r w:rsidRPr="00C675A5">
        <w:rPr>
          <w:rFonts w:ascii="Times New Roman" w:hAnsi="Times New Roman"/>
          <w:color w:val="000000" w:themeColor="text1"/>
          <w:sz w:val="24"/>
          <w:szCs w:val="24"/>
        </w:rPr>
        <w:t xml:space="preserve"> и отечественного научного консультанта (при наличии), через информационную систему </w:t>
      </w:r>
      <w:r w:rsidR="00E3427F" w:rsidRPr="00C675A5">
        <w:rPr>
          <w:rFonts w:ascii="Times New Roman" w:hAnsi="Times New Roman"/>
          <w:color w:val="000000" w:themeColor="text1"/>
          <w:sz w:val="24"/>
          <w:szCs w:val="24"/>
        </w:rPr>
        <w:t>Национального центра государственной научно-технической экспертизы (далее - Центр)</w:t>
      </w:r>
      <w:r w:rsidRPr="00C675A5">
        <w:rPr>
          <w:rFonts w:ascii="Times New Roman" w:hAnsi="Times New Roman"/>
          <w:color w:val="000000" w:themeColor="text1"/>
          <w:sz w:val="24"/>
          <w:szCs w:val="24"/>
        </w:rPr>
        <w:t xml:space="preserve"> по ссылке: </w:t>
      </w:r>
      <w:hyperlink r:id="rId8" w:history="1">
        <w:r w:rsidRPr="00C675A5">
          <w:rPr>
            <w:rStyle w:val="a3"/>
            <w:rFonts w:ascii="Times New Roman" w:hAnsi="Times New Roman"/>
            <w:color w:val="000000" w:themeColor="text1"/>
            <w:sz w:val="24"/>
            <w:szCs w:val="24"/>
            <w:u w:val="none"/>
          </w:rPr>
          <w:t>www.is.ncste.kz</w:t>
        </w:r>
      </w:hyperlink>
      <w:r w:rsidRPr="00C675A5">
        <w:rPr>
          <w:rFonts w:ascii="Times New Roman" w:hAnsi="Times New Roman"/>
          <w:color w:val="000000" w:themeColor="text1"/>
          <w:sz w:val="24"/>
          <w:szCs w:val="24"/>
        </w:rPr>
        <w:t xml:space="preserve">. В профилях </w:t>
      </w:r>
      <w:proofErr w:type="spellStart"/>
      <w:r w:rsidRPr="00C675A5">
        <w:rPr>
          <w:rFonts w:ascii="Times New Roman" w:hAnsi="Times New Roman"/>
          <w:color w:val="000000" w:themeColor="text1"/>
          <w:sz w:val="24"/>
          <w:szCs w:val="24"/>
        </w:rPr>
        <w:t>постдокторанта</w:t>
      </w:r>
      <w:proofErr w:type="spellEnd"/>
      <w:r w:rsidRPr="00C675A5">
        <w:rPr>
          <w:rFonts w:ascii="Times New Roman" w:hAnsi="Times New Roman"/>
          <w:color w:val="000000" w:themeColor="text1"/>
          <w:sz w:val="24"/>
          <w:szCs w:val="24"/>
        </w:rPr>
        <w:t xml:space="preserve"> и научных консультантов в информационной системе Центра должны быть указаны идентификаторы автора (</w:t>
      </w:r>
      <w:proofErr w:type="spellStart"/>
      <w:r w:rsidRPr="00C675A5">
        <w:rPr>
          <w:rFonts w:ascii="Times New Roman" w:hAnsi="Times New Roman"/>
          <w:color w:val="000000" w:themeColor="text1"/>
          <w:sz w:val="24"/>
          <w:szCs w:val="24"/>
        </w:rPr>
        <w:t>Scopus</w:t>
      </w:r>
      <w:proofErr w:type="spellEnd"/>
      <w:r w:rsidRPr="00C675A5">
        <w:rPr>
          <w:rFonts w:ascii="Times New Roman" w:hAnsi="Times New Roman"/>
          <w:color w:val="000000" w:themeColor="text1"/>
          <w:sz w:val="24"/>
          <w:szCs w:val="24"/>
        </w:rPr>
        <w:t xml:space="preserve"> </w:t>
      </w:r>
      <w:proofErr w:type="spellStart"/>
      <w:r w:rsidRPr="00C675A5">
        <w:rPr>
          <w:rFonts w:ascii="Times New Roman" w:hAnsi="Times New Roman"/>
          <w:color w:val="000000" w:themeColor="text1"/>
          <w:sz w:val="24"/>
          <w:szCs w:val="24"/>
        </w:rPr>
        <w:t>Author</w:t>
      </w:r>
      <w:proofErr w:type="spellEnd"/>
      <w:r w:rsidRPr="00C675A5">
        <w:rPr>
          <w:rFonts w:ascii="Times New Roman" w:hAnsi="Times New Roman"/>
          <w:color w:val="000000" w:themeColor="text1"/>
          <w:sz w:val="24"/>
          <w:szCs w:val="24"/>
        </w:rPr>
        <w:t xml:space="preserve"> ID, </w:t>
      </w:r>
      <w:proofErr w:type="spellStart"/>
      <w:r w:rsidRPr="00C675A5">
        <w:rPr>
          <w:rFonts w:ascii="Times New Roman" w:hAnsi="Times New Roman"/>
          <w:color w:val="000000" w:themeColor="text1"/>
          <w:sz w:val="24"/>
          <w:szCs w:val="24"/>
        </w:rPr>
        <w:t>Researcher</w:t>
      </w:r>
      <w:proofErr w:type="spellEnd"/>
      <w:r w:rsidRPr="00C675A5">
        <w:rPr>
          <w:rFonts w:ascii="Times New Roman" w:hAnsi="Times New Roman"/>
          <w:color w:val="000000" w:themeColor="text1"/>
          <w:sz w:val="24"/>
          <w:szCs w:val="24"/>
        </w:rPr>
        <w:t xml:space="preserve"> ID, ORCID, если имеются). В соответствии с Правил</w:t>
      </w:r>
      <w:r w:rsidR="002F40F4" w:rsidRPr="00C675A5">
        <w:rPr>
          <w:rFonts w:ascii="Times New Roman" w:hAnsi="Times New Roman"/>
          <w:color w:val="000000" w:themeColor="text1"/>
          <w:sz w:val="24"/>
          <w:szCs w:val="24"/>
          <w:lang w:val="kk-KZ"/>
        </w:rPr>
        <w:t>ами</w:t>
      </w:r>
      <w:r w:rsidRPr="00C675A5">
        <w:rPr>
          <w:rFonts w:ascii="Times New Roman" w:hAnsi="Times New Roman"/>
          <w:color w:val="000000" w:themeColor="text1"/>
          <w:sz w:val="24"/>
          <w:szCs w:val="24"/>
        </w:rPr>
        <w:t xml:space="preserve"> </w:t>
      </w:r>
      <w:r w:rsidR="00483AE8" w:rsidRPr="00C675A5">
        <w:rPr>
          <w:rFonts w:ascii="Times New Roman" w:hAnsi="Times New Roman"/>
          <w:color w:val="000000" w:themeColor="text1"/>
          <w:sz w:val="24"/>
          <w:szCs w:val="24"/>
        </w:rPr>
        <w:t>экспертизы</w:t>
      </w:r>
      <w:r w:rsidRPr="00C675A5">
        <w:rPr>
          <w:rFonts w:ascii="Times New Roman" w:hAnsi="Times New Roman"/>
          <w:color w:val="000000" w:themeColor="text1"/>
          <w:sz w:val="24"/>
          <w:szCs w:val="24"/>
        </w:rPr>
        <w:t xml:space="preserve">, </w:t>
      </w:r>
      <w:r w:rsidRPr="00C675A5">
        <w:rPr>
          <w:rFonts w:ascii="Times New Roman" w:hAnsi="Times New Roman"/>
          <w:color w:val="000000" w:themeColor="text1"/>
          <w:sz w:val="24"/>
          <w:szCs w:val="24"/>
        </w:rPr>
        <w:lastRenderedPageBreak/>
        <w:t>заявитель получает индивидуальный регистрационный номер (далее – ИРН) в информационной системе Центра.</w:t>
      </w:r>
    </w:p>
    <w:p w14:paraId="1F915E50" w14:textId="77777777" w:rsidR="002142A7" w:rsidRPr="00C675A5" w:rsidRDefault="002142A7" w:rsidP="00A54104">
      <w:pPr>
        <w:tabs>
          <w:tab w:val="left" w:pos="709"/>
          <w:tab w:val="left" w:pos="1134"/>
        </w:tabs>
        <w:ind w:firstLine="709"/>
        <w:contextualSpacing/>
        <w:jc w:val="both"/>
        <w:rPr>
          <w:color w:val="000000" w:themeColor="text1"/>
          <w:lang w:val="ru-RU"/>
        </w:rPr>
      </w:pPr>
      <w:r w:rsidRPr="00C675A5">
        <w:rPr>
          <w:color w:val="000000" w:themeColor="text1"/>
          <w:lang w:val="ru-RU"/>
        </w:rPr>
        <w:t>После подписания электронной цифровой подписью руководителя организации-заявителя заявка не может повторно отзываться и подписываться.</w:t>
      </w:r>
    </w:p>
    <w:p w14:paraId="26DBF410" w14:textId="77777777" w:rsidR="00A54104" w:rsidRPr="00C675A5" w:rsidRDefault="00A54104" w:rsidP="00A54104">
      <w:pPr>
        <w:tabs>
          <w:tab w:val="left" w:pos="709"/>
          <w:tab w:val="left" w:pos="1134"/>
        </w:tabs>
        <w:ind w:firstLine="709"/>
        <w:contextualSpacing/>
        <w:jc w:val="both"/>
        <w:rPr>
          <w:color w:val="000000" w:themeColor="text1"/>
          <w:lang w:val="ru-RU"/>
        </w:rPr>
      </w:pPr>
      <w:r w:rsidRPr="00C675A5">
        <w:rPr>
          <w:color w:val="000000" w:themeColor="text1"/>
          <w:lang w:val="ru-RU"/>
        </w:rPr>
        <w:t>2. Заявки отклоняются и возвращаются заявителю в случае:</w:t>
      </w:r>
    </w:p>
    <w:p w14:paraId="5F2ECAD9" w14:textId="77777777" w:rsidR="00A54104" w:rsidRPr="00C675A5" w:rsidRDefault="00A5410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1) несоответствия оформления заявки требованиям конкурсной документации и непредставление требуемых документов;</w:t>
      </w:r>
    </w:p>
    <w:p w14:paraId="3745AC30" w14:textId="54CA744A" w:rsidR="00A54104" w:rsidRPr="00C675A5" w:rsidRDefault="002F40F4" w:rsidP="002F40F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2</w:t>
      </w:r>
      <w:r w:rsidR="00A54104" w:rsidRPr="00C675A5">
        <w:rPr>
          <w:color w:val="000000" w:themeColor="text1"/>
          <w:lang w:val="ru-RU"/>
        </w:rPr>
        <w:t xml:space="preserve">) </w:t>
      </w:r>
      <w:r w:rsidRPr="00C675A5">
        <w:rPr>
          <w:color w:val="000000" w:themeColor="text1"/>
          <w:lang w:val="ru-RU"/>
        </w:rPr>
        <w:t>наличия фактов дублирования темы или содержания объекта ГНТЭ (по разделам 2,3,4 подаваемой заявки) с ранее поданными и прошедшими ГНТЭ, либо одновременно поданными в рамках текущего конкурса;</w:t>
      </w:r>
    </w:p>
    <w:p w14:paraId="06EB72C0" w14:textId="2B295C8A"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3</w:t>
      </w:r>
      <w:r w:rsidR="00A54104" w:rsidRPr="00C675A5">
        <w:rPr>
          <w:color w:val="000000" w:themeColor="text1"/>
          <w:lang w:val="ru-RU"/>
        </w:rPr>
        <w:t xml:space="preserve">) отсутствия у участника конкурса на </w:t>
      </w:r>
      <w:proofErr w:type="spellStart"/>
      <w:r w:rsidR="00A54104" w:rsidRPr="00C675A5">
        <w:rPr>
          <w:color w:val="000000" w:themeColor="text1"/>
          <w:lang w:val="ru-RU"/>
        </w:rPr>
        <w:t>грантовое</w:t>
      </w:r>
      <w:proofErr w:type="spellEnd"/>
      <w:r w:rsidR="00A54104" w:rsidRPr="00C675A5">
        <w:rPr>
          <w:color w:val="000000" w:themeColor="text1"/>
          <w:lang w:val="ru-RU"/>
        </w:rPr>
        <w:t xml:space="preserve"> </w:t>
      </w:r>
      <w:r w:rsidR="00B02737" w:rsidRPr="00C675A5">
        <w:rPr>
          <w:color w:val="000000" w:themeColor="text1"/>
          <w:lang w:val="ru-RU"/>
        </w:rPr>
        <w:t xml:space="preserve">финансирование </w:t>
      </w:r>
      <w:r w:rsidR="00A54104" w:rsidRPr="00C675A5">
        <w:rPr>
          <w:color w:val="000000" w:themeColor="text1"/>
          <w:lang w:val="ru-RU"/>
        </w:rPr>
        <w:t>свидетельства об аккредитации субъекта научной и (или) научно-технической деятельности;</w:t>
      </w:r>
    </w:p>
    <w:p w14:paraId="119DE3E7" w14:textId="43141789"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4</w:t>
      </w:r>
      <w:r w:rsidR="00A54104" w:rsidRPr="00C675A5">
        <w:rPr>
          <w:color w:val="000000" w:themeColor="text1"/>
          <w:lang w:val="ru-RU"/>
        </w:rPr>
        <w:t xml:space="preserve">) несоответствия </w:t>
      </w:r>
      <w:proofErr w:type="spellStart"/>
      <w:r w:rsidR="00A54104" w:rsidRPr="00C675A5">
        <w:rPr>
          <w:color w:val="000000" w:themeColor="text1"/>
          <w:lang w:val="ru-RU"/>
        </w:rPr>
        <w:t>постдокторанта</w:t>
      </w:r>
      <w:proofErr w:type="spellEnd"/>
      <w:r w:rsidR="00A54104" w:rsidRPr="00C675A5">
        <w:rPr>
          <w:color w:val="000000" w:themeColor="text1"/>
          <w:lang w:val="ru-RU"/>
        </w:rPr>
        <w:t xml:space="preserve"> и научных консультантов требованиям конкурсной документации;</w:t>
      </w:r>
    </w:p>
    <w:p w14:paraId="713CD893" w14:textId="0DFDEE64"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5</w:t>
      </w:r>
      <w:r w:rsidR="00A54104" w:rsidRPr="00C675A5">
        <w:rPr>
          <w:color w:val="000000" w:themeColor="text1"/>
          <w:lang w:val="ru-RU"/>
        </w:rPr>
        <w:t>) несоответствия ожидаемых результатов требованиям пункта 1 раздела 7 конкурсной документации;</w:t>
      </w:r>
    </w:p>
    <w:p w14:paraId="464D806E" w14:textId="0BE2F49F"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6</w:t>
      </w:r>
      <w:r w:rsidR="00A54104" w:rsidRPr="00C675A5">
        <w:rPr>
          <w:color w:val="000000" w:themeColor="text1"/>
          <w:lang w:val="ru-RU"/>
        </w:rPr>
        <w:t>) отсутствия положительного заключения центральной или локальных комиссий по вопросам этики и биоэтики (для биомедицинских исследований над людьми и животными);</w:t>
      </w:r>
    </w:p>
    <w:p w14:paraId="2644CDB6" w14:textId="46141F5A" w:rsidR="00A54104" w:rsidRPr="00C675A5" w:rsidRDefault="002F40F4" w:rsidP="00A54104">
      <w:pPr>
        <w:tabs>
          <w:tab w:val="left" w:pos="0"/>
          <w:tab w:val="left" w:pos="709"/>
          <w:tab w:val="left" w:pos="851"/>
        </w:tabs>
        <w:ind w:firstLine="709"/>
        <w:contextualSpacing/>
        <w:jc w:val="both"/>
        <w:rPr>
          <w:strike/>
          <w:color w:val="000000" w:themeColor="text1"/>
          <w:lang w:val="ru-RU"/>
        </w:rPr>
      </w:pPr>
      <w:r w:rsidRPr="00C675A5">
        <w:rPr>
          <w:color w:val="000000" w:themeColor="text1"/>
          <w:lang w:val="ru-RU"/>
        </w:rPr>
        <w:t>7</w:t>
      </w:r>
      <w:r w:rsidR="00A54104" w:rsidRPr="00C675A5">
        <w:rPr>
          <w:color w:val="000000" w:themeColor="text1"/>
          <w:lang w:val="ru-RU"/>
        </w:rPr>
        <w:t xml:space="preserve">) </w:t>
      </w:r>
      <w:proofErr w:type="spellStart"/>
      <w:r w:rsidR="00A54104" w:rsidRPr="00C675A5">
        <w:rPr>
          <w:bCs/>
          <w:color w:val="000000" w:themeColor="text1"/>
          <w:lang w:val="ru-RU"/>
        </w:rPr>
        <w:t>непредоставления</w:t>
      </w:r>
      <w:proofErr w:type="spellEnd"/>
      <w:r w:rsidR="00A54104" w:rsidRPr="00C675A5">
        <w:rPr>
          <w:bCs/>
          <w:color w:val="000000" w:themeColor="text1"/>
          <w:lang w:val="ru-RU"/>
        </w:rPr>
        <w:t xml:space="preserve"> подписанного согласия зарубе</w:t>
      </w:r>
      <w:r w:rsidR="00CF01D5" w:rsidRPr="00C675A5">
        <w:rPr>
          <w:bCs/>
          <w:color w:val="000000" w:themeColor="text1"/>
          <w:lang w:val="ru-RU"/>
        </w:rPr>
        <w:t>жного консультанта</w:t>
      </w:r>
      <w:r w:rsidR="0061026E" w:rsidRPr="00C675A5">
        <w:rPr>
          <w:bCs/>
          <w:color w:val="000000" w:themeColor="text1"/>
          <w:lang w:val="ru-RU"/>
        </w:rPr>
        <w:t xml:space="preserve"> (при наличии)</w:t>
      </w:r>
      <w:r w:rsidR="00A54104" w:rsidRPr="00C675A5">
        <w:rPr>
          <w:bCs/>
          <w:color w:val="000000" w:themeColor="text1"/>
          <w:lang w:val="ru-RU"/>
        </w:rPr>
        <w:t>;</w:t>
      </w:r>
    </w:p>
    <w:p w14:paraId="3894791D" w14:textId="5C473CA9"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8</w:t>
      </w:r>
      <w:r w:rsidR="00A54104" w:rsidRPr="00C675A5">
        <w:rPr>
          <w:color w:val="000000" w:themeColor="text1"/>
          <w:lang w:val="ru-RU"/>
        </w:rPr>
        <w:t>) превышения количества заявок, указанн</w:t>
      </w:r>
      <w:r w:rsidR="00B43533" w:rsidRPr="00C675A5">
        <w:rPr>
          <w:color w:val="000000" w:themeColor="text1"/>
          <w:lang w:val="ru-RU"/>
        </w:rPr>
        <w:t>ых в пункте 8 раздела 1, подпункте 10</w:t>
      </w:r>
      <w:r w:rsidR="00A54104" w:rsidRPr="00C675A5">
        <w:rPr>
          <w:color w:val="000000" w:themeColor="text1"/>
          <w:lang w:val="ru-RU"/>
        </w:rPr>
        <w:t xml:space="preserve"> пункт</w:t>
      </w:r>
      <w:r w:rsidR="00B43533" w:rsidRPr="00C675A5">
        <w:rPr>
          <w:color w:val="000000" w:themeColor="text1"/>
          <w:lang w:val="ru-RU"/>
        </w:rPr>
        <w:t>а</w:t>
      </w:r>
      <w:r w:rsidR="00A54104" w:rsidRPr="00C675A5">
        <w:rPr>
          <w:color w:val="000000" w:themeColor="text1"/>
          <w:lang w:val="ru-RU"/>
        </w:rPr>
        <w:t xml:space="preserve"> </w:t>
      </w:r>
      <w:r w:rsidR="00B43533" w:rsidRPr="00C675A5">
        <w:rPr>
          <w:color w:val="000000" w:themeColor="text1"/>
          <w:lang w:val="ru-RU"/>
        </w:rPr>
        <w:t>2</w:t>
      </w:r>
      <w:r w:rsidR="00A54104" w:rsidRPr="00C675A5">
        <w:rPr>
          <w:color w:val="000000" w:themeColor="text1"/>
          <w:lang w:val="ru-RU"/>
        </w:rPr>
        <w:t xml:space="preserve"> раздела 3;</w:t>
      </w:r>
    </w:p>
    <w:p w14:paraId="32F717A4" w14:textId="4CE9EFB5" w:rsidR="00A54104" w:rsidRPr="00C675A5" w:rsidRDefault="002F40F4" w:rsidP="00A54104">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9</w:t>
      </w:r>
      <w:r w:rsidR="00A54104" w:rsidRPr="00C675A5">
        <w:rPr>
          <w:color w:val="000000" w:themeColor="text1"/>
          <w:lang w:val="ru-RU"/>
        </w:rPr>
        <w:t xml:space="preserve">) </w:t>
      </w:r>
      <w:proofErr w:type="spellStart"/>
      <w:r w:rsidR="00A54104" w:rsidRPr="00C675A5">
        <w:rPr>
          <w:color w:val="000000" w:themeColor="text1"/>
          <w:lang w:val="ru-RU"/>
        </w:rPr>
        <w:t>непредоставления</w:t>
      </w:r>
      <w:proofErr w:type="spellEnd"/>
      <w:r w:rsidR="00A54104" w:rsidRPr="00C675A5">
        <w:rPr>
          <w:color w:val="000000" w:themeColor="text1"/>
          <w:lang w:val="ru-RU"/>
        </w:rPr>
        <w:t xml:space="preserve"> соглашения о вкладе со стороны частного партнера по прикладному проекту;</w:t>
      </w:r>
    </w:p>
    <w:p w14:paraId="4C52BAB4" w14:textId="56B67914" w:rsidR="00A54104" w:rsidRPr="00C675A5" w:rsidRDefault="00A54104" w:rsidP="00A54104">
      <w:pPr>
        <w:tabs>
          <w:tab w:val="left" w:pos="0"/>
          <w:tab w:val="left" w:pos="709"/>
          <w:tab w:val="left" w:pos="851"/>
        </w:tabs>
        <w:ind w:firstLine="709"/>
        <w:contextualSpacing/>
        <w:jc w:val="both"/>
        <w:rPr>
          <w:i/>
          <w:color w:val="000000" w:themeColor="text1"/>
          <w:lang w:val="ru-RU"/>
        </w:rPr>
      </w:pPr>
      <w:r w:rsidRPr="00C675A5">
        <w:rPr>
          <w:color w:val="000000" w:themeColor="text1"/>
          <w:lang w:val="ru-RU"/>
        </w:rPr>
        <w:t>1</w:t>
      </w:r>
      <w:r w:rsidR="002F40F4" w:rsidRPr="00C675A5">
        <w:rPr>
          <w:color w:val="000000" w:themeColor="text1"/>
          <w:lang w:val="ru-RU"/>
        </w:rPr>
        <w:t>0</w:t>
      </w:r>
      <w:r w:rsidRPr="00C675A5">
        <w:rPr>
          <w:color w:val="000000" w:themeColor="text1"/>
          <w:lang w:val="ru-RU"/>
        </w:rPr>
        <w:t xml:space="preserve">) отсутствия </w:t>
      </w:r>
      <w:proofErr w:type="spellStart"/>
      <w:r w:rsidRPr="00C675A5">
        <w:rPr>
          <w:color w:val="000000" w:themeColor="text1"/>
          <w:lang w:val="ru-RU"/>
        </w:rPr>
        <w:t>постдокторской</w:t>
      </w:r>
      <w:proofErr w:type="spellEnd"/>
      <w:r w:rsidRPr="00C675A5">
        <w:rPr>
          <w:color w:val="000000" w:themeColor="text1"/>
          <w:lang w:val="ru-RU"/>
        </w:rPr>
        <w:t xml:space="preserve"> программы </w:t>
      </w:r>
      <w:r w:rsidR="00817582" w:rsidRPr="00C675A5">
        <w:rPr>
          <w:color w:val="000000" w:themeColor="text1"/>
          <w:lang w:val="ru-RU"/>
        </w:rPr>
        <w:t>или положения</w:t>
      </w:r>
      <w:r w:rsidR="00023A7B" w:rsidRPr="00C675A5">
        <w:rPr>
          <w:color w:val="000000" w:themeColor="text1"/>
          <w:lang w:val="ru-RU"/>
        </w:rPr>
        <w:t>;</w:t>
      </w:r>
    </w:p>
    <w:p w14:paraId="1CD17A36" w14:textId="36EED0A0" w:rsidR="00883AF3" w:rsidRPr="00C675A5" w:rsidRDefault="00883AF3" w:rsidP="00883AF3">
      <w:pPr>
        <w:tabs>
          <w:tab w:val="left" w:pos="0"/>
          <w:tab w:val="left" w:pos="709"/>
          <w:tab w:val="left" w:pos="851"/>
        </w:tabs>
        <w:ind w:firstLine="709"/>
        <w:contextualSpacing/>
        <w:jc w:val="both"/>
        <w:rPr>
          <w:color w:val="000000" w:themeColor="text1"/>
          <w:lang w:val="ru-RU"/>
        </w:rPr>
      </w:pPr>
      <w:r w:rsidRPr="00C675A5">
        <w:rPr>
          <w:color w:val="000000" w:themeColor="text1"/>
          <w:lang w:val="ru-RU"/>
        </w:rPr>
        <w:t>1</w:t>
      </w:r>
      <w:r w:rsidR="002F40F4" w:rsidRPr="00C675A5">
        <w:rPr>
          <w:color w:val="000000" w:themeColor="text1"/>
          <w:lang w:val="ru-RU"/>
        </w:rPr>
        <w:t>1</w:t>
      </w:r>
      <w:r w:rsidRPr="00C675A5">
        <w:rPr>
          <w:color w:val="000000" w:themeColor="text1"/>
          <w:lang w:val="ru-RU"/>
        </w:rPr>
        <w:t xml:space="preserve">) </w:t>
      </w:r>
      <w:proofErr w:type="spellStart"/>
      <w:r w:rsidRPr="00C675A5">
        <w:rPr>
          <w:color w:val="000000" w:themeColor="text1"/>
          <w:lang w:val="ru-RU"/>
        </w:rPr>
        <w:t>непредоставления</w:t>
      </w:r>
      <w:proofErr w:type="spellEnd"/>
      <w:r w:rsidRPr="00C675A5">
        <w:rPr>
          <w:color w:val="000000" w:themeColor="text1"/>
          <w:lang w:val="ru-RU"/>
        </w:rPr>
        <w:t xml:space="preserve"> </w:t>
      </w:r>
      <w:r w:rsidR="000032EA" w:rsidRPr="00C675A5">
        <w:rPr>
          <w:color w:val="000000" w:themeColor="text1"/>
          <w:lang w:val="ru-RU"/>
        </w:rPr>
        <w:t>документа</w:t>
      </w:r>
      <w:r w:rsidRPr="00C675A5">
        <w:rPr>
          <w:color w:val="000000" w:themeColor="text1"/>
          <w:lang w:val="ru-RU"/>
        </w:rPr>
        <w:t xml:space="preserve"> от </w:t>
      </w:r>
      <w:r w:rsidR="000032EA" w:rsidRPr="00C675A5">
        <w:rPr>
          <w:color w:val="000000" w:themeColor="text1"/>
          <w:lang w:val="ru-RU"/>
        </w:rPr>
        <w:t>ОВПО</w:t>
      </w:r>
      <w:r w:rsidRPr="00C675A5">
        <w:rPr>
          <w:color w:val="000000" w:themeColor="text1"/>
          <w:lang w:val="ru-RU"/>
        </w:rPr>
        <w:t>, подтверждающ</w:t>
      </w:r>
      <w:r w:rsidR="000032EA" w:rsidRPr="00C675A5">
        <w:rPr>
          <w:color w:val="000000" w:themeColor="text1"/>
          <w:lang w:val="ru-RU"/>
        </w:rPr>
        <w:t>ая</w:t>
      </w:r>
      <w:r w:rsidRPr="00C675A5">
        <w:rPr>
          <w:color w:val="000000" w:themeColor="text1"/>
          <w:lang w:val="ru-RU"/>
        </w:rPr>
        <w:t xml:space="preserve"> завершение освоения докторантом образовательной программы докторантуры (</w:t>
      </w:r>
      <w:r w:rsidRPr="00C675A5">
        <w:rPr>
          <w:i/>
          <w:iCs/>
          <w:color w:val="000000" w:themeColor="text1"/>
          <w:lang w:val="ru-RU"/>
        </w:rPr>
        <w:t>для лиц, завершивших освоение образовательной программы докторантуры, но не защитившим докторскую диссертацию</w:t>
      </w:r>
      <w:r w:rsidRPr="00C675A5">
        <w:rPr>
          <w:color w:val="000000" w:themeColor="text1"/>
          <w:lang w:val="ru-RU"/>
        </w:rPr>
        <w:t>).</w:t>
      </w:r>
    </w:p>
    <w:p w14:paraId="36FA41DB" w14:textId="77777777" w:rsidR="00122BAE" w:rsidRPr="00C675A5" w:rsidRDefault="00122BAE" w:rsidP="00122BAE">
      <w:pPr>
        <w:tabs>
          <w:tab w:val="left" w:pos="0"/>
          <w:tab w:val="left" w:pos="709"/>
          <w:tab w:val="left" w:pos="851"/>
        </w:tabs>
        <w:ind w:firstLine="709"/>
        <w:contextualSpacing/>
        <w:jc w:val="both"/>
        <w:rPr>
          <w:bCs/>
          <w:lang w:val="ru-RU"/>
        </w:rPr>
      </w:pPr>
      <w:r w:rsidRPr="00C675A5">
        <w:rPr>
          <w:bCs/>
          <w:color w:val="000000" w:themeColor="text1"/>
          <w:lang w:val="ru-RU"/>
        </w:rPr>
        <w:t xml:space="preserve">Заявитель направляет доработанную заявку через информационную систему организатора в течение 3 (три) рабочих дней со дня направления организатором на доработку </w:t>
      </w:r>
      <w:r w:rsidRPr="00C675A5">
        <w:rPr>
          <w:bCs/>
          <w:lang w:val="ru-RU"/>
        </w:rPr>
        <w:t>заявки. Заявки, поданные после окончания срока доработки, Организатором возвращаются заказчику без проведения ГНТЭ.</w:t>
      </w:r>
    </w:p>
    <w:p w14:paraId="39BD416E" w14:textId="77777777" w:rsidR="00122BAE" w:rsidRPr="00C675A5" w:rsidRDefault="00122BAE" w:rsidP="00122BAE">
      <w:pPr>
        <w:tabs>
          <w:tab w:val="left" w:pos="0"/>
          <w:tab w:val="left" w:pos="709"/>
          <w:tab w:val="left" w:pos="851"/>
        </w:tabs>
        <w:ind w:firstLine="709"/>
        <w:contextualSpacing/>
        <w:jc w:val="both"/>
        <w:rPr>
          <w:lang w:val="ru-RU"/>
        </w:rPr>
      </w:pPr>
      <w:r w:rsidRPr="00C675A5">
        <w:rPr>
          <w:lang w:val="ru-RU"/>
        </w:rPr>
        <w:t xml:space="preserve">В случае </w:t>
      </w:r>
      <w:proofErr w:type="spellStart"/>
      <w:r w:rsidRPr="00C675A5">
        <w:rPr>
          <w:lang w:val="ru-RU"/>
        </w:rPr>
        <w:t>неустранения</w:t>
      </w:r>
      <w:proofErr w:type="spellEnd"/>
      <w:r w:rsidRPr="00C675A5">
        <w:rPr>
          <w:lang w:val="ru-RU"/>
        </w:rPr>
        <w:t xml:space="preserve"> замечаний, заявки возвращаются заявителю.</w:t>
      </w:r>
    </w:p>
    <w:p w14:paraId="4C730687" w14:textId="77777777" w:rsidR="00A54104" w:rsidRPr="00C675A5" w:rsidRDefault="00A54104" w:rsidP="00A54104">
      <w:pPr>
        <w:tabs>
          <w:tab w:val="left" w:pos="0"/>
          <w:tab w:val="left" w:pos="709"/>
          <w:tab w:val="left" w:pos="851"/>
        </w:tabs>
        <w:ind w:firstLine="709"/>
        <w:contextualSpacing/>
        <w:jc w:val="both"/>
        <w:rPr>
          <w:color w:val="000000" w:themeColor="text1"/>
          <w:lang w:val="ru-RU"/>
        </w:rPr>
      </w:pPr>
    </w:p>
    <w:p w14:paraId="73CE402F" w14:textId="77777777" w:rsidR="00A54104" w:rsidRPr="00C675A5" w:rsidRDefault="00A54104" w:rsidP="00A54104">
      <w:pPr>
        <w:keepNext/>
        <w:tabs>
          <w:tab w:val="left" w:pos="0"/>
          <w:tab w:val="left" w:pos="709"/>
          <w:tab w:val="left" w:pos="851"/>
        </w:tabs>
        <w:contextualSpacing/>
        <w:jc w:val="center"/>
        <w:rPr>
          <w:b/>
          <w:color w:val="000000" w:themeColor="text1"/>
          <w:lang w:val="ru-RU"/>
        </w:rPr>
      </w:pPr>
      <w:r w:rsidRPr="00C675A5">
        <w:rPr>
          <w:b/>
          <w:color w:val="000000" w:themeColor="text1"/>
          <w:lang w:val="ru-RU"/>
        </w:rPr>
        <w:t xml:space="preserve">7. Требования к ожидаемым результатам по итогам реализации </w:t>
      </w:r>
    </w:p>
    <w:p w14:paraId="4A812E6E" w14:textId="77777777" w:rsidR="00A54104" w:rsidRPr="00C675A5" w:rsidRDefault="00A54104" w:rsidP="00A54104">
      <w:pPr>
        <w:keepNext/>
        <w:tabs>
          <w:tab w:val="left" w:pos="0"/>
          <w:tab w:val="left" w:pos="709"/>
          <w:tab w:val="left" w:pos="851"/>
        </w:tabs>
        <w:contextualSpacing/>
        <w:jc w:val="center"/>
        <w:rPr>
          <w:b/>
          <w:color w:val="000000" w:themeColor="text1"/>
          <w:lang w:val="ru-RU"/>
        </w:rPr>
      </w:pPr>
      <w:r w:rsidRPr="00C675A5">
        <w:rPr>
          <w:b/>
          <w:color w:val="000000" w:themeColor="text1"/>
          <w:lang w:val="ru-RU"/>
        </w:rPr>
        <w:t>научных и (или) научно-технических проектов</w:t>
      </w:r>
    </w:p>
    <w:p w14:paraId="58DF0667" w14:textId="77777777" w:rsidR="00A54104" w:rsidRPr="00C675A5" w:rsidRDefault="00A54104" w:rsidP="00A54104">
      <w:pPr>
        <w:pStyle w:val="-31"/>
        <w:keepNext/>
        <w:autoSpaceDE w:val="0"/>
        <w:autoSpaceDN w:val="0"/>
        <w:adjustRightInd w:val="0"/>
        <w:spacing w:after="0" w:line="240" w:lineRule="auto"/>
        <w:ind w:left="0" w:firstLine="360"/>
        <w:jc w:val="both"/>
        <w:rPr>
          <w:rFonts w:ascii="Times New Roman" w:eastAsia="Times New Roman" w:hAnsi="Times New Roman"/>
          <w:color w:val="000000" w:themeColor="text1"/>
          <w:sz w:val="24"/>
          <w:szCs w:val="24"/>
          <w:lang w:val="ru-RU" w:eastAsia="ar-SA"/>
        </w:rPr>
      </w:pPr>
    </w:p>
    <w:p w14:paraId="7F059274" w14:textId="77777777" w:rsidR="00A54104" w:rsidRPr="00C675A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C675A5">
        <w:rPr>
          <w:rFonts w:ascii="Times New Roman" w:eastAsia="Times New Roman" w:hAnsi="Times New Roman"/>
          <w:color w:val="000000" w:themeColor="text1"/>
          <w:sz w:val="24"/>
          <w:szCs w:val="24"/>
          <w:lang w:val="ru-RU" w:eastAsia="ar-SA"/>
        </w:rPr>
        <w:t>1. Научные публикации</w:t>
      </w:r>
    </w:p>
    <w:p w14:paraId="13D061B5" w14:textId="77777777" w:rsidR="00A54104" w:rsidRPr="00C675A5" w:rsidRDefault="00A54104" w:rsidP="00A54104">
      <w:pPr>
        <w:pStyle w:val="-31"/>
        <w:autoSpaceDE w:val="0"/>
        <w:autoSpaceDN w:val="0"/>
        <w:adjustRightInd w:val="0"/>
        <w:spacing w:after="0" w:line="240" w:lineRule="auto"/>
        <w:ind w:left="0" w:firstLine="709"/>
        <w:jc w:val="both"/>
        <w:rPr>
          <w:color w:val="000000" w:themeColor="text1"/>
          <w:sz w:val="24"/>
          <w:szCs w:val="24"/>
          <w:lang w:val="ru-RU"/>
        </w:rPr>
      </w:pPr>
      <w:r w:rsidRPr="00C675A5">
        <w:rPr>
          <w:rFonts w:ascii="Times New Roman" w:eastAsia="Times New Roman" w:hAnsi="Times New Roman"/>
          <w:color w:val="000000" w:themeColor="text1"/>
          <w:sz w:val="24"/>
          <w:szCs w:val="24"/>
          <w:lang w:val="ru-RU" w:eastAsia="ar-SA"/>
        </w:rPr>
        <w:t xml:space="preserve">1.1 По итогам реализации научных и (или) научно-технических проектов за весь период реализации проекта </w:t>
      </w:r>
      <w:proofErr w:type="spellStart"/>
      <w:r w:rsidRPr="00C675A5">
        <w:rPr>
          <w:rFonts w:ascii="Times New Roman" w:eastAsia="Times New Roman" w:hAnsi="Times New Roman"/>
          <w:color w:val="000000" w:themeColor="text1"/>
          <w:sz w:val="24"/>
          <w:szCs w:val="24"/>
          <w:lang w:val="ru-RU" w:eastAsia="ar-SA"/>
        </w:rPr>
        <w:t>постдокторантом</w:t>
      </w:r>
      <w:proofErr w:type="spellEnd"/>
      <w:r w:rsidRPr="00C675A5">
        <w:rPr>
          <w:rFonts w:ascii="Times New Roman" w:eastAsia="Times New Roman" w:hAnsi="Times New Roman"/>
          <w:b/>
          <w:color w:val="000000" w:themeColor="text1"/>
          <w:sz w:val="24"/>
          <w:szCs w:val="24"/>
          <w:lang w:val="ru-RU" w:eastAsia="ar-SA"/>
        </w:rPr>
        <w:t xml:space="preserve"> </w:t>
      </w:r>
      <w:r w:rsidRPr="00C675A5">
        <w:rPr>
          <w:rFonts w:ascii="Times New Roman" w:eastAsia="Times New Roman" w:hAnsi="Times New Roman"/>
          <w:color w:val="000000" w:themeColor="text1"/>
          <w:sz w:val="24"/>
          <w:szCs w:val="24"/>
          <w:lang w:val="ru-RU" w:eastAsia="ar-SA"/>
        </w:rPr>
        <w:t>должны быть получены следующие минимальные результаты</w:t>
      </w:r>
      <w:r w:rsidRPr="00C675A5">
        <w:rPr>
          <w:rFonts w:ascii="Times New Roman" w:hAnsi="Times New Roman"/>
          <w:color w:val="000000" w:themeColor="text1"/>
          <w:sz w:val="24"/>
          <w:szCs w:val="24"/>
          <w:lang w:val="ru-RU"/>
        </w:rPr>
        <w:t>:</w:t>
      </w:r>
      <w:r w:rsidRPr="00C675A5">
        <w:rPr>
          <w:color w:val="000000" w:themeColor="text1"/>
          <w:sz w:val="24"/>
          <w:szCs w:val="24"/>
          <w:lang w:val="ru-RU"/>
        </w:rPr>
        <w:t xml:space="preserve"> </w:t>
      </w:r>
    </w:p>
    <w:p w14:paraId="3C411015" w14:textId="77777777" w:rsidR="00A54104" w:rsidRPr="00C675A5" w:rsidRDefault="00A54104" w:rsidP="00A54104">
      <w:pPr>
        <w:keepNext/>
        <w:autoSpaceDE w:val="0"/>
        <w:autoSpaceDN w:val="0"/>
        <w:adjustRightInd w:val="0"/>
        <w:ind w:firstLine="709"/>
        <w:jc w:val="both"/>
        <w:rPr>
          <w:color w:val="000000" w:themeColor="text1"/>
          <w:lang w:val="ru-RU"/>
        </w:rPr>
      </w:pPr>
      <w:r w:rsidRPr="00C675A5">
        <w:rPr>
          <w:color w:val="000000" w:themeColor="text1"/>
          <w:lang w:val="ru-RU"/>
        </w:rPr>
        <w:t xml:space="preserve">Публикация результатов исследований в области естественных наук, инжиниринга и технологий, медицины и здравоохранения, </w:t>
      </w:r>
      <w:r w:rsidRPr="00C675A5">
        <w:rPr>
          <w:bCs/>
          <w:color w:val="000000" w:themeColor="text1"/>
          <w:lang w:val="ru-RU"/>
        </w:rPr>
        <w:t>сельскохозяйственных и ветеринарных наук:</w:t>
      </w:r>
    </w:p>
    <w:p w14:paraId="2712B95E" w14:textId="77777777" w:rsidR="00A54104" w:rsidRPr="00C675A5" w:rsidRDefault="00A54104" w:rsidP="00A54104">
      <w:pPr>
        <w:pStyle w:val="-31"/>
        <w:autoSpaceDE w:val="0"/>
        <w:autoSpaceDN w:val="0"/>
        <w:adjustRightInd w:val="0"/>
        <w:spacing w:after="0" w:line="240" w:lineRule="auto"/>
        <w:ind w:left="0" w:firstLine="709"/>
        <w:jc w:val="both"/>
        <w:rPr>
          <w:rFonts w:ascii="Times New Roman" w:eastAsia="Times New Roman" w:hAnsi="Times New Roman"/>
          <w:color w:val="000000" w:themeColor="text1"/>
          <w:sz w:val="24"/>
          <w:szCs w:val="24"/>
          <w:lang w:val="ru-RU" w:eastAsia="ar-SA"/>
        </w:rPr>
      </w:pPr>
      <w:r w:rsidRPr="00C675A5">
        <w:rPr>
          <w:rFonts w:ascii="Times New Roman" w:eastAsia="Times New Roman" w:hAnsi="Times New Roman"/>
          <w:color w:val="000000" w:themeColor="text1"/>
          <w:sz w:val="24"/>
          <w:szCs w:val="24"/>
          <w:lang w:val="ru-RU" w:eastAsia="ar-SA"/>
        </w:rPr>
        <w:t xml:space="preserve">- не менее 2 (двух) статей в журналах из первых трех квартилей по </w:t>
      </w:r>
      <w:proofErr w:type="spellStart"/>
      <w:r w:rsidRPr="00C675A5">
        <w:rPr>
          <w:rFonts w:ascii="Times New Roman" w:eastAsia="Times New Roman" w:hAnsi="Times New Roman"/>
          <w:color w:val="000000" w:themeColor="text1"/>
          <w:sz w:val="24"/>
          <w:szCs w:val="24"/>
          <w:lang w:val="ru-RU" w:eastAsia="ar-SA"/>
        </w:rPr>
        <w:t>импакт</w:t>
      </w:r>
      <w:proofErr w:type="spellEnd"/>
      <w:r w:rsidRPr="00C675A5">
        <w:rPr>
          <w:rFonts w:ascii="Times New Roman" w:eastAsia="Times New Roman" w:hAnsi="Times New Roman"/>
          <w:color w:val="000000" w:themeColor="text1"/>
          <w:sz w:val="24"/>
          <w:szCs w:val="24"/>
          <w:lang w:val="ru-RU" w:eastAsia="ar-SA"/>
        </w:rPr>
        <w:t xml:space="preserve">-фактору в базе данных </w:t>
      </w:r>
      <w:proofErr w:type="spellStart"/>
      <w:r w:rsidRPr="00C675A5">
        <w:rPr>
          <w:rFonts w:ascii="Times New Roman" w:eastAsia="Times New Roman" w:hAnsi="Times New Roman"/>
          <w:color w:val="000000" w:themeColor="text1"/>
          <w:sz w:val="24"/>
          <w:szCs w:val="24"/>
          <w:lang w:val="ru-RU" w:eastAsia="ar-SA"/>
        </w:rPr>
        <w:t>Web</w:t>
      </w:r>
      <w:proofErr w:type="spellEnd"/>
      <w:r w:rsidRPr="00C675A5">
        <w:rPr>
          <w:rFonts w:ascii="Times New Roman" w:eastAsia="Times New Roman" w:hAnsi="Times New Roman"/>
          <w:color w:val="000000" w:themeColor="text1"/>
          <w:sz w:val="24"/>
          <w:szCs w:val="24"/>
          <w:lang w:val="ru-RU" w:eastAsia="ar-SA"/>
        </w:rPr>
        <w:t xml:space="preserve"> of </w:t>
      </w:r>
      <w:proofErr w:type="spellStart"/>
      <w:r w:rsidRPr="00C675A5">
        <w:rPr>
          <w:rFonts w:ascii="Times New Roman" w:eastAsia="Times New Roman" w:hAnsi="Times New Roman"/>
          <w:color w:val="000000" w:themeColor="text1"/>
          <w:sz w:val="24"/>
          <w:szCs w:val="24"/>
          <w:lang w:val="ru-RU" w:eastAsia="ar-SA"/>
        </w:rPr>
        <w:t>Science</w:t>
      </w:r>
      <w:proofErr w:type="spellEnd"/>
      <w:r w:rsidRPr="00C675A5">
        <w:rPr>
          <w:rFonts w:ascii="Times New Roman" w:eastAsia="Times New Roman" w:hAnsi="Times New Roman"/>
          <w:color w:val="000000" w:themeColor="text1"/>
          <w:sz w:val="24"/>
          <w:szCs w:val="24"/>
          <w:lang w:val="ru-RU" w:eastAsia="ar-SA"/>
        </w:rPr>
        <w:t xml:space="preserve"> или имеющих </w:t>
      </w:r>
      <w:proofErr w:type="spellStart"/>
      <w:r w:rsidRPr="00C675A5">
        <w:rPr>
          <w:rFonts w:ascii="Times New Roman" w:eastAsia="Times New Roman" w:hAnsi="Times New Roman"/>
          <w:color w:val="000000" w:themeColor="text1"/>
          <w:sz w:val="24"/>
          <w:szCs w:val="24"/>
          <w:lang w:val="ru-RU" w:eastAsia="ar-SA"/>
        </w:rPr>
        <w:t>процентиль</w:t>
      </w:r>
      <w:proofErr w:type="spellEnd"/>
      <w:r w:rsidRPr="00C675A5">
        <w:rPr>
          <w:rFonts w:ascii="Times New Roman" w:eastAsia="Times New Roman" w:hAnsi="Times New Roman"/>
          <w:color w:val="000000" w:themeColor="text1"/>
          <w:sz w:val="24"/>
          <w:szCs w:val="24"/>
          <w:lang w:val="ru-RU" w:eastAsia="ar-SA"/>
        </w:rPr>
        <w:t xml:space="preserve"> по </w:t>
      </w:r>
      <w:proofErr w:type="spellStart"/>
      <w:r w:rsidRPr="00C675A5">
        <w:rPr>
          <w:rFonts w:ascii="Times New Roman" w:eastAsia="Times New Roman" w:hAnsi="Times New Roman"/>
          <w:color w:val="000000" w:themeColor="text1"/>
          <w:sz w:val="24"/>
          <w:szCs w:val="24"/>
          <w:lang w:val="ru-RU" w:eastAsia="ar-SA"/>
        </w:rPr>
        <w:t>CiteScore</w:t>
      </w:r>
      <w:proofErr w:type="spellEnd"/>
      <w:r w:rsidRPr="00C675A5">
        <w:rPr>
          <w:rFonts w:ascii="Times New Roman" w:eastAsia="Times New Roman" w:hAnsi="Times New Roman"/>
          <w:color w:val="000000" w:themeColor="text1"/>
          <w:sz w:val="24"/>
          <w:szCs w:val="24"/>
          <w:lang w:val="ru-RU" w:eastAsia="ar-SA"/>
        </w:rPr>
        <w:t xml:space="preserve"> в базе данных </w:t>
      </w:r>
      <w:proofErr w:type="spellStart"/>
      <w:r w:rsidRPr="00C675A5">
        <w:rPr>
          <w:rFonts w:ascii="Times New Roman" w:eastAsia="Times New Roman" w:hAnsi="Times New Roman"/>
          <w:color w:val="000000" w:themeColor="text1"/>
          <w:sz w:val="24"/>
          <w:szCs w:val="24"/>
          <w:lang w:val="ru-RU" w:eastAsia="ar-SA"/>
        </w:rPr>
        <w:t>Scopus</w:t>
      </w:r>
      <w:proofErr w:type="spellEnd"/>
      <w:r w:rsidRPr="00C675A5">
        <w:rPr>
          <w:rFonts w:ascii="Times New Roman" w:eastAsia="Times New Roman" w:hAnsi="Times New Roman"/>
          <w:color w:val="000000" w:themeColor="text1"/>
          <w:sz w:val="24"/>
          <w:szCs w:val="24"/>
          <w:lang w:val="ru-RU" w:eastAsia="ar-SA"/>
        </w:rPr>
        <w:t xml:space="preserve"> не менее</w:t>
      </w:r>
      <w:r w:rsidRPr="00C675A5" w:rsidDel="00C57C9F">
        <w:rPr>
          <w:rFonts w:ascii="Times New Roman" w:eastAsia="Times New Roman" w:hAnsi="Times New Roman"/>
          <w:color w:val="000000" w:themeColor="text1"/>
          <w:sz w:val="24"/>
          <w:szCs w:val="24"/>
          <w:lang w:val="ru-RU" w:eastAsia="ar-SA"/>
        </w:rPr>
        <w:t xml:space="preserve"> </w:t>
      </w:r>
      <w:r w:rsidRPr="00C675A5">
        <w:rPr>
          <w:rFonts w:ascii="Times New Roman" w:eastAsia="Times New Roman" w:hAnsi="Times New Roman"/>
          <w:color w:val="000000" w:themeColor="text1"/>
          <w:sz w:val="24"/>
          <w:szCs w:val="24"/>
          <w:lang w:val="ru-RU" w:eastAsia="ar-SA"/>
        </w:rPr>
        <w:t>50.</w:t>
      </w:r>
    </w:p>
    <w:p w14:paraId="145E066B" w14:textId="77777777" w:rsidR="00A54104" w:rsidRPr="00C675A5" w:rsidRDefault="00A54104" w:rsidP="00A54104">
      <w:pPr>
        <w:autoSpaceDE w:val="0"/>
        <w:autoSpaceDN w:val="0"/>
        <w:adjustRightInd w:val="0"/>
        <w:ind w:firstLine="709"/>
        <w:jc w:val="both"/>
        <w:rPr>
          <w:color w:val="000000" w:themeColor="text1"/>
          <w:lang w:val="ru-RU"/>
        </w:rPr>
      </w:pPr>
      <w:r w:rsidRPr="00C675A5">
        <w:rPr>
          <w:color w:val="000000" w:themeColor="text1"/>
          <w:lang w:val="ru-RU"/>
        </w:rPr>
        <w:t xml:space="preserve">Публикация результатов исследований в области социальных, гуманитарных наук и искусства: </w:t>
      </w:r>
    </w:p>
    <w:p w14:paraId="76290458" w14:textId="77777777" w:rsidR="00D81B1C" w:rsidRPr="00C675A5" w:rsidRDefault="00D81B1C" w:rsidP="00D81B1C">
      <w:pPr>
        <w:ind w:firstLine="709"/>
        <w:jc w:val="both"/>
        <w:rPr>
          <w:color w:val="000000" w:themeColor="text1"/>
          <w:lang w:val="ru-RU"/>
        </w:rPr>
      </w:pPr>
      <w:r w:rsidRPr="00C675A5">
        <w:rPr>
          <w:color w:val="000000" w:themeColor="text1"/>
          <w:lang w:val="ru-RU"/>
        </w:rPr>
        <w:lastRenderedPageBreak/>
        <w:t xml:space="preserve">- </w:t>
      </w:r>
      <w:r w:rsidR="00E3427F" w:rsidRPr="00C675A5">
        <w:rPr>
          <w:color w:val="000000" w:themeColor="text1"/>
          <w:lang w:val="ru-RU"/>
        </w:rPr>
        <w:t>не менее 2 (двух) статей</w:t>
      </w:r>
      <w:r w:rsidRPr="00C675A5">
        <w:rPr>
          <w:color w:val="000000" w:themeColor="text1"/>
          <w:lang w:val="ru-RU"/>
        </w:rPr>
        <w:t xml:space="preserve"> в научном издании, индексируемом в </w:t>
      </w:r>
      <w:proofErr w:type="spellStart"/>
      <w:r w:rsidRPr="00C675A5">
        <w:rPr>
          <w:color w:val="000000" w:themeColor="text1"/>
          <w:lang w:val="ru-RU"/>
        </w:rPr>
        <w:t>Arts</w:t>
      </w:r>
      <w:proofErr w:type="spellEnd"/>
      <w:r w:rsidRPr="00C675A5">
        <w:rPr>
          <w:color w:val="000000" w:themeColor="text1"/>
          <w:lang w:val="ru-RU"/>
        </w:rPr>
        <w:t xml:space="preserve"> </w:t>
      </w:r>
      <w:proofErr w:type="spellStart"/>
      <w:r w:rsidRPr="00C675A5">
        <w:rPr>
          <w:color w:val="000000" w:themeColor="text1"/>
          <w:lang w:val="ru-RU"/>
        </w:rPr>
        <w:t>and</w:t>
      </w:r>
      <w:proofErr w:type="spellEnd"/>
      <w:r w:rsidRPr="00C675A5">
        <w:rPr>
          <w:color w:val="000000" w:themeColor="text1"/>
          <w:lang w:val="ru-RU"/>
        </w:rPr>
        <w:t xml:space="preserve"> </w:t>
      </w:r>
      <w:proofErr w:type="spellStart"/>
      <w:r w:rsidRPr="00C675A5">
        <w:rPr>
          <w:color w:val="000000" w:themeColor="text1"/>
          <w:lang w:val="ru-RU"/>
        </w:rPr>
        <w:t>Humanities</w:t>
      </w:r>
      <w:proofErr w:type="spellEnd"/>
      <w:r w:rsidRPr="00C675A5">
        <w:rPr>
          <w:color w:val="000000" w:themeColor="text1"/>
          <w:lang w:val="ru-RU"/>
        </w:rPr>
        <w:t xml:space="preserve"> </w:t>
      </w:r>
      <w:proofErr w:type="spellStart"/>
      <w:r w:rsidRPr="00C675A5">
        <w:rPr>
          <w:color w:val="000000" w:themeColor="text1"/>
          <w:lang w:val="ru-RU"/>
        </w:rPr>
        <w:t>Citation</w:t>
      </w:r>
      <w:proofErr w:type="spellEnd"/>
      <w:r w:rsidRPr="00C675A5">
        <w:rPr>
          <w:color w:val="000000" w:themeColor="text1"/>
          <w:lang w:val="ru-RU"/>
        </w:rPr>
        <w:t xml:space="preserve"> </w:t>
      </w:r>
      <w:proofErr w:type="spellStart"/>
      <w:r w:rsidRPr="00C675A5">
        <w:rPr>
          <w:color w:val="000000" w:themeColor="text1"/>
          <w:lang w:val="ru-RU"/>
        </w:rPr>
        <w:t>Index</w:t>
      </w:r>
      <w:proofErr w:type="spellEnd"/>
      <w:r w:rsidRPr="00C675A5">
        <w:rPr>
          <w:color w:val="000000" w:themeColor="text1"/>
          <w:lang w:val="ru-RU"/>
        </w:rPr>
        <w:t xml:space="preserve"> или </w:t>
      </w:r>
      <w:proofErr w:type="spellStart"/>
      <w:r w:rsidRPr="00C675A5">
        <w:rPr>
          <w:color w:val="000000" w:themeColor="text1"/>
          <w:lang w:val="ru-RU"/>
        </w:rPr>
        <w:t>Social</w:t>
      </w:r>
      <w:proofErr w:type="spellEnd"/>
      <w:r w:rsidRPr="00C675A5">
        <w:rPr>
          <w:color w:val="000000" w:themeColor="text1"/>
          <w:lang w:val="ru-RU"/>
        </w:rPr>
        <w:t xml:space="preserve"> </w:t>
      </w:r>
      <w:proofErr w:type="spellStart"/>
      <w:r w:rsidRPr="00C675A5">
        <w:rPr>
          <w:color w:val="000000" w:themeColor="text1"/>
          <w:lang w:val="ru-RU"/>
        </w:rPr>
        <w:t>Sciences</w:t>
      </w:r>
      <w:proofErr w:type="spellEnd"/>
      <w:r w:rsidRPr="00C675A5">
        <w:rPr>
          <w:color w:val="000000" w:themeColor="text1"/>
          <w:lang w:val="ru-RU"/>
        </w:rPr>
        <w:t xml:space="preserve"> </w:t>
      </w:r>
      <w:proofErr w:type="spellStart"/>
      <w:r w:rsidRPr="00C675A5">
        <w:rPr>
          <w:color w:val="000000" w:themeColor="text1"/>
          <w:lang w:val="ru-RU"/>
        </w:rPr>
        <w:t>Citation</w:t>
      </w:r>
      <w:proofErr w:type="spellEnd"/>
      <w:r w:rsidRPr="00C675A5">
        <w:rPr>
          <w:color w:val="000000" w:themeColor="text1"/>
          <w:lang w:val="ru-RU"/>
        </w:rPr>
        <w:t xml:space="preserve"> </w:t>
      </w:r>
      <w:proofErr w:type="spellStart"/>
      <w:r w:rsidRPr="00C675A5">
        <w:rPr>
          <w:color w:val="000000" w:themeColor="text1"/>
          <w:lang w:val="ru-RU"/>
        </w:rPr>
        <w:t>Index</w:t>
      </w:r>
      <w:proofErr w:type="spellEnd"/>
      <w:r w:rsidRPr="00C675A5">
        <w:rPr>
          <w:color w:val="000000" w:themeColor="text1"/>
          <w:lang w:val="ru-RU"/>
        </w:rPr>
        <w:t xml:space="preserve"> базы данных </w:t>
      </w:r>
      <w:proofErr w:type="spellStart"/>
      <w:r w:rsidRPr="00C675A5">
        <w:rPr>
          <w:color w:val="000000" w:themeColor="text1"/>
          <w:lang w:val="ru-RU"/>
        </w:rPr>
        <w:t>Web</w:t>
      </w:r>
      <w:proofErr w:type="spellEnd"/>
      <w:r w:rsidRPr="00C675A5">
        <w:rPr>
          <w:color w:val="000000" w:themeColor="text1"/>
          <w:lang w:val="ru-RU"/>
        </w:rPr>
        <w:t xml:space="preserve"> of </w:t>
      </w:r>
      <w:proofErr w:type="spellStart"/>
      <w:r w:rsidRPr="00C675A5">
        <w:rPr>
          <w:color w:val="000000" w:themeColor="text1"/>
          <w:lang w:val="ru-RU"/>
        </w:rPr>
        <w:t>Science</w:t>
      </w:r>
      <w:proofErr w:type="spellEnd"/>
      <w:r w:rsidRPr="00C675A5">
        <w:rPr>
          <w:color w:val="000000" w:themeColor="text1"/>
          <w:lang w:val="ru-RU"/>
        </w:rPr>
        <w:t xml:space="preserve"> или имеющих </w:t>
      </w:r>
      <w:proofErr w:type="spellStart"/>
      <w:r w:rsidRPr="00C675A5">
        <w:rPr>
          <w:color w:val="000000" w:themeColor="text1"/>
          <w:lang w:val="ru-RU"/>
        </w:rPr>
        <w:t>процентиль</w:t>
      </w:r>
      <w:proofErr w:type="spellEnd"/>
      <w:r w:rsidRPr="00C675A5">
        <w:rPr>
          <w:color w:val="000000" w:themeColor="text1"/>
          <w:lang w:val="ru-RU"/>
        </w:rPr>
        <w:t xml:space="preserve"> по </w:t>
      </w:r>
      <w:proofErr w:type="spellStart"/>
      <w:r w:rsidRPr="00C675A5">
        <w:rPr>
          <w:color w:val="000000" w:themeColor="text1"/>
          <w:lang w:val="ru-RU"/>
        </w:rPr>
        <w:t>CiteScore</w:t>
      </w:r>
      <w:proofErr w:type="spellEnd"/>
      <w:r w:rsidRPr="00C675A5">
        <w:rPr>
          <w:color w:val="000000" w:themeColor="text1"/>
          <w:lang w:val="ru-RU"/>
        </w:rPr>
        <w:t xml:space="preserve"> в базе данных </w:t>
      </w:r>
      <w:proofErr w:type="spellStart"/>
      <w:r w:rsidRPr="00C675A5">
        <w:rPr>
          <w:color w:val="000000" w:themeColor="text1"/>
          <w:lang w:val="ru-RU"/>
        </w:rPr>
        <w:t>Scopus</w:t>
      </w:r>
      <w:proofErr w:type="spellEnd"/>
      <w:r w:rsidRPr="00C675A5">
        <w:rPr>
          <w:color w:val="000000" w:themeColor="text1"/>
          <w:lang w:val="ru-RU"/>
        </w:rPr>
        <w:t xml:space="preserve"> не менее</w:t>
      </w:r>
      <w:r w:rsidRPr="00C675A5" w:rsidDel="00C57C9F">
        <w:rPr>
          <w:color w:val="000000" w:themeColor="text1"/>
          <w:lang w:val="ru-RU"/>
        </w:rPr>
        <w:t xml:space="preserve"> </w:t>
      </w:r>
      <w:r w:rsidRPr="00C675A5">
        <w:rPr>
          <w:color w:val="000000" w:themeColor="text1"/>
          <w:lang w:val="ru-RU"/>
        </w:rPr>
        <w:t>35.</w:t>
      </w:r>
    </w:p>
    <w:p w14:paraId="1E989D21" w14:textId="77777777" w:rsidR="00D81B1C" w:rsidRPr="00C675A5" w:rsidRDefault="00D81B1C" w:rsidP="00D81B1C">
      <w:pPr>
        <w:ind w:firstLine="709"/>
        <w:jc w:val="both"/>
        <w:rPr>
          <w:color w:val="000000" w:themeColor="text1"/>
          <w:lang w:val="ru-RU"/>
        </w:rPr>
      </w:pPr>
      <w:r w:rsidRPr="00C675A5">
        <w:rPr>
          <w:color w:val="000000" w:themeColor="text1"/>
          <w:lang w:val="ru-RU"/>
        </w:rPr>
        <w:t>Либо:</w:t>
      </w:r>
    </w:p>
    <w:p w14:paraId="5FD0C9E3" w14:textId="77777777" w:rsidR="00D81B1C" w:rsidRPr="00C675A5" w:rsidRDefault="00D81B1C" w:rsidP="00A54104">
      <w:pPr>
        <w:ind w:firstLine="709"/>
        <w:jc w:val="both"/>
        <w:rPr>
          <w:color w:val="000000" w:themeColor="text1"/>
          <w:lang w:val="ru-RU"/>
        </w:rPr>
      </w:pPr>
      <w:r w:rsidRPr="00C675A5">
        <w:rPr>
          <w:color w:val="000000" w:themeColor="text1"/>
          <w:lang w:val="ru-RU"/>
        </w:rPr>
        <w:t xml:space="preserve">- не менее 1 (одной) монографии со вкладом </w:t>
      </w:r>
      <w:proofErr w:type="spellStart"/>
      <w:r w:rsidRPr="00C675A5">
        <w:rPr>
          <w:color w:val="000000" w:themeColor="text1"/>
          <w:lang w:val="ru-RU"/>
        </w:rPr>
        <w:t>постдокторанта</w:t>
      </w:r>
      <w:proofErr w:type="spellEnd"/>
      <w:r w:rsidRPr="00C675A5">
        <w:rPr>
          <w:color w:val="000000" w:themeColor="text1"/>
          <w:lang w:val="ru-RU"/>
        </w:rPr>
        <w:t xml:space="preserve"> не менее 6 </w:t>
      </w:r>
      <w:proofErr w:type="spellStart"/>
      <w:r w:rsidRPr="00C675A5">
        <w:rPr>
          <w:color w:val="000000" w:themeColor="text1"/>
          <w:lang w:val="ru-RU"/>
        </w:rPr>
        <w:t>п.л</w:t>
      </w:r>
      <w:proofErr w:type="spellEnd"/>
      <w:r w:rsidRPr="00C675A5">
        <w:rPr>
          <w:color w:val="000000" w:themeColor="text1"/>
          <w:lang w:val="ru-RU"/>
        </w:rPr>
        <w:t>., прошедшей рецензирование и рекомендованной к публикации не менее чем двумя обладателями ученого звания профессора и/или ученой степени доктора наук;</w:t>
      </w:r>
    </w:p>
    <w:p w14:paraId="67DDED91" w14:textId="39E18614" w:rsidR="00A54104" w:rsidRPr="00C675A5" w:rsidRDefault="00A54104" w:rsidP="00A54104">
      <w:pPr>
        <w:ind w:firstLine="709"/>
        <w:jc w:val="both"/>
        <w:rPr>
          <w:color w:val="000000" w:themeColor="text1"/>
          <w:lang w:val="ru-RU"/>
        </w:rPr>
      </w:pPr>
      <w:r w:rsidRPr="00C675A5">
        <w:rPr>
          <w:color w:val="000000" w:themeColor="text1"/>
          <w:lang w:val="ru-RU"/>
        </w:rPr>
        <w:t xml:space="preserve">- не менее </w:t>
      </w:r>
      <w:r w:rsidR="00D81B1C" w:rsidRPr="00C675A5">
        <w:rPr>
          <w:color w:val="000000" w:themeColor="text1"/>
          <w:lang w:val="ru-RU"/>
        </w:rPr>
        <w:t>5</w:t>
      </w:r>
      <w:r w:rsidRPr="00C675A5">
        <w:rPr>
          <w:color w:val="000000" w:themeColor="text1"/>
          <w:lang w:val="ru-RU"/>
        </w:rPr>
        <w:t xml:space="preserve"> (</w:t>
      </w:r>
      <w:r w:rsidR="00E3427F" w:rsidRPr="00C675A5">
        <w:rPr>
          <w:color w:val="000000" w:themeColor="text1"/>
          <w:lang w:val="ru-RU"/>
        </w:rPr>
        <w:t>пяти</w:t>
      </w:r>
      <w:r w:rsidRPr="00C675A5">
        <w:rPr>
          <w:color w:val="000000" w:themeColor="text1"/>
          <w:lang w:val="ru-RU"/>
        </w:rPr>
        <w:t>) статей и(или) обзоров в рецензируемых зарубежных и(или) отечественных изданиях, рекомендованных КОК</w:t>
      </w:r>
      <w:r w:rsidR="007D7636" w:rsidRPr="00C675A5">
        <w:rPr>
          <w:color w:val="000000" w:themeColor="text1"/>
          <w:lang w:val="ru-RU"/>
        </w:rPr>
        <w:t>НВО</w:t>
      </w:r>
      <w:r w:rsidRPr="00C675A5">
        <w:rPr>
          <w:color w:val="000000" w:themeColor="text1"/>
          <w:lang w:val="ru-RU"/>
        </w:rPr>
        <w:t>;</w:t>
      </w:r>
    </w:p>
    <w:p w14:paraId="47EFC74A" w14:textId="77777777" w:rsidR="00A54104" w:rsidRPr="00C675A5" w:rsidRDefault="00A54104" w:rsidP="00A54104">
      <w:pPr>
        <w:keepNext/>
        <w:autoSpaceDE w:val="0"/>
        <w:autoSpaceDN w:val="0"/>
        <w:adjustRightInd w:val="0"/>
        <w:ind w:firstLine="709"/>
        <w:jc w:val="both"/>
        <w:rPr>
          <w:bCs/>
          <w:color w:val="000000" w:themeColor="text1"/>
          <w:lang w:val="ru-RU"/>
        </w:rPr>
      </w:pPr>
      <w:r w:rsidRPr="00C675A5">
        <w:rPr>
          <w:bCs/>
          <w:color w:val="000000" w:themeColor="text1"/>
          <w:lang w:val="ru-RU"/>
        </w:rPr>
        <w:t xml:space="preserve">По </w:t>
      </w:r>
      <w:r w:rsidRPr="00C675A5">
        <w:rPr>
          <w:iCs/>
          <w:color w:val="000000" w:themeColor="text1"/>
          <w:lang w:val="ru-RU"/>
        </w:rPr>
        <w:t>проектам в рамках приоритета Национальная безопасность и оборона</w:t>
      </w:r>
      <w:r w:rsidRPr="00C675A5">
        <w:rPr>
          <w:bCs/>
          <w:color w:val="000000" w:themeColor="text1"/>
          <w:lang w:val="ru-RU"/>
        </w:rPr>
        <w:t>:</w:t>
      </w:r>
    </w:p>
    <w:p w14:paraId="54BD4623" w14:textId="7D8E6E63" w:rsidR="0061026E" w:rsidRPr="00C675A5" w:rsidRDefault="00A54104" w:rsidP="0061026E">
      <w:pPr>
        <w:autoSpaceDE w:val="0"/>
        <w:autoSpaceDN w:val="0"/>
        <w:adjustRightInd w:val="0"/>
        <w:ind w:firstLine="709"/>
        <w:contextualSpacing/>
        <w:jc w:val="both"/>
        <w:rPr>
          <w:color w:val="000000" w:themeColor="text1"/>
          <w:lang w:val="ru-RU"/>
        </w:rPr>
      </w:pPr>
      <w:r w:rsidRPr="00C675A5">
        <w:rPr>
          <w:bCs/>
          <w:color w:val="000000" w:themeColor="text1"/>
          <w:lang w:val="ru-RU"/>
        </w:rPr>
        <w:t xml:space="preserve">- </w:t>
      </w:r>
      <w:r w:rsidRPr="00C675A5">
        <w:rPr>
          <w:rFonts w:eastAsia="Calibri"/>
          <w:color w:val="000000" w:themeColor="text1"/>
          <w:lang w:val="ru-RU"/>
        </w:rPr>
        <w:t xml:space="preserve">не менее 3 (трех) статей в журналах, рекомендованных </w:t>
      </w:r>
      <w:r w:rsidR="007D7636" w:rsidRPr="00C675A5">
        <w:rPr>
          <w:color w:val="000000" w:themeColor="text1"/>
          <w:lang w:val="ru-RU"/>
        </w:rPr>
        <w:t>КОКНВО</w:t>
      </w:r>
      <w:r w:rsidRPr="00C675A5">
        <w:rPr>
          <w:rFonts w:eastAsia="Calibri"/>
          <w:color w:val="000000" w:themeColor="text1"/>
          <w:lang w:val="ru-RU"/>
        </w:rPr>
        <w:t>, и (</w:t>
      </w:r>
      <w:r w:rsidRPr="00C675A5">
        <w:rPr>
          <w:bCs/>
          <w:color w:val="000000" w:themeColor="text1"/>
          <w:lang w:val="ru-RU"/>
        </w:rPr>
        <w:t>или) в других отечественных рецензируемых научных изданиях</w:t>
      </w:r>
      <w:r w:rsidRPr="00C675A5">
        <w:rPr>
          <w:color w:val="000000" w:themeColor="text1"/>
          <w:lang w:val="ru-RU"/>
        </w:rPr>
        <w:t>.</w:t>
      </w:r>
    </w:p>
    <w:p w14:paraId="7C3887E6" w14:textId="77777777" w:rsidR="00A54104"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1.2</w:t>
      </w:r>
      <w:r w:rsidR="00A54104" w:rsidRPr="00C675A5">
        <w:rPr>
          <w:color w:val="000000" w:themeColor="text1"/>
          <w:lang w:val="ru-RU"/>
        </w:rPr>
        <w:t xml:space="preserve"> Одна публикация засчитывается только по тому проекту, номер которого указан первым в тексте о финансировании в соответствующей публикации.</w:t>
      </w:r>
    </w:p>
    <w:p w14:paraId="1FC284EF" w14:textId="77777777" w:rsidR="00055CF1"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1.3</w:t>
      </w:r>
      <w:r w:rsidR="00A54104" w:rsidRPr="00C675A5">
        <w:rPr>
          <w:color w:val="000000" w:themeColor="text1"/>
          <w:lang w:val="ru-RU"/>
        </w:rPr>
        <w:t xml:space="preserve"> </w:t>
      </w:r>
      <w:r w:rsidR="0061026E" w:rsidRPr="00C675A5">
        <w:rPr>
          <w:color w:val="000000" w:themeColor="text1"/>
          <w:lang w:val="ru-RU"/>
        </w:rPr>
        <w:t xml:space="preserve">В качестве статей в журналах, индексируемых в базах </w:t>
      </w:r>
      <w:proofErr w:type="spellStart"/>
      <w:r w:rsidR="0061026E" w:rsidRPr="00C675A5">
        <w:rPr>
          <w:color w:val="000000" w:themeColor="text1"/>
          <w:lang w:val="ru-RU"/>
        </w:rPr>
        <w:t>Web</w:t>
      </w:r>
      <w:proofErr w:type="spellEnd"/>
      <w:r w:rsidR="0061026E" w:rsidRPr="00C675A5">
        <w:rPr>
          <w:color w:val="000000" w:themeColor="text1"/>
          <w:lang w:val="ru-RU"/>
        </w:rPr>
        <w:t xml:space="preserve"> of </w:t>
      </w:r>
      <w:proofErr w:type="spellStart"/>
      <w:r w:rsidR="0061026E" w:rsidRPr="00C675A5">
        <w:rPr>
          <w:color w:val="000000" w:themeColor="text1"/>
          <w:lang w:val="ru-RU"/>
        </w:rPr>
        <w:t>Science</w:t>
      </w:r>
      <w:proofErr w:type="spellEnd"/>
      <w:r w:rsidR="0061026E" w:rsidRPr="00C675A5">
        <w:rPr>
          <w:color w:val="000000" w:themeColor="text1"/>
          <w:lang w:val="ru-RU"/>
        </w:rPr>
        <w:t xml:space="preserve"> (в том числе – </w:t>
      </w:r>
      <w:proofErr w:type="spellStart"/>
      <w:r w:rsidR="0061026E" w:rsidRPr="00C675A5">
        <w:rPr>
          <w:color w:val="000000" w:themeColor="text1"/>
          <w:lang w:val="ru-RU"/>
        </w:rPr>
        <w:t>Science</w:t>
      </w:r>
      <w:proofErr w:type="spellEnd"/>
      <w:r w:rsidR="0061026E" w:rsidRPr="00C675A5">
        <w:rPr>
          <w:color w:val="000000" w:themeColor="text1"/>
          <w:lang w:val="ru-RU"/>
        </w:rPr>
        <w:t xml:space="preserve"> </w:t>
      </w:r>
      <w:proofErr w:type="spellStart"/>
      <w:r w:rsidR="0061026E" w:rsidRPr="00C675A5">
        <w:rPr>
          <w:color w:val="000000" w:themeColor="text1"/>
          <w:lang w:val="ru-RU"/>
        </w:rPr>
        <w:t>Citation</w:t>
      </w:r>
      <w:proofErr w:type="spellEnd"/>
      <w:r w:rsidR="0061026E" w:rsidRPr="00C675A5">
        <w:rPr>
          <w:color w:val="000000" w:themeColor="text1"/>
          <w:lang w:val="ru-RU"/>
        </w:rPr>
        <w:t xml:space="preserve"> </w:t>
      </w:r>
      <w:proofErr w:type="spellStart"/>
      <w:r w:rsidR="0061026E" w:rsidRPr="00C675A5">
        <w:rPr>
          <w:color w:val="000000" w:themeColor="text1"/>
          <w:lang w:val="ru-RU"/>
        </w:rPr>
        <w:t>Index</w:t>
      </w:r>
      <w:proofErr w:type="spellEnd"/>
      <w:r w:rsidR="0061026E" w:rsidRPr="00C675A5">
        <w:rPr>
          <w:color w:val="000000" w:themeColor="text1"/>
          <w:lang w:val="ru-RU"/>
        </w:rPr>
        <w:t xml:space="preserve"> </w:t>
      </w:r>
      <w:proofErr w:type="spellStart"/>
      <w:r w:rsidR="0061026E" w:rsidRPr="00C675A5">
        <w:rPr>
          <w:color w:val="000000" w:themeColor="text1"/>
          <w:lang w:val="ru-RU"/>
        </w:rPr>
        <w:t>Expanded</w:t>
      </w:r>
      <w:proofErr w:type="spellEnd"/>
      <w:r w:rsidR="0061026E" w:rsidRPr="00C675A5">
        <w:rPr>
          <w:color w:val="000000" w:themeColor="text1"/>
          <w:lang w:val="ru-RU"/>
        </w:rPr>
        <w:t xml:space="preserve">, </w:t>
      </w:r>
      <w:proofErr w:type="spellStart"/>
      <w:r w:rsidR="0061026E" w:rsidRPr="00C675A5">
        <w:rPr>
          <w:color w:val="000000" w:themeColor="text1"/>
          <w:lang w:val="ru-RU"/>
        </w:rPr>
        <w:t>Social</w:t>
      </w:r>
      <w:proofErr w:type="spellEnd"/>
      <w:r w:rsidR="0061026E" w:rsidRPr="00C675A5">
        <w:rPr>
          <w:color w:val="000000" w:themeColor="text1"/>
          <w:lang w:val="ru-RU"/>
        </w:rPr>
        <w:t xml:space="preserve"> </w:t>
      </w:r>
      <w:proofErr w:type="spellStart"/>
      <w:r w:rsidR="0061026E" w:rsidRPr="00C675A5">
        <w:rPr>
          <w:color w:val="000000" w:themeColor="text1"/>
          <w:lang w:val="ru-RU"/>
        </w:rPr>
        <w:t>Science</w:t>
      </w:r>
      <w:proofErr w:type="spellEnd"/>
      <w:r w:rsidR="0061026E" w:rsidRPr="00C675A5">
        <w:rPr>
          <w:color w:val="000000" w:themeColor="text1"/>
          <w:lang w:val="ru-RU"/>
        </w:rPr>
        <w:t xml:space="preserve"> </w:t>
      </w:r>
      <w:proofErr w:type="spellStart"/>
      <w:r w:rsidR="0061026E" w:rsidRPr="00C675A5">
        <w:rPr>
          <w:color w:val="000000" w:themeColor="text1"/>
          <w:lang w:val="ru-RU"/>
        </w:rPr>
        <w:t>Citation</w:t>
      </w:r>
      <w:proofErr w:type="spellEnd"/>
      <w:r w:rsidR="0061026E" w:rsidRPr="00C675A5">
        <w:rPr>
          <w:color w:val="000000" w:themeColor="text1"/>
          <w:lang w:val="ru-RU"/>
        </w:rPr>
        <w:t xml:space="preserve"> </w:t>
      </w:r>
      <w:proofErr w:type="spellStart"/>
      <w:r w:rsidR="0061026E" w:rsidRPr="00C675A5">
        <w:rPr>
          <w:color w:val="000000" w:themeColor="text1"/>
          <w:lang w:val="ru-RU"/>
        </w:rPr>
        <w:t>Index</w:t>
      </w:r>
      <w:proofErr w:type="spellEnd"/>
      <w:r w:rsidR="0061026E" w:rsidRPr="00C675A5">
        <w:rPr>
          <w:color w:val="000000" w:themeColor="text1"/>
          <w:lang w:val="ru-RU"/>
        </w:rPr>
        <w:t xml:space="preserve"> или </w:t>
      </w:r>
      <w:proofErr w:type="spellStart"/>
      <w:r w:rsidR="0061026E" w:rsidRPr="00C675A5">
        <w:rPr>
          <w:color w:val="000000" w:themeColor="text1"/>
          <w:lang w:val="ru-RU"/>
        </w:rPr>
        <w:t>Arts</w:t>
      </w:r>
      <w:proofErr w:type="spellEnd"/>
      <w:r w:rsidR="0061026E" w:rsidRPr="00C675A5">
        <w:rPr>
          <w:color w:val="000000" w:themeColor="text1"/>
          <w:lang w:val="ru-RU"/>
        </w:rPr>
        <w:t xml:space="preserve"> </w:t>
      </w:r>
      <w:proofErr w:type="spellStart"/>
      <w:r w:rsidR="0061026E" w:rsidRPr="00C675A5">
        <w:rPr>
          <w:color w:val="000000" w:themeColor="text1"/>
          <w:lang w:val="ru-RU"/>
        </w:rPr>
        <w:t>and</w:t>
      </w:r>
      <w:proofErr w:type="spellEnd"/>
      <w:r w:rsidR="0061026E" w:rsidRPr="00C675A5">
        <w:rPr>
          <w:color w:val="000000" w:themeColor="text1"/>
          <w:lang w:val="ru-RU"/>
        </w:rPr>
        <w:t xml:space="preserve"> </w:t>
      </w:r>
      <w:proofErr w:type="spellStart"/>
      <w:r w:rsidR="0061026E" w:rsidRPr="00C675A5">
        <w:rPr>
          <w:color w:val="000000" w:themeColor="text1"/>
          <w:lang w:val="ru-RU"/>
        </w:rPr>
        <w:t>Humanities</w:t>
      </w:r>
      <w:proofErr w:type="spellEnd"/>
      <w:r w:rsidR="0061026E" w:rsidRPr="00C675A5">
        <w:rPr>
          <w:color w:val="000000" w:themeColor="text1"/>
          <w:lang w:val="ru-RU"/>
        </w:rPr>
        <w:t xml:space="preserve"> </w:t>
      </w:r>
      <w:proofErr w:type="spellStart"/>
      <w:r w:rsidR="0061026E" w:rsidRPr="00C675A5">
        <w:rPr>
          <w:color w:val="000000" w:themeColor="text1"/>
          <w:lang w:val="ru-RU"/>
        </w:rPr>
        <w:t>Citation</w:t>
      </w:r>
      <w:proofErr w:type="spellEnd"/>
      <w:r w:rsidR="0061026E" w:rsidRPr="00C675A5">
        <w:rPr>
          <w:color w:val="000000" w:themeColor="text1"/>
          <w:lang w:val="ru-RU"/>
        </w:rPr>
        <w:t xml:space="preserve"> </w:t>
      </w:r>
      <w:proofErr w:type="spellStart"/>
      <w:r w:rsidR="0061026E" w:rsidRPr="00C675A5">
        <w:rPr>
          <w:color w:val="000000" w:themeColor="text1"/>
          <w:lang w:val="ru-RU"/>
        </w:rPr>
        <w:t>Index</w:t>
      </w:r>
      <w:proofErr w:type="spellEnd"/>
      <w:r w:rsidR="0061026E" w:rsidRPr="00C675A5">
        <w:rPr>
          <w:color w:val="000000" w:themeColor="text1"/>
          <w:lang w:val="ru-RU"/>
        </w:rPr>
        <w:t xml:space="preserve">) и </w:t>
      </w:r>
      <w:proofErr w:type="spellStart"/>
      <w:r w:rsidR="0061026E" w:rsidRPr="00C675A5">
        <w:rPr>
          <w:color w:val="000000" w:themeColor="text1"/>
          <w:lang w:val="ru-RU"/>
        </w:rPr>
        <w:t>Scopus</w:t>
      </w:r>
      <w:proofErr w:type="spellEnd"/>
      <w:r w:rsidR="0061026E" w:rsidRPr="00C675A5">
        <w:rPr>
          <w:color w:val="000000" w:themeColor="text1"/>
          <w:lang w:val="ru-RU"/>
        </w:rPr>
        <w:t xml:space="preserve"> засчитываются только публикации, индексированные (присутствующие) в этих базах и имеющие тип </w:t>
      </w:r>
      <w:proofErr w:type="spellStart"/>
      <w:r w:rsidR="0061026E" w:rsidRPr="00C675A5">
        <w:rPr>
          <w:color w:val="000000" w:themeColor="text1"/>
          <w:lang w:val="ru-RU"/>
        </w:rPr>
        <w:t>Article</w:t>
      </w:r>
      <w:proofErr w:type="spellEnd"/>
      <w:r w:rsidR="0061026E" w:rsidRPr="00C675A5">
        <w:rPr>
          <w:color w:val="000000" w:themeColor="text1"/>
          <w:lang w:val="ru-RU"/>
        </w:rPr>
        <w:t xml:space="preserve"> (Статья) или </w:t>
      </w:r>
      <w:proofErr w:type="spellStart"/>
      <w:r w:rsidR="0061026E" w:rsidRPr="00C675A5">
        <w:rPr>
          <w:color w:val="000000" w:themeColor="text1"/>
          <w:lang w:val="ru-RU"/>
        </w:rPr>
        <w:t>Article</w:t>
      </w:r>
      <w:proofErr w:type="spellEnd"/>
      <w:r w:rsidR="0061026E" w:rsidRPr="00C675A5">
        <w:rPr>
          <w:color w:val="000000" w:themeColor="text1"/>
          <w:lang w:val="ru-RU"/>
        </w:rPr>
        <w:t xml:space="preserve"> </w:t>
      </w:r>
      <w:proofErr w:type="spellStart"/>
      <w:r w:rsidR="0061026E" w:rsidRPr="00C675A5">
        <w:rPr>
          <w:color w:val="000000" w:themeColor="text1"/>
          <w:lang w:val="ru-RU"/>
        </w:rPr>
        <w:t>in</w:t>
      </w:r>
      <w:proofErr w:type="spellEnd"/>
      <w:r w:rsidR="0061026E" w:rsidRPr="00C675A5">
        <w:rPr>
          <w:color w:val="000000" w:themeColor="text1"/>
          <w:lang w:val="ru-RU"/>
        </w:rPr>
        <w:t xml:space="preserve"> </w:t>
      </w:r>
      <w:proofErr w:type="spellStart"/>
      <w:r w:rsidR="0061026E" w:rsidRPr="00C675A5">
        <w:rPr>
          <w:color w:val="000000" w:themeColor="text1"/>
          <w:lang w:val="ru-RU"/>
        </w:rPr>
        <w:t>Press</w:t>
      </w:r>
      <w:proofErr w:type="spellEnd"/>
      <w:r w:rsidR="0061026E" w:rsidRPr="00C675A5">
        <w:rPr>
          <w:color w:val="000000" w:themeColor="text1"/>
          <w:lang w:val="ru-RU"/>
        </w:rPr>
        <w:t xml:space="preserve"> (Статья в печати). Квартиль и </w:t>
      </w:r>
      <w:proofErr w:type="spellStart"/>
      <w:r w:rsidR="0061026E" w:rsidRPr="00C675A5">
        <w:rPr>
          <w:color w:val="000000" w:themeColor="text1"/>
          <w:lang w:val="ru-RU"/>
        </w:rPr>
        <w:t>процентиль</w:t>
      </w:r>
      <w:proofErr w:type="spellEnd"/>
      <w:r w:rsidR="0061026E" w:rsidRPr="00C675A5">
        <w:rPr>
          <w:color w:val="000000" w:themeColor="text1"/>
          <w:lang w:val="ru-RU"/>
        </w:rPr>
        <w:t xml:space="preserve"> журнала по </w:t>
      </w:r>
      <w:proofErr w:type="spellStart"/>
      <w:r w:rsidR="0061026E" w:rsidRPr="00C675A5">
        <w:rPr>
          <w:color w:val="000000" w:themeColor="text1"/>
          <w:lang w:val="ru-RU"/>
        </w:rPr>
        <w:t>CiteScore</w:t>
      </w:r>
      <w:proofErr w:type="spellEnd"/>
      <w:r w:rsidR="0061026E" w:rsidRPr="00C675A5">
        <w:rPr>
          <w:color w:val="000000" w:themeColor="text1"/>
          <w:lang w:val="ru-RU"/>
        </w:rPr>
        <w:t xml:space="preserve"> в базе </w:t>
      </w:r>
      <w:proofErr w:type="spellStart"/>
      <w:r w:rsidR="0061026E" w:rsidRPr="00C675A5">
        <w:rPr>
          <w:color w:val="000000" w:themeColor="text1"/>
          <w:lang w:val="ru-RU"/>
        </w:rPr>
        <w:t>Scopus</w:t>
      </w:r>
      <w:proofErr w:type="spellEnd"/>
      <w:r w:rsidR="0061026E" w:rsidRPr="00C675A5">
        <w:rPr>
          <w:color w:val="000000" w:themeColor="text1"/>
          <w:lang w:val="ru-RU"/>
        </w:rPr>
        <w:t xml:space="preserve"> учитывается на дату подачи статьи в журнал, либо за год </w:t>
      </w:r>
      <w:r w:rsidR="00055CF1" w:rsidRPr="00C675A5">
        <w:rPr>
          <w:color w:val="000000" w:themeColor="text1"/>
          <w:lang w:val="ru-RU"/>
        </w:rPr>
        <w:t>опубликования статьи.</w:t>
      </w:r>
    </w:p>
    <w:p w14:paraId="04727A67" w14:textId="0FB344DE" w:rsidR="00A54104" w:rsidRPr="00C675A5" w:rsidRDefault="00E3427F" w:rsidP="00A54104">
      <w:pPr>
        <w:autoSpaceDE w:val="0"/>
        <w:autoSpaceDN w:val="0"/>
        <w:adjustRightInd w:val="0"/>
        <w:ind w:firstLine="709"/>
        <w:contextualSpacing/>
        <w:jc w:val="both"/>
        <w:rPr>
          <w:color w:val="000000" w:themeColor="text1"/>
          <w:lang w:val="ru-RU"/>
        </w:rPr>
      </w:pPr>
      <w:r w:rsidRPr="00C675A5">
        <w:rPr>
          <w:color w:val="000000" w:themeColor="text1"/>
          <w:lang w:val="ru-RU"/>
        </w:rPr>
        <w:t>1.4</w:t>
      </w:r>
      <w:r w:rsidR="00A54104" w:rsidRPr="00C675A5">
        <w:rPr>
          <w:color w:val="000000" w:themeColor="text1"/>
          <w:lang w:val="ru-RU"/>
        </w:rPr>
        <w:t xml:space="preserve"> В публикациях, указанных в пункте 1.1 раздела 7, </w:t>
      </w:r>
      <w:proofErr w:type="spellStart"/>
      <w:r w:rsidR="00A54104" w:rsidRPr="00C675A5">
        <w:rPr>
          <w:color w:val="000000" w:themeColor="text1"/>
          <w:lang w:val="ru-RU"/>
        </w:rPr>
        <w:t>постдокторант</w:t>
      </w:r>
      <w:proofErr w:type="spellEnd"/>
      <w:r w:rsidR="00A54104" w:rsidRPr="00C675A5">
        <w:rPr>
          <w:color w:val="000000" w:themeColor="text1"/>
          <w:lang w:val="ru-RU"/>
        </w:rPr>
        <w:t xml:space="preserve"> должен являться автором для корреспонденции или первым автором. В процессе публикации </w:t>
      </w:r>
      <w:r w:rsidR="00D81B1C" w:rsidRPr="00C675A5">
        <w:rPr>
          <w:color w:val="000000" w:themeColor="text1"/>
          <w:lang w:val="ru-RU"/>
        </w:rPr>
        <w:t>всех</w:t>
      </w:r>
      <w:r w:rsidR="00A54104" w:rsidRPr="00C675A5">
        <w:rPr>
          <w:color w:val="000000" w:themeColor="text1"/>
          <w:lang w:val="ru-RU"/>
        </w:rPr>
        <w:t xml:space="preserve"> требуемых статей или обзоров в международных журналах (кроме исследований в области социальных, гуманитарных наук и искусства)</w:t>
      </w:r>
      <w:r w:rsidRPr="00C675A5">
        <w:rPr>
          <w:color w:val="000000" w:themeColor="text1"/>
          <w:lang w:val="ru-RU"/>
        </w:rPr>
        <w:t>,</w:t>
      </w:r>
      <w:r w:rsidR="00A54104" w:rsidRPr="00C675A5">
        <w:rPr>
          <w:color w:val="000000" w:themeColor="text1"/>
          <w:lang w:val="ru-RU"/>
        </w:rPr>
        <w:t xml:space="preserve"> </w:t>
      </w:r>
      <w:proofErr w:type="spellStart"/>
      <w:r w:rsidR="00A54104" w:rsidRPr="00C675A5">
        <w:rPr>
          <w:color w:val="000000" w:themeColor="text1"/>
          <w:lang w:val="ru-RU"/>
        </w:rPr>
        <w:t>постдокторант</w:t>
      </w:r>
      <w:proofErr w:type="spellEnd"/>
      <w:r w:rsidR="00A54104" w:rsidRPr="00C675A5">
        <w:rPr>
          <w:color w:val="000000" w:themeColor="text1"/>
          <w:lang w:val="ru-RU"/>
        </w:rPr>
        <w:t xml:space="preserve"> должен отвечать за подготовку финальной версии статьи, ее подачу в журнал и коммуникацию с редакцией журнала. </w:t>
      </w:r>
    </w:p>
    <w:p w14:paraId="36CE7006" w14:textId="77777777"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 xml:space="preserve">2. Ожидаемые результаты по итогам реализации научных и (или) научно-технических проектов должны быть не ниже требований раздела 7. </w:t>
      </w:r>
    </w:p>
    <w:p w14:paraId="28AC6F45" w14:textId="77777777" w:rsidR="00A54104" w:rsidRPr="00C675A5" w:rsidRDefault="00A54104" w:rsidP="00A54104">
      <w:pPr>
        <w:autoSpaceDE w:val="0"/>
        <w:autoSpaceDN w:val="0"/>
        <w:adjustRightInd w:val="0"/>
        <w:ind w:firstLine="709"/>
        <w:contextualSpacing/>
        <w:jc w:val="both"/>
        <w:rPr>
          <w:i/>
          <w:color w:val="000000" w:themeColor="text1"/>
          <w:lang w:val="ru-RU"/>
        </w:rPr>
      </w:pPr>
      <w:r w:rsidRPr="00C675A5">
        <w:rPr>
          <w:color w:val="000000" w:themeColor="text1"/>
          <w:lang w:val="ru-RU"/>
        </w:rPr>
        <w:t>3.</w:t>
      </w:r>
      <w:r w:rsidRPr="00C675A5">
        <w:rPr>
          <w:bCs/>
          <w:color w:val="000000" w:themeColor="text1"/>
          <w:lang w:val="ru-RU"/>
        </w:rPr>
        <w:t xml:space="preserve"> При публикации научной работы, результатов исследований (статьи, обзоры, охранные документы, в том числе патенты, монографии, материалы конференций, форумов и симпозиумов, учебные пособия и др.), полученных в ходе и (или) после завершения проекта, авторы в обязательном порядке должны ссылаться на полученный грант с указанием ИРН проекта и источника финансирования (Комитет науки </w:t>
      </w:r>
      <w:r w:rsidR="002142A7" w:rsidRPr="00C675A5">
        <w:rPr>
          <w:bCs/>
          <w:color w:val="000000" w:themeColor="text1"/>
          <w:lang w:val="ru-RU"/>
        </w:rPr>
        <w:t>Министерства науки и высшего образования Республики Казахстан</w:t>
      </w:r>
      <w:r w:rsidRPr="00C675A5">
        <w:rPr>
          <w:bCs/>
          <w:color w:val="000000" w:themeColor="text1"/>
          <w:lang w:val="ru-RU"/>
        </w:rPr>
        <w:t>).</w:t>
      </w:r>
      <w:r w:rsidRPr="00C675A5">
        <w:rPr>
          <w:color w:val="000000" w:themeColor="text1"/>
          <w:lang w:val="ru-RU"/>
        </w:rPr>
        <w:t xml:space="preserve"> </w:t>
      </w:r>
      <w:r w:rsidRPr="00C675A5">
        <w:rPr>
          <w:bCs/>
          <w:i/>
          <w:color w:val="000000" w:themeColor="text1"/>
          <w:lang w:val="ru-RU"/>
        </w:rPr>
        <w:t>Текст</w:t>
      </w:r>
      <w:r w:rsidRPr="00C675A5">
        <w:rPr>
          <w:bCs/>
          <w:i/>
          <w:color w:val="000000" w:themeColor="text1"/>
          <w:lang w:val="en-US"/>
        </w:rPr>
        <w:t xml:space="preserve"> </w:t>
      </w:r>
      <w:r w:rsidRPr="00C675A5">
        <w:rPr>
          <w:bCs/>
          <w:i/>
          <w:color w:val="000000" w:themeColor="text1"/>
          <w:lang w:val="ru-RU"/>
        </w:rPr>
        <w:t>о</w:t>
      </w:r>
      <w:r w:rsidRPr="00C675A5">
        <w:rPr>
          <w:bCs/>
          <w:i/>
          <w:color w:val="000000" w:themeColor="text1"/>
          <w:lang w:val="en-US"/>
        </w:rPr>
        <w:t xml:space="preserve"> </w:t>
      </w:r>
      <w:r w:rsidRPr="00C675A5">
        <w:rPr>
          <w:bCs/>
          <w:i/>
          <w:color w:val="000000" w:themeColor="text1"/>
          <w:lang w:val="ru-RU"/>
        </w:rPr>
        <w:t>финансировании</w:t>
      </w:r>
      <w:r w:rsidRPr="00C675A5">
        <w:rPr>
          <w:bCs/>
          <w:i/>
          <w:color w:val="000000" w:themeColor="text1"/>
          <w:lang w:val="en-US"/>
        </w:rPr>
        <w:t xml:space="preserve"> </w:t>
      </w:r>
      <w:r w:rsidRPr="00C675A5">
        <w:rPr>
          <w:bCs/>
          <w:i/>
          <w:color w:val="000000" w:themeColor="text1"/>
          <w:lang w:val="ru-RU"/>
        </w:rPr>
        <w:t>в</w:t>
      </w:r>
      <w:r w:rsidRPr="00C675A5">
        <w:rPr>
          <w:bCs/>
          <w:i/>
          <w:color w:val="000000" w:themeColor="text1"/>
          <w:lang w:val="en-US"/>
        </w:rPr>
        <w:t xml:space="preserve"> </w:t>
      </w:r>
      <w:r w:rsidRPr="00C675A5">
        <w:rPr>
          <w:bCs/>
          <w:i/>
          <w:color w:val="000000" w:themeColor="text1"/>
          <w:lang w:val="ru-RU"/>
        </w:rPr>
        <w:t>англоязычных</w:t>
      </w:r>
      <w:r w:rsidRPr="00C675A5">
        <w:rPr>
          <w:bCs/>
          <w:i/>
          <w:color w:val="000000" w:themeColor="text1"/>
          <w:lang w:val="en-US"/>
        </w:rPr>
        <w:t xml:space="preserve"> </w:t>
      </w:r>
      <w:r w:rsidRPr="00C675A5">
        <w:rPr>
          <w:bCs/>
          <w:i/>
          <w:color w:val="000000" w:themeColor="text1"/>
          <w:lang w:val="ru-RU"/>
        </w:rPr>
        <w:t>публикациях</w:t>
      </w:r>
      <w:r w:rsidRPr="00C675A5">
        <w:rPr>
          <w:bCs/>
          <w:i/>
          <w:color w:val="000000" w:themeColor="text1"/>
          <w:lang w:val="en-US"/>
        </w:rPr>
        <w:t xml:space="preserve"> </w:t>
      </w:r>
      <w:r w:rsidRPr="00C675A5">
        <w:rPr>
          <w:bCs/>
          <w:i/>
          <w:color w:val="000000" w:themeColor="text1"/>
          <w:lang w:val="ru-RU"/>
        </w:rPr>
        <w:t>должен</w:t>
      </w:r>
      <w:r w:rsidRPr="00C675A5">
        <w:rPr>
          <w:bCs/>
          <w:i/>
          <w:color w:val="000000" w:themeColor="text1"/>
          <w:lang w:val="en-US"/>
        </w:rPr>
        <w:t xml:space="preserve"> </w:t>
      </w:r>
      <w:r w:rsidRPr="00C675A5">
        <w:rPr>
          <w:bCs/>
          <w:i/>
          <w:color w:val="000000" w:themeColor="text1"/>
          <w:lang w:val="ru-RU"/>
        </w:rPr>
        <w:t>быть</w:t>
      </w:r>
      <w:r w:rsidRPr="00C675A5">
        <w:rPr>
          <w:bCs/>
          <w:i/>
          <w:color w:val="000000" w:themeColor="text1"/>
          <w:lang w:val="en-US"/>
        </w:rPr>
        <w:t xml:space="preserve"> </w:t>
      </w:r>
      <w:r w:rsidRPr="00C675A5">
        <w:rPr>
          <w:bCs/>
          <w:i/>
          <w:color w:val="000000" w:themeColor="text1"/>
          <w:lang w:val="ru-RU"/>
        </w:rPr>
        <w:t>следующим</w:t>
      </w:r>
      <w:r w:rsidRPr="00C675A5">
        <w:rPr>
          <w:bCs/>
          <w:i/>
          <w:color w:val="000000" w:themeColor="text1"/>
          <w:lang w:val="en-US"/>
        </w:rPr>
        <w:t xml:space="preserve">: «This research has been/was/is funded by the Science Committee of the Ministry of Education and Science of the Republic of Kazakhstan (Grant No. </w:t>
      </w:r>
      <w:r w:rsidRPr="00C675A5">
        <w:rPr>
          <w:bCs/>
          <w:i/>
          <w:color w:val="000000" w:themeColor="text1"/>
          <w:lang w:val="ru-RU"/>
        </w:rPr>
        <w:t>AP00000000)», где AP00000000 - ИРН проекта.</w:t>
      </w:r>
    </w:p>
    <w:p w14:paraId="7A3582C7" w14:textId="77777777"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4. Право на опубликование ИРН, наименования одобренного проекта и заявителя, фамилии, имени, отчества (при его наличии) руководителя проекта, аннотации заявки, ожидаемых результатов, и а</w:t>
      </w:r>
      <w:r w:rsidRPr="00C675A5">
        <w:rPr>
          <w:bCs/>
          <w:color w:val="000000" w:themeColor="text1"/>
          <w:shd w:val="clear" w:color="auto" w:fill="FFFFFF"/>
          <w:lang w:val="ru-RU"/>
        </w:rPr>
        <w:t>ннотации полученных результатов за каждый год реализации проекта</w:t>
      </w:r>
      <w:r w:rsidRPr="00C675A5">
        <w:rPr>
          <w:color w:val="000000" w:themeColor="text1"/>
          <w:lang w:val="ru-RU"/>
        </w:rPr>
        <w:t xml:space="preserve"> (в печатной и (или) электронной форме) без истребования согласия заявителя и (или) руководителя проекта, предоставляется Центру. </w:t>
      </w:r>
    </w:p>
    <w:p w14:paraId="71E70EE4" w14:textId="77777777" w:rsidR="00A54104" w:rsidRPr="00C675A5" w:rsidRDefault="00A54104" w:rsidP="00A54104">
      <w:pPr>
        <w:autoSpaceDE w:val="0"/>
        <w:autoSpaceDN w:val="0"/>
        <w:adjustRightInd w:val="0"/>
        <w:ind w:firstLine="709"/>
        <w:contextualSpacing/>
        <w:jc w:val="both"/>
        <w:rPr>
          <w:color w:val="000000" w:themeColor="text1"/>
          <w:lang w:val="ru-RU"/>
        </w:rPr>
      </w:pPr>
      <w:r w:rsidRPr="00C675A5">
        <w:rPr>
          <w:color w:val="000000" w:themeColor="text1"/>
          <w:lang w:val="ru-RU"/>
        </w:rPr>
        <w:t>5. Полученные в рамках проекта результаты научных исследований подлежат обязательному государственному учету в Центре</w:t>
      </w:r>
      <w:r w:rsidR="00E3427F" w:rsidRPr="00C675A5">
        <w:rPr>
          <w:color w:val="000000" w:themeColor="text1"/>
          <w:lang w:val="ru-RU"/>
        </w:rPr>
        <w:t>,</w:t>
      </w:r>
      <w:r w:rsidRPr="00C675A5">
        <w:rPr>
          <w:color w:val="000000" w:themeColor="text1"/>
          <w:lang w:val="ru-RU"/>
        </w:rPr>
        <w:t xml:space="preserve"> в установленном законодательством</w:t>
      </w:r>
      <w:r w:rsidR="00E3427F" w:rsidRPr="00C675A5">
        <w:rPr>
          <w:color w:val="000000" w:themeColor="text1"/>
          <w:lang w:val="ru-RU"/>
        </w:rPr>
        <w:t>,</w:t>
      </w:r>
      <w:r w:rsidRPr="00C675A5">
        <w:rPr>
          <w:color w:val="000000" w:themeColor="text1"/>
          <w:lang w:val="ru-RU"/>
        </w:rPr>
        <w:t xml:space="preserve"> порядке.</w:t>
      </w:r>
    </w:p>
    <w:p w14:paraId="483331BF" w14:textId="77777777" w:rsidR="00A54104" w:rsidRPr="00C675A5" w:rsidRDefault="00A54104" w:rsidP="00A54104">
      <w:pPr>
        <w:autoSpaceDE w:val="0"/>
        <w:autoSpaceDN w:val="0"/>
        <w:adjustRightInd w:val="0"/>
        <w:ind w:firstLine="709"/>
        <w:contextualSpacing/>
        <w:jc w:val="both"/>
        <w:rPr>
          <w:b/>
          <w:color w:val="000000" w:themeColor="text1"/>
          <w:lang w:val="ru-RU"/>
        </w:rPr>
      </w:pPr>
      <w:r w:rsidRPr="00C675A5">
        <w:rPr>
          <w:color w:val="000000" w:themeColor="text1"/>
          <w:lang w:val="ru-RU"/>
        </w:rPr>
        <w:t>6. Все отчеты по проектам, включая достигнутые результаты, должны быть проверены в лицензионной системе (платформе) обнаружениях заимствований. Сведения о проведенной проверке должны быть отражены в отчетах.</w:t>
      </w:r>
      <w:r w:rsidRPr="00C675A5">
        <w:rPr>
          <w:b/>
          <w:color w:val="000000" w:themeColor="text1"/>
          <w:lang w:val="ru-RU"/>
        </w:rPr>
        <w:t xml:space="preserve"> </w:t>
      </w:r>
    </w:p>
    <w:p w14:paraId="6F083C08" w14:textId="77777777" w:rsidR="002661CB" w:rsidRPr="00C675A5" w:rsidRDefault="002661CB" w:rsidP="00A54104">
      <w:pPr>
        <w:autoSpaceDE w:val="0"/>
        <w:autoSpaceDN w:val="0"/>
        <w:adjustRightInd w:val="0"/>
        <w:ind w:firstLine="709"/>
        <w:contextualSpacing/>
        <w:jc w:val="both"/>
        <w:rPr>
          <w:color w:val="000000" w:themeColor="text1"/>
          <w:lang w:val="ru-RU"/>
        </w:rPr>
      </w:pPr>
    </w:p>
    <w:p w14:paraId="29F40255" w14:textId="5E647D00" w:rsidR="00A54104" w:rsidRPr="00C675A5" w:rsidRDefault="00A54104" w:rsidP="00375D59">
      <w:pPr>
        <w:pStyle w:val="aff"/>
        <w:keepNext/>
        <w:keepLines/>
        <w:numPr>
          <w:ilvl w:val="0"/>
          <w:numId w:val="16"/>
        </w:numPr>
        <w:autoSpaceDE w:val="0"/>
        <w:autoSpaceDN w:val="0"/>
        <w:adjustRightInd w:val="0"/>
        <w:jc w:val="center"/>
        <w:rPr>
          <w:b/>
          <w:color w:val="000000" w:themeColor="text1"/>
          <w:lang w:val="ru-RU"/>
        </w:rPr>
      </w:pPr>
      <w:r w:rsidRPr="00C675A5">
        <w:rPr>
          <w:b/>
          <w:color w:val="000000" w:themeColor="text1"/>
          <w:lang w:val="ru-RU"/>
        </w:rPr>
        <w:lastRenderedPageBreak/>
        <w:t xml:space="preserve">Финансирование </w:t>
      </w:r>
    </w:p>
    <w:p w14:paraId="110A4170" w14:textId="77777777" w:rsidR="00C0573A" w:rsidRPr="00C675A5" w:rsidRDefault="00C0573A" w:rsidP="00C0573A">
      <w:pPr>
        <w:pStyle w:val="aff"/>
        <w:keepNext/>
        <w:keepLines/>
        <w:autoSpaceDE w:val="0"/>
        <w:autoSpaceDN w:val="0"/>
        <w:adjustRightInd w:val="0"/>
        <w:ind w:left="360"/>
        <w:rPr>
          <w:color w:val="000000" w:themeColor="text1"/>
          <w:lang w:val="ru-RU"/>
        </w:rPr>
      </w:pPr>
    </w:p>
    <w:p w14:paraId="517D0EE6" w14:textId="77777777"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 xml:space="preserve">1. Реализация проектов, одобренных для финансирования, должна осуществляться в Республике Казахстан. </w:t>
      </w:r>
    </w:p>
    <w:p w14:paraId="45B163A6" w14:textId="77777777"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 xml:space="preserve">2. Средства </w:t>
      </w:r>
      <w:proofErr w:type="spellStart"/>
      <w:r w:rsidRPr="00C675A5">
        <w:rPr>
          <w:color w:val="000000" w:themeColor="text1"/>
          <w:lang w:val="ru-RU"/>
        </w:rPr>
        <w:t>грантового</w:t>
      </w:r>
      <w:proofErr w:type="spellEnd"/>
      <w:r w:rsidRPr="00C675A5">
        <w:rPr>
          <w:color w:val="000000" w:themeColor="text1"/>
          <w:lang w:val="ru-RU"/>
        </w:rPr>
        <w:t xml:space="preserve"> финансирования распределяются </w:t>
      </w:r>
      <w:proofErr w:type="spellStart"/>
      <w:r w:rsidRPr="00C675A5">
        <w:rPr>
          <w:color w:val="000000" w:themeColor="text1"/>
          <w:lang w:val="ru-RU"/>
        </w:rPr>
        <w:t>постдокторантом</w:t>
      </w:r>
      <w:proofErr w:type="spellEnd"/>
      <w:r w:rsidRPr="00C675A5">
        <w:rPr>
          <w:color w:val="000000" w:themeColor="text1"/>
          <w:lang w:val="ru-RU"/>
        </w:rPr>
        <w:t>.</w:t>
      </w:r>
    </w:p>
    <w:p w14:paraId="4148A5D4" w14:textId="110CF70D" w:rsidR="00A54104" w:rsidRPr="00C675A5" w:rsidRDefault="00E243E8" w:rsidP="00A54104">
      <w:pPr>
        <w:tabs>
          <w:tab w:val="left" w:pos="851"/>
        </w:tabs>
        <w:ind w:firstLine="709"/>
        <w:contextualSpacing/>
        <w:jc w:val="both"/>
        <w:rPr>
          <w:color w:val="000000" w:themeColor="text1"/>
          <w:lang w:val="ru-RU"/>
        </w:rPr>
      </w:pPr>
      <w:r w:rsidRPr="00C675A5">
        <w:rPr>
          <w:color w:val="000000" w:themeColor="text1"/>
          <w:lang w:val="ru-RU"/>
        </w:rPr>
        <w:t>3</w:t>
      </w:r>
      <w:r w:rsidR="00A54104" w:rsidRPr="00C675A5">
        <w:rPr>
          <w:color w:val="000000" w:themeColor="text1"/>
          <w:lang w:val="ru-RU"/>
        </w:rPr>
        <w:t xml:space="preserve">. Средства </w:t>
      </w:r>
      <w:proofErr w:type="spellStart"/>
      <w:r w:rsidR="00A54104" w:rsidRPr="00C675A5">
        <w:rPr>
          <w:color w:val="000000" w:themeColor="text1"/>
          <w:lang w:val="ru-RU"/>
        </w:rPr>
        <w:t>грантового</w:t>
      </w:r>
      <w:proofErr w:type="spellEnd"/>
      <w:r w:rsidR="00A54104" w:rsidRPr="00C675A5">
        <w:rPr>
          <w:color w:val="000000" w:themeColor="text1"/>
          <w:lang w:val="ru-RU"/>
        </w:rPr>
        <w:t xml:space="preserve"> финансирования для достижения целей, задач и ожидаемых результатов </w:t>
      </w:r>
      <w:r w:rsidR="006A54B1" w:rsidRPr="00C675A5">
        <w:rPr>
          <w:color w:val="000000" w:themeColor="text1"/>
          <w:lang w:val="ru-RU"/>
        </w:rPr>
        <w:t>проекта</w:t>
      </w:r>
      <w:r w:rsidR="00A54104" w:rsidRPr="00C675A5">
        <w:rPr>
          <w:color w:val="000000" w:themeColor="text1"/>
          <w:lang w:val="ru-RU"/>
        </w:rPr>
        <w:t xml:space="preserve"> должны быть направлены на виды расходов, непосредственно связанных с проведением научных исследований, указанных в заявке на участие в конкурсе на </w:t>
      </w:r>
      <w:proofErr w:type="spellStart"/>
      <w:r w:rsidR="00A54104" w:rsidRPr="00C675A5">
        <w:rPr>
          <w:color w:val="000000" w:themeColor="text1"/>
          <w:lang w:val="ru-RU"/>
        </w:rPr>
        <w:t>грантовое</w:t>
      </w:r>
      <w:proofErr w:type="spellEnd"/>
      <w:r w:rsidR="00A54104" w:rsidRPr="00C675A5">
        <w:rPr>
          <w:color w:val="000000" w:themeColor="text1"/>
          <w:lang w:val="ru-RU"/>
        </w:rPr>
        <w:t xml:space="preserve"> финансирование научных </w:t>
      </w:r>
      <w:r w:rsidR="00A54104" w:rsidRPr="00C675A5">
        <w:rPr>
          <w:bCs/>
          <w:color w:val="000000" w:themeColor="text1"/>
          <w:lang w:val="ru-RU"/>
        </w:rPr>
        <w:t xml:space="preserve">и (или) научно-технических </w:t>
      </w:r>
      <w:r w:rsidR="00A54104" w:rsidRPr="00C675A5">
        <w:rPr>
          <w:color w:val="000000" w:themeColor="text1"/>
          <w:lang w:val="ru-RU"/>
        </w:rPr>
        <w:t xml:space="preserve">проектов, подготовленной в соответствии с </w:t>
      </w:r>
      <w:r w:rsidR="00F40C2F" w:rsidRPr="00C675A5">
        <w:rPr>
          <w:bCs/>
          <w:color w:val="000000" w:themeColor="text1"/>
          <w:lang w:val="ru-RU"/>
        </w:rPr>
        <w:t xml:space="preserve">Правилами базового и программно-целевого финансирования научной и (или) научно-технической деятельности, </w:t>
      </w:r>
      <w:proofErr w:type="spellStart"/>
      <w:r w:rsidR="00F40C2F" w:rsidRPr="00C675A5">
        <w:rPr>
          <w:bCs/>
          <w:color w:val="000000" w:themeColor="text1"/>
          <w:lang w:val="ru-RU"/>
        </w:rPr>
        <w:t>грантового</w:t>
      </w:r>
      <w:proofErr w:type="spellEnd"/>
      <w:r w:rsidR="00F40C2F" w:rsidRPr="00C675A5">
        <w:rPr>
          <w:bCs/>
          <w:color w:val="000000" w:themeColor="text1"/>
          <w:lang w:val="ru-RU"/>
        </w:rPr>
        <w:t xml:space="preserve">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утвержденными приказом </w:t>
      </w:r>
      <w:proofErr w:type="spellStart"/>
      <w:r w:rsidR="00F40C2F" w:rsidRPr="00C675A5">
        <w:rPr>
          <w:bCs/>
          <w:color w:val="000000" w:themeColor="text1"/>
          <w:lang w:val="ru-RU"/>
        </w:rPr>
        <w:t>и.о</w:t>
      </w:r>
      <w:proofErr w:type="spellEnd"/>
      <w:r w:rsidR="00F40C2F" w:rsidRPr="00C675A5">
        <w:rPr>
          <w:bCs/>
          <w:color w:val="000000" w:themeColor="text1"/>
          <w:lang w:val="ru-RU"/>
        </w:rPr>
        <w:t>. Министра науки и высшего образования Республики Казахстан от 6 ноября 2023 года № 563</w:t>
      </w:r>
      <w:r w:rsidR="00A54104" w:rsidRPr="00C675A5">
        <w:rPr>
          <w:color w:val="000000" w:themeColor="text1"/>
          <w:lang w:val="ru-RU"/>
        </w:rPr>
        <w:t xml:space="preserve">, и утвержденных решением Национального научного совета. </w:t>
      </w:r>
    </w:p>
    <w:p w14:paraId="1B0E9DA5" w14:textId="77777777" w:rsidR="00A54104" w:rsidRPr="00C675A5" w:rsidRDefault="00E243E8" w:rsidP="00A54104">
      <w:pPr>
        <w:tabs>
          <w:tab w:val="left" w:pos="993"/>
        </w:tabs>
        <w:ind w:firstLine="709"/>
        <w:contextualSpacing/>
        <w:jc w:val="both"/>
        <w:rPr>
          <w:color w:val="000000" w:themeColor="text1"/>
          <w:lang w:val="ru-RU"/>
        </w:rPr>
      </w:pPr>
      <w:r w:rsidRPr="00C675A5">
        <w:rPr>
          <w:bCs/>
          <w:color w:val="000000" w:themeColor="text1"/>
          <w:lang w:val="ru-RU"/>
        </w:rPr>
        <w:t>4</w:t>
      </w:r>
      <w:r w:rsidR="00A54104" w:rsidRPr="00C675A5">
        <w:rPr>
          <w:bCs/>
          <w:color w:val="000000" w:themeColor="text1"/>
          <w:lang w:val="ru-RU"/>
        </w:rPr>
        <w:t xml:space="preserve">. Неэффективное и необоснованное использование средств </w:t>
      </w:r>
      <w:proofErr w:type="spellStart"/>
      <w:r w:rsidR="00A54104" w:rsidRPr="00C675A5">
        <w:rPr>
          <w:bCs/>
          <w:color w:val="000000" w:themeColor="text1"/>
          <w:lang w:val="ru-RU"/>
        </w:rPr>
        <w:t>грантового</w:t>
      </w:r>
      <w:proofErr w:type="spellEnd"/>
      <w:r w:rsidR="00A54104" w:rsidRPr="00C675A5">
        <w:rPr>
          <w:bCs/>
          <w:color w:val="000000" w:themeColor="text1"/>
          <w:lang w:val="ru-RU"/>
        </w:rPr>
        <w:t xml:space="preserve"> финансирования несет за собой ответственность заявителя и </w:t>
      </w:r>
      <w:proofErr w:type="spellStart"/>
      <w:r w:rsidR="00A54104" w:rsidRPr="00C675A5">
        <w:rPr>
          <w:bCs/>
          <w:color w:val="000000" w:themeColor="text1"/>
          <w:lang w:val="ru-RU"/>
        </w:rPr>
        <w:t>постдокторанта</w:t>
      </w:r>
      <w:proofErr w:type="spellEnd"/>
      <w:r w:rsidR="00A54104" w:rsidRPr="00C675A5">
        <w:rPr>
          <w:bCs/>
          <w:color w:val="000000" w:themeColor="text1"/>
          <w:lang w:val="ru-RU"/>
        </w:rPr>
        <w:t xml:space="preserve">, в установленном законодательством Республики Казахстан порядке. </w:t>
      </w:r>
    </w:p>
    <w:p w14:paraId="1AC27E70" w14:textId="77777777" w:rsidR="00A54104" w:rsidRPr="00C675A5" w:rsidRDefault="00E243E8" w:rsidP="00A54104">
      <w:pPr>
        <w:tabs>
          <w:tab w:val="left" w:pos="993"/>
        </w:tabs>
        <w:ind w:firstLine="709"/>
        <w:contextualSpacing/>
        <w:jc w:val="both"/>
        <w:rPr>
          <w:color w:val="000000" w:themeColor="text1"/>
          <w:lang w:val="ru-RU"/>
        </w:rPr>
      </w:pPr>
      <w:r w:rsidRPr="00C675A5">
        <w:rPr>
          <w:color w:val="000000" w:themeColor="text1"/>
          <w:lang w:val="ru-RU"/>
        </w:rPr>
        <w:t>5</w:t>
      </w:r>
      <w:r w:rsidR="002661CB" w:rsidRPr="00C675A5">
        <w:rPr>
          <w:color w:val="000000" w:themeColor="text1"/>
          <w:lang w:val="ru-RU"/>
        </w:rPr>
        <w:t>. Организацией</w:t>
      </w:r>
      <w:r w:rsidR="00A54104" w:rsidRPr="00C675A5">
        <w:rPr>
          <w:color w:val="000000" w:themeColor="text1"/>
          <w:lang w:val="ru-RU"/>
        </w:rPr>
        <w:t xml:space="preserve">-исполнителем проектов не допускается удержание средств из </w:t>
      </w:r>
      <w:proofErr w:type="spellStart"/>
      <w:r w:rsidR="00A54104" w:rsidRPr="00C675A5">
        <w:rPr>
          <w:color w:val="000000" w:themeColor="text1"/>
          <w:lang w:val="ru-RU"/>
        </w:rPr>
        <w:t>грантового</w:t>
      </w:r>
      <w:proofErr w:type="spellEnd"/>
      <w:r w:rsidR="00A54104" w:rsidRPr="00C675A5">
        <w:rPr>
          <w:color w:val="000000" w:themeColor="text1"/>
          <w:lang w:val="ru-RU"/>
        </w:rPr>
        <w:t xml:space="preserve"> финансирования. </w:t>
      </w:r>
    </w:p>
    <w:p w14:paraId="32794AB5" w14:textId="77777777" w:rsidR="00A54104" w:rsidRPr="00C675A5" w:rsidRDefault="00E243E8" w:rsidP="00A54104">
      <w:pPr>
        <w:tabs>
          <w:tab w:val="left" w:pos="0"/>
          <w:tab w:val="left" w:pos="709"/>
          <w:tab w:val="left" w:pos="993"/>
        </w:tabs>
        <w:ind w:firstLine="709"/>
        <w:contextualSpacing/>
        <w:jc w:val="both"/>
        <w:rPr>
          <w:color w:val="000000" w:themeColor="text1"/>
          <w:lang w:val="ru-RU"/>
        </w:rPr>
      </w:pPr>
      <w:r w:rsidRPr="00C675A5">
        <w:rPr>
          <w:color w:val="000000" w:themeColor="text1"/>
          <w:lang w:val="ru-RU"/>
        </w:rPr>
        <w:t>6</w:t>
      </w:r>
      <w:r w:rsidR="00A54104" w:rsidRPr="00C675A5">
        <w:rPr>
          <w:color w:val="000000" w:themeColor="text1"/>
          <w:lang w:val="ru-RU"/>
        </w:rPr>
        <w:t xml:space="preserve">. Договор на реализацию научного, научно-технического проекта с победителями конкурса на </w:t>
      </w:r>
      <w:proofErr w:type="spellStart"/>
      <w:r w:rsidR="00A54104" w:rsidRPr="00C675A5">
        <w:rPr>
          <w:color w:val="000000" w:themeColor="text1"/>
          <w:lang w:val="ru-RU"/>
        </w:rPr>
        <w:t>грантовое</w:t>
      </w:r>
      <w:proofErr w:type="spellEnd"/>
      <w:r w:rsidR="00A54104" w:rsidRPr="00C675A5">
        <w:rPr>
          <w:color w:val="000000" w:themeColor="text1"/>
          <w:lang w:val="ru-RU"/>
        </w:rPr>
        <w:t xml:space="preserve"> финансирование заключается по форме согласно приложению 2, в которую могут вноситься изменения и дополнения в установленном законодательством порядке. Ожидаемые результаты реализации научного, научно-технического проекта, указанные в договоре, должны соответствовать календарному плану и ожидаемым результатам, указанным в заявке, и быть не ниже требований пункта 1 раздела 7 настоящей конкурсной документации. </w:t>
      </w:r>
    </w:p>
    <w:p w14:paraId="7233C82F" w14:textId="5A68D18B" w:rsidR="00A54104" w:rsidRPr="00C675A5" w:rsidRDefault="00E243E8" w:rsidP="00A54104">
      <w:pPr>
        <w:tabs>
          <w:tab w:val="left" w:pos="993"/>
        </w:tabs>
        <w:ind w:firstLine="709"/>
        <w:contextualSpacing/>
        <w:jc w:val="both"/>
        <w:rPr>
          <w:color w:val="000000" w:themeColor="text1"/>
          <w:lang w:val="ru-RU"/>
        </w:rPr>
      </w:pPr>
      <w:r w:rsidRPr="00C675A5">
        <w:rPr>
          <w:color w:val="000000" w:themeColor="text1"/>
          <w:lang w:val="ru-RU"/>
        </w:rPr>
        <w:t>7</w:t>
      </w:r>
      <w:r w:rsidR="00A54104" w:rsidRPr="00C675A5">
        <w:rPr>
          <w:color w:val="000000" w:themeColor="text1"/>
          <w:lang w:val="ru-RU"/>
        </w:rPr>
        <w:t>. Заявитель обеспечивает ведение учета и отчетности по проекту в установленном законодательством порядке.</w:t>
      </w:r>
    </w:p>
    <w:p w14:paraId="023BAE85" w14:textId="1FA2EBF5" w:rsidR="007A1694" w:rsidRPr="00C675A5" w:rsidRDefault="007A1694" w:rsidP="00A54104">
      <w:pPr>
        <w:tabs>
          <w:tab w:val="left" w:pos="993"/>
        </w:tabs>
        <w:ind w:firstLine="709"/>
        <w:contextualSpacing/>
        <w:jc w:val="both"/>
        <w:rPr>
          <w:color w:val="000000" w:themeColor="text1"/>
          <w:lang w:val="ru-RU"/>
        </w:rPr>
      </w:pPr>
      <w:r w:rsidRPr="00C675A5">
        <w:rPr>
          <w:color w:val="000000" w:themeColor="text1"/>
          <w:lang w:val="ru-RU"/>
        </w:rPr>
        <w:t>8. Оплата труда научного кон</w:t>
      </w:r>
      <w:r w:rsidR="00CB784B" w:rsidRPr="00C675A5">
        <w:rPr>
          <w:color w:val="000000" w:themeColor="text1"/>
          <w:lang w:val="ru-RU"/>
        </w:rPr>
        <w:t>сультанта не должна превышать 20</w:t>
      </w:r>
      <w:r w:rsidRPr="00C675A5">
        <w:rPr>
          <w:color w:val="000000" w:themeColor="text1"/>
          <w:lang w:val="ru-RU"/>
        </w:rPr>
        <w:t xml:space="preserve"> % от запланированных на статью расходов «Оплата труда (включая налоги и другие обязательные платежи в бюджет) за весь период реализации проекта.</w:t>
      </w:r>
    </w:p>
    <w:p w14:paraId="4793A963" w14:textId="41A6E567" w:rsidR="00A54104" w:rsidRPr="00C675A5" w:rsidRDefault="007A1694" w:rsidP="00A54104">
      <w:pPr>
        <w:tabs>
          <w:tab w:val="left" w:pos="993"/>
        </w:tabs>
        <w:ind w:firstLine="709"/>
        <w:contextualSpacing/>
        <w:jc w:val="both"/>
        <w:rPr>
          <w:bCs/>
          <w:color w:val="000000" w:themeColor="text1"/>
          <w:lang w:val="ru-RU"/>
        </w:rPr>
      </w:pPr>
      <w:r w:rsidRPr="00C675A5">
        <w:rPr>
          <w:color w:val="000000" w:themeColor="text1"/>
          <w:lang w:val="ru-RU"/>
        </w:rPr>
        <w:t>9</w:t>
      </w:r>
      <w:r w:rsidR="00A54104" w:rsidRPr="00C675A5">
        <w:rPr>
          <w:color w:val="000000" w:themeColor="text1"/>
          <w:lang w:val="ru-RU"/>
        </w:rPr>
        <w:t xml:space="preserve">. В случае отказа </w:t>
      </w:r>
      <w:proofErr w:type="spellStart"/>
      <w:r w:rsidR="00A54104" w:rsidRPr="00C675A5">
        <w:rPr>
          <w:color w:val="000000" w:themeColor="text1"/>
          <w:lang w:val="ru-RU"/>
        </w:rPr>
        <w:t>постдокторанта</w:t>
      </w:r>
      <w:proofErr w:type="spellEnd"/>
      <w:r w:rsidR="00A54104" w:rsidRPr="00C675A5">
        <w:rPr>
          <w:color w:val="000000" w:themeColor="text1"/>
          <w:lang w:val="ru-RU"/>
        </w:rPr>
        <w:t xml:space="preserve"> от реализации проекта, решением ННС реализация проекта прекращается, договор расторгается, а неизрасходованные средства возвращаются в </w:t>
      </w:r>
      <w:r w:rsidR="00A54104" w:rsidRPr="00C675A5">
        <w:rPr>
          <w:bCs/>
          <w:color w:val="000000" w:themeColor="text1"/>
          <w:lang w:val="ru-RU"/>
        </w:rPr>
        <w:t>Комитет науки.</w:t>
      </w:r>
      <w:r w:rsidR="00E243E8" w:rsidRPr="00C675A5">
        <w:rPr>
          <w:bCs/>
          <w:color w:val="000000" w:themeColor="text1"/>
          <w:lang w:val="ru-RU"/>
        </w:rPr>
        <w:t xml:space="preserve"> </w:t>
      </w:r>
      <w:r w:rsidR="00C0573A" w:rsidRPr="00C675A5">
        <w:rPr>
          <w:bCs/>
          <w:color w:val="000000" w:themeColor="text1"/>
          <w:lang w:val="ru-RU"/>
        </w:rPr>
        <w:t>Если при этом запланированные результаты проекта остались не достигнутыми, то действуют ограничения пункта 10 настоящего раздела.</w:t>
      </w:r>
    </w:p>
    <w:p w14:paraId="06D60D9D" w14:textId="2ABEDADC" w:rsidR="00A54104" w:rsidRPr="00C675A5" w:rsidRDefault="007A1694" w:rsidP="00A54104">
      <w:pPr>
        <w:tabs>
          <w:tab w:val="left" w:pos="993"/>
        </w:tabs>
        <w:ind w:firstLine="709"/>
        <w:contextualSpacing/>
        <w:jc w:val="both"/>
        <w:rPr>
          <w:color w:val="000000" w:themeColor="text1"/>
          <w:lang w:val="ru-RU"/>
        </w:rPr>
      </w:pPr>
      <w:r w:rsidRPr="00C675A5">
        <w:rPr>
          <w:color w:val="000000" w:themeColor="text1"/>
          <w:lang w:val="ru-RU"/>
        </w:rPr>
        <w:t>10</w:t>
      </w:r>
      <w:r w:rsidR="00A54104" w:rsidRPr="00C675A5">
        <w:rPr>
          <w:color w:val="000000" w:themeColor="text1"/>
          <w:lang w:val="ru-RU"/>
        </w:rPr>
        <w:t xml:space="preserve">. В случае отказа исполнителем от подписания акта мониторинга и (или) </w:t>
      </w:r>
      <w:proofErr w:type="spellStart"/>
      <w:r w:rsidR="00A54104" w:rsidRPr="00C675A5">
        <w:rPr>
          <w:color w:val="000000" w:themeColor="text1"/>
          <w:lang w:val="ru-RU"/>
        </w:rPr>
        <w:t>непредоставления</w:t>
      </w:r>
      <w:proofErr w:type="spellEnd"/>
      <w:r w:rsidR="00A54104" w:rsidRPr="00C675A5">
        <w:rPr>
          <w:color w:val="000000" w:themeColor="text1"/>
          <w:lang w:val="ru-RU"/>
        </w:rPr>
        <w:t xml:space="preserve"> документов, а также при препятствии допуска членов экспертной группы на место реализации проекта, вносится рекомендация о прекращении финансирования</w:t>
      </w:r>
      <w:r w:rsidR="00A54104" w:rsidRPr="00C675A5">
        <w:rPr>
          <w:color w:val="000000" w:themeColor="text1"/>
          <w:lang w:val="ru-RU" w:eastAsia="ru-RU"/>
        </w:rPr>
        <w:t xml:space="preserve"> </w:t>
      </w:r>
      <w:r w:rsidR="00A54104" w:rsidRPr="00C675A5">
        <w:rPr>
          <w:color w:val="000000" w:themeColor="text1"/>
          <w:lang w:val="ru-RU"/>
        </w:rPr>
        <w:t>проекта, и</w:t>
      </w:r>
      <w:r w:rsidR="00A54104" w:rsidRPr="00C675A5">
        <w:rPr>
          <w:color w:val="000000" w:themeColor="text1"/>
          <w:lang w:val="ru-RU" w:eastAsia="ru-RU"/>
        </w:rPr>
        <w:t xml:space="preserve"> </w:t>
      </w:r>
      <w:r w:rsidR="00A54104" w:rsidRPr="00C675A5">
        <w:rPr>
          <w:color w:val="000000" w:themeColor="text1"/>
          <w:lang w:val="ru-RU"/>
        </w:rPr>
        <w:t>акты мониторинга направляются для рассмотрения в соответствующий ННС.</w:t>
      </w:r>
    </w:p>
    <w:p w14:paraId="5CD500EC" w14:textId="77777777"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При принятии решения ННС о прекращении финансирования проекта, уполномоченный орган расторгает договор с исполнителем.</w:t>
      </w:r>
    </w:p>
    <w:p w14:paraId="7291431C" w14:textId="61F9C008" w:rsidR="00A54104" w:rsidRPr="00C675A5" w:rsidRDefault="00A54104" w:rsidP="00A54104">
      <w:pPr>
        <w:tabs>
          <w:tab w:val="left" w:pos="993"/>
        </w:tabs>
        <w:ind w:firstLine="709"/>
        <w:contextualSpacing/>
        <w:jc w:val="both"/>
        <w:rPr>
          <w:color w:val="000000" w:themeColor="text1"/>
          <w:lang w:val="ru-RU"/>
        </w:rPr>
      </w:pPr>
      <w:r w:rsidRPr="00C675A5">
        <w:rPr>
          <w:color w:val="000000" w:themeColor="text1"/>
          <w:lang w:val="ru-RU"/>
        </w:rPr>
        <w:t>1</w:t>
      </w:r>
      <w:r w:rsidR="007A1694" w:rsidRPr="00C675A5">
        <w:rPr>
          <w:color w:val="000000" w:themeColor="text1"/>
          <w:lang w:val="ru-RU"/>
        </w:rPr>
        <w:t>1</w:t>
      </w:r>
      <w:r w:rsidRPr="00C675A5">
        <w:rPr>
          <w:color w:val="000000" w:themeColor="text1"/>
          <w:lang w:val="ru-RU"/>
        </w:rPr>
        <w:t xml:space="preserve">. В случае </w:t>
      </w:r>
      <w:proofErr w:type="spellStart"/>
      <w:r w:rsidRPr="00C675A5">
        <w:rPr>
          <w:color w:val="000000" w:themeColor="text1"/>
          <w:lang w:val="ru-RU"/>
        </w:rPr>
        <w:t>недостижения</w:t>
      </w:r>
      <w:proofErr w:type="spellEnd"/>
      <w:r w:rsidRPr="00C675A5">
        <w:rPr>
          <w:color w:val="000000" w:themeColor="text1"/>
          <w:lang w:val="ru-RU"/>
        </w:rPr>
        <w:t xml:space="preserve"> результатов проекта, указанных в п. 1 раздела 7 конкурсной документации, по решению ННС </w:t>
      </w:r>
      <w:proofErr w:type="spellStart"/>
      <w:r w:rsidRPr="00C675A5">
        <w:rPr>
          <w:color w:val="000000" w:themeColor="text1"/>
          <w:lang w:val="ru-RU"/>
        </w:rPr>
        <w:t>постдокторант</w:t>
      </w:r>
      <w:proofErr w:type="spellEnd"/>
      <w:r w:rsidRPr="00C675A5">
        <w:rPr>
          <w:color w:val="000000" w:themeColor="text1"/>
          <w:lang w:val="ru-RU"/>
        </w:rPr>
        <w:t xml:space="preserve"> отстраняется от участия в качестве научного ру</w:t>
      </w:r>
      <w:r w:rsidR="00C0573A" w:rsidRPr="00C675A5">
        <w:rPr>
          <w:color w:val="000000" w:themeColor="text1"/>
          <w:lang w:val="ru-RU"/>
        </w:rPr>
        <w:t xml:space="preserve">ководителя или </w:t>
      </w:r>
      <w:proofErr w:type="spellStart"/>
      <w:r w:rsidR="00C0573A" w:rsidRPr="00C675A5">
        <w:rPr>
          <w:color w:val="000000" w:themeColor="text1"/>
          <w:lang w:val="ru-RU"/>
        </w:rPr>
        <w:t>постдокторанта</w:t>
      </w:r>
      <w:proofErr w:type="spellEnd"/>
      <w:r w:rsidR="00C0573A" w:rsidRPr="00C675A5">
        <w:rPr>
          <w:color w:val="000000" w:themeColor="text1"/>
          <w:lang w:val="ru-RU"/>
        </w:rPr>
        <w:t xml:space="preserve"> во всех </w:t>
      </w:r>
      <w:r w:rsidRPr="00C675A5">
        <w:rPr>
          <w:color w:val="000000" w:themeColor="text1"/>
          <w:lang w:val="ru-RU"/>
        </w:rPr>
        <w:t xml:space="preserve">последующих конкурсах, объявляемых Комитетом науки, до тех пор, пока результаты не будут достигнуты (о достижении результатов уведомляется Комитет науки и Центр), но не более чем на 3 года. В случае выявления фактов нарушения научной этики (плагиата и ложного соавторства, дублирования, присвоения чужих данных, фабрикации и фальсификации научных данных и др.) либо неодобрения промежуточного или итогового отчета по </w:t>
      </w:r>
      <w:r w:rsidRPr="00C675A5">
        <w:rPr>
          <w:color w:val="000000" w:themeColor="text1"/>
          <w:lang w:val="ru-RU"/>
        </w:rPr>
        <w:lastRenderedPageBreak/>
        <w:t xml:space="preserve">проекту </w:t>
      </w:r>
      <w:r w:rsidR="002661CB" w:rsidRPr="00C675A5">
        <w:rPr>
          <w:color w:val="000000" w:themeColor="text1"/>
          <w:lang w:val="ru-RU"/>
        </w:rPr>
        <w:t>–</w:t>
      </w:r>
      <w:r w:rsidRPr="00C675A5">
        <w:rPr>
          <w:color w:val="000000" w:themeColor="text1"/>
          <w:lang w:val="ru-RU"/>
        </w:rPr>
        <w:t xml:space="preserve"> решением ННС, </w:t>
      </w:r>
      <w:proofErr w:type="spellStart"/>
      <w:r w:rsidRPr="00C675A5">
        <w:rPr>
          <w:color w:val="000000" w:themeColor="text1"/>
          <w:lang w:val="ru-RU"/>
        </w:rPr>
        <w:t>постдокторант</w:t>
      </w:r>
      <w:proofErr w:type="spellEnd"/>
      <w:r w:rsidRPr="00C675A5">
        <w:rPr>
          <w:color w:val="000000" w:themeColor="text1"/>
          <w:lang w:val="ru-RU"/>
        </w:rPr>
        <w:t xml:space="preserve"> отстраняется на 3 года от участия в</w:t>
      </w:r>
      <w:r w:rsidR="00C0573A" w:rsidRPr="00C675A5">
        <w:rPr>
          <w:color w:val="000000" w:themeColor="text1"/>
          <w:lang w:val="ru-RU"/>
        </w:rPr>
        <w:t>о всех</w:t>
      </w:r>
      <w:r w:rsidRPr="00C675A5">
        <w:rPr>
          <w:color w:val="000000" w:themeColor="text1"/>
          <w:lang w:val="ru-RU"/>
        </w:rPr>
        <w:t xml:space="preserve"> последующих конкурсах, объявляемых Комитетом науки. В случае отказа </w:t>
      </w:r>
      <w:proofErr w:type="spellStart"/>
      <w:r w:rsidRPr="00C675A5">
        <w:rPr>
          <w:color w:val="000000" w:themeColor="text1"/>
          <w:lang w:val="ru-RU"/>
        </w:rPr>
        <w:t>постдокторанта</w:t>
      </w:r>
      <w:proofErr w:type="spellEnd"/>
      <w:r w:rsidRPr="00C675A5">
        <w:rPr>
          <w:color w:val="000000" w:themeColor="text1"/>
          <w:lang w:val="ru-RU"/>
        </w:rPr>
        <w:t xml:space="preserve"> от реализации проекта, он отстраняется на 3 года от участия в последующих конкурсах, объявляемых Комитетом науки, в качестве научного руководителя.</w:t>
      </w:r>
    </w:p>
    <w:p w14:paraId="49C88028" w14:textId="16DD764D" w:rsidR="00C0573A" w:rsidRPr="00C675A5" w:rsidRDefault="00C0573A" w:rsidP="00A54104">
      <w:pPr>
        <w:tabs>
          <w:tab w:val="left" w:pos="993"/>
        </w:tabs>
        <w:ind w:firstLine="709"/>
        <w:contextualSpacing/>
        <w:jc w:val="both"/>
        <w:rPr>
          <w:color w:val="000000" w:themeColor="text1"/>
          <w:lang w:val="ru-RU"/>
        </w:rPr>
      </w:pPr>
      <w:r w:rsidRPr="00C675A5">
        <w:rPr>
          <w:color w:val="000000" w:themeColor="text1"/>
          <w:lang w:val="ru-RU"/>
        </w:rPr>
        <w:t>1</w:t>
      </w:r>
      <w:r w:rsidR="007A1694" w:rsidRPr="00C675A5">
        <w:rPr>
          <w:color w:val="000000" w:themeColor="text1"/>
          <w:lang w:val="ru-RU"/>
        </w:rPr>
        <w:t>2</w:t>
      </w:r>
      <w:r w:rsidRPr="00C675A5">
        <w:rPr>
          <w:color w:val="000000" w:themeColor="text1"/>
          <w:lang w:val="ru-RU"/>
        </w:rPr>
        <w:t xml:space="preserve">. В период выполнения данного проекта </w:t>
      </w:r>
      <w:proofErr w:type="spellStart"/>
      <w:r w:rsidRPr="00C675A5">
        <w:rPr>
          <w:color w:val="000000" w:themeColor="text1"/>
          <w:lang w:val="ru-RU"/>
        </w:rPr>
        <w:t>постдокторант</w:t>
      </w:r>
      <w:proofErr w:type="spellEnd"/>
      <w:r w:rsidRPr="00C675A5">
        <w:rPr>
          <w:color w:val="000000" w:themeColor="text1"/>
          <w:lang w:val="ru-RU"/>
        </w:rPr>
        <w:t xml:space="preserve"> имеет право участвовать в реализации других проектов </w:t>
      </w:r>
      <w:proofErr w:type="spellStart"/>
      <w:r w:rsidRPr="00C675A5">
        <w:rPr>
          <w:color w:val="000000" w:themeColor="text1"/>
          <w:lang w:val="ru-RU"/>
        </w:rPr>
        <w:t>грантового</w:t>
      </w:r>
      <w:proofErr w:type="spellEnd"/>
      <w:r w:rsidRPr="00C675A5">
        <w:rPr>
          <w:color w:val="000000" w:themeColor="text1"/>
          <w:lang w:val="ru-RU"/>
        </w:rPr>
        <w:t xml:space="preserve"> и/или программно-целевого финансирования в качестве участника исследовательской группы в первые два года проекта и в качестве руководителя или участника исследовательской группы в третий год реализации данного проекта.</w:t>
      </w:r>
    </w:p>
    <w:p w14:paraId="2BE96975" w14:textId="77777777" w:rsidR="00F21AA3" w:rsidRPr="00C675A5" w:rsidRDefault="00F21AA3" w:rsidP="00F21AA3">
      <w:pPr>
        <w:pStyle w:val="a4"/>
        <w:pageBreakBefore/>
        <w:spacing w:before="0" w:after="0"/>
        <w:ind w:firstLine="709"/>
        <w:contextualSpacing/>
        <w:jc w:val="right"/>
        <w:rPr>
          <w:color w:val="000000" w:themeColor="text1"/>
          <w:lang w:val="ru-RU"/>
        </w:rPr>
      </w:pPr>
      <w:bookmarkStart w:id="9" w:name="z303"/>
      <w:r w:rsidRPr="00C675A5">
        <w:rPr>
          <w:color w:val="000000" w:themeColor="text1"/>
          <w:lang w:val="ru-RU"/>
        </w:rPr>
        <w:lastRenderedPageBreak/>
        <w:t>Приложение 1</w:t>
      </w:r>
    </w:p>
    <w:p w14:paraId="347F68B3" w14:textId="77777777" w:rsidR="00501651" w:rsidRPr="00C675A5" w:rsidRDefault="00F21AA3"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к </w:t>
      </w:r>
      <w:r w:rsidR="00817582" w:rsidRPr="00C675A5">
        <w:rPr>
          <w:color w:val="000000" w:themeColor="text1"/>
          <w:spacing w:val="2"/>
          <w:lang w:val="ru-RU"/>
        </w:rPr>
        <w:t>Конкурсной документации</w:t>
      </w:r>
      <w:r w:rsidR="00501651" w:rsidRPr="00C675A5">
        <w:rPr>
          <w:color w:val="000000" w:themeColor="text1"/>
          <w:spacing w:val="2"/>
          <w:lang w:val="ru-RU"/>
        </w:rPr>
        <w:t xml:space="preserve"> </w:t>
      </w:r>
    </w:p>
    <w:p w14:paraId="16E0618A" w14:textId="77777777"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proofErr w:type="spellStart"/>
      <w:r w:rsidRPr="00C675A5">
        <w:rPr>
          <w:color w:val="000000" w:themeColor="text1"/>
          <w:spacing w:val="2"/>
          <w:lang w:val="ru-RU"/>
        </w:rPr>
        <w:t>грантового</w:t>
      </w:r>
      <w:proofErr w:type="spellEnd"/>
      <w:r w:rsidRPr="00C675A5">
        <w:rPr>
          <w:color w:val="000000" w:themeColor="text1"/>
          <w:spacing w:val="2"/>
          <w:lang w:val="ru-RU"/>
        </w:rPr>
        <w:t xml:space="preserve"> финансирования </w:t>
      </w:r>
    </w:p>
    <w:p w14:paraId="390A9BB0" w14:textId="77777777"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исследований молодых ученых </w:t>
      </w:r>
    </w:p>
    <w:p w14:paraId="67037D63" w14:textId="77777777" w:rsidR="00501651" w:rsidRPr="00C675A5" w:rsidRDefault="00501651" w:rsidP="00501651">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по проекту «</w:t>
      </w:r>
      <w:proofErr w:type="spellStart"/>
      <w:r w:rsidRPr="00C675A5">
        <w:rPr>
          <w:color w:val="000000" w:themeColor="text1"/>
          <w:spacing w:val="2"/>
          <w:lang w:val="ru-RU"/>
        </w:rPr>
        <w:t>Жас</w:t>
      </w:r>
      <w:proofErr w:type="spellEnd"/>
      <w:r w:rsidRPr="00C675A5">
        <w:rPr>
          <w:color w:val="000000" w:themeColor="text1"/>
          <w:spacing w:val="2"/>
          <w:lang w:val="ru-RU"/>
        </w:rPr>
        <w:t xml:space="preserve"> </w:t>
      </w:r>
      <w:proofErr w:type="spellStart"/>
      <w:r w:rsidRPr="00C675A5">
        <w:rPr>
          <w:color w:val="000000" w:themeColor="text1"/>
          <w:spacing w:val="2"/>
          <w:lang w:val="ru-RU"/>
        </w:rPr>
        <w:t>ғалым</w:t>
      </w:r>
      <w:proofErr w:type="spellEnd"/>
      <w:r w:rsidRPr="00C675A5">
        <w:rPr>
          <w:color w:val="000000" w:themeColor="text1"/>
          <w:spacing w:val="2"/>
          <w:lang w:val="ru-RU"/>
        </w:rPr>
        <w:t xml:space="preserve">» </w:t>
      </w:r>
    </w:p>
    <w:p w14:paraId="0BEE1FA0" w14:textId="019A2DC4" w:rsidR="00F21AA3" w:rsidRPr="00C675A5"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на 202</w:t>
      </w:r>
      <w:r w:rsidR="00EA1FAF" w:rsidRPr="00C675A5">
        <w:rPr>
          <w:color w:val="000000" w:themeColor="text1"/>
          <w:spacing w:val="2"/>
          <w:lang w:val="ru-RU"/>
        </w:rPr>
        <w:t>6</w:t>
      </w:r>
      <w:r w:rsidR="00F641CB" w:rsidRPr="00C675A5">
        <w:rPr>
          <w:color w:val="000000" w:themeColor="text1"/>
          <w:spacing w:val="2"/>
          <w:lang w:val="ru-RU"/>
        </w:rPr>
        <w:t>-202</w:t>
      </w:r>
      <w:r w:rsidR="00EA1FAF" w:rsidRPr="00C675A5">
        <w:rPr>
          <w:color w:val="000000" w:themeColor="text1"/>
          <w:spacing w:val="2"/>
          <w:lang w:val="ru-RU"/>
        </w:rPr>
        <w:t>8</w:t>
      </w:r>
      <w:r w:rsidRPr="00C675A5">
        <w:rPr>
          <w:color w:val="000000" w:themeColor="text1"/>
          <w:spacing w:val="2"/>
          <w:lang w:val="ru-RU"/>
        </w:rPr>
        <w:t xml:space="preserve"> годы </w:t>
      </w:r>
      <w:r w:rsidR="00B71286" w:rsidRPr="00C675A5">
        <w:rPr>
          <w:color w:val="000000" w:themeColor="text1"/>
          <w:spacing w:val="2"/>
          <w:lang w:val="ru-RU"/>
        </w:rPr>
        <w:t>№</w:t>
      </w:r>
      <w:r w:rsidR="00C675A5">
        <w:rPr>
          <w:color w:val="000000" w:themeColor="text1"/>
          <w:spacing w:val="2"/>
          <w:lang w:val="ru-RU"/>
        </w:rPr>
        <w:t xml:space="preserve"> 116-нж</w:t>
      </w:r>
      <w:r w:rsidR="00B71286" w:rsidRPr="00C675A5">
        <w:rPr>
          <w:color w:val="000000" w:themeColor="text1"/>
          <w:spacing w:val="2"/>
          <w:lang w:val="ru-RU"/>
        </w:rPr>
        <w:t xml:space="preserve"> </w:t>
      </w:r>
      <w:r w:rsidR="00EA1FAF" w:rsidRPr="00C675A5">
        <w:rPr>
          <w:color w:val="000000" w:themeColor="text1"/>
          <w:spacing w:val="2"/>
          <w:lang w:val="ru-RU"/>
        </w:rPr>
        <w:t xml:space="preserve">    </w:t>
      </w:r>
    </w:p>
    <w:p w14:paraId="493FFCBD" w14:textId="1FAC2CAF" w:rsidR="00F21AA3" w:rsidRPr="00C675A5" w:rsidRDefault="00F21AA3" w:rsidP="00F21AA3">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от </w:t>
      </w:r>
      <w:r w:rsidR="00320FD5" w:rsidRPr="00C675A5">
        <w:rPr>
          <w:bCs/>
          <w:color w:val="000000" w:themeColor="text1"/>
          <w:lang w:val="ru-RU"/>
        </w:rPr>
        <w:t>«</w:t>
      </w:r>
      <w:r w:rsidR="00C675A5">
        <w:rPr>
          <w:bCs/>
          <w:color w:val="000000" w:themeColor="text1"/>
          <w:lang w:val="ru-RU"/>
        </w:rPr>
        <w:t>23</w:t>
      </w:r>
      <w:r w:rsidR="00320FD5" w:rsidRPr="00C675A5">
        <w:rPr>
          <w:bCs/>
          <w:color w:val="000000" w:themeColor="text1"/>
          <w:lang w:val="ru-RU"/>
        </w:rPr>
        <w:t xml:space="preserve">» </w:t>
      </w:r>
      <w:r w:rsidR="00C675A5">
        <w:rPr>
          <w:bCs/>
          <w:color w:val="000000" w:themeColor="text1"/>
          <w:lang w:val="ru-RU"/>
        </w:rPr>
        <w:t>сентября</w:t>
      </w:r>
      <w:r w:rsidR="00F641CB" w:rsidRPr="00C675A5">
        <w:rPr>
          <w:bCs/>
          <w:color w:val="000000" w:themeColor="text1"/>
          <w:lang w:val="ru-RU"/>
        </w:rPr>
        <w:t xml:space="preserve"> </w:t>
      </w:r>
      <w:r w:rsidR="00320FD5" w:rsidRPr="00C675A5">
        <w:rPr>
          <w:bCs/>
          <w:color w:val="000000" w:themeColor="text1"/>
          <w:lang w:val="ru-RU"/>
        </w:rPr>
        <w:t>202</w:t>
      </w:r>
      <w:r w:rsidR="00EA1FAF" w:rsidRPr="00C675A5">
        <w:rPr>
          <w:bCs/>
          <w:color w:val="000000" w:themeColor="text1"/>
          <w:lang w:val="ru-RU"/>
        </w:rPr>
        <w:t>5</w:t>
      </w:r>
      <w:r w:rsidRPr="00C675A5">
        <w:rPr>
          <w:bCs/>
          <w:color w:val="000000" w:themeColor="text1"/>
          <w:lang w:val="ru-RU"/>
        </w:rPr>
        <w:t xml:space="preserve"> г</w:t>
      </w:r>
      <w:r w:rsidRPr="00C675A5">
        <w:rPr>
          <w:color w:val="000000" w:themeColor="text1"/>
          <w:spacing w:val="2"/>
          <w:lang w:val="ru-RU"/>
        </w:rPr>
        <w:t>.</w:t>
      </w:r>
    </w:p>
    <w:p w14:paraId="36CFC0AB" w14:textId="77777777" w:rsidR="00F21AA3" w:rsidRPr="00C675A5" w:rsidRDefault="00F21AA3" w:rsidP="00F21AA3">
      <w:pPr>
        <w:shd w:val="clear" w:color="auto" w:fill="FFFFFF"/>
        <w:ind w:firstLine="709"/>
        <w:contextualSpacing/>
        <w:jc w:val="center"/>
        <w:outlineLvl w:val="0"/>
        <w:rPr>
          <w:b/>
          <w:bCs/>
          <w:color w:val="000000" w:themeColor="text1"/>
          <w:spacing w:val="-11"/>
          <w:lang w:val="ru-RU"/>
        </w:rPr>
      </w:pPr>
    </w:p>
    <w:p w14:paraId="5B1F2A13" w14:textId="77777777" w:rsidR="00F21AA3" w:rsidRPr="00C675A5" w:rsidRDefault="00817582" w:rsidP="00817582">
      <w:pPr>
        <w:tabs>
          <w:tab w:val="left" w:pos="4633"/>
          <w:tab w:val="center" w:pos="5103"/>
        </w:tabs>
        <w:contextualSpacing/>
        <w:rPr>
          <w:b/>
          <w:color w:val="000000" w:themeColor="text1"/>
          <w:lang w:val="ru-RU"/>
        </w:rPr>
      </w:pPr>
      <w:bookmarkStart w:id="10" w:name="z199"/>
      <w:r w:rsidRPr="00C675A5">
        <w:rPr>
          <w:b/>
          <w:color w:val="000000" w:themeColor="text1"/>
          <w:lang w:val="ru-RU"/>
        </w:rPr>
        <w:tab/>
      </w:r>
      <w:r w:rsidRPr="00C675A5">
        <w:rPr>
          <w:b/>
          <w:color w:val="000000" w:themeColor="text1"/>
          <w:lang w:val="ru-RU"/>
        </w:rPr>
        <w:tab/>
      </w:r>
      <w:r w:rsidR="00F21AA3" w:rsidRPr="00C675A5">
        <w:rPr>
          <w:b/>
          <w:color w:val="000000" w:themeColor="text1"/>
          <w:lang w:val="ru-RU"/>
        </w:rPr>
        <w:t>Заявка</w:t>
      </w:r>
    </w:p>
    <w:p w14:paraId="559DFF75" w14:textId="77777777" w:rsidR="00501651" w:rsidRPr="00C675A5" w:rsidRDefault="00F21AA3" w:rsidP="00501651">
      <w:pPr>
        <w:tabs>
          <w:tab w:val="left" w:pos="284"/>
        </w:tabs>
        <w:contextualSpacing/>
        <w:jc w:val="center"/>
        <w:rPr>
          <w:b/>
          <w:bCs/>
          <w:color w:val="000000" w:themeColor="text1"/>
          <w:lang w:val="ru-RU"/>
        </w:rPr>
      </w:pPr>
      <w:r w:rsidRPr="00C675A5">
        <w:rPr>
          <w:b/>
          <w:color w:val="000000" w:themeColor="text1"/>
          <w:lang w:val="ru-RU"/>
        </w:rPr>
        <w:t xml:space="preserve">на участие в </w:t>
      </w:r>
      <w:r w:rsidR="00501651" w:rsidRPr="00C675A5">
        <w:rPr>
          <w:b/>
          <w:bCs/>
          <w:color w:val="000000" w:themeColor="text1"/>
          <w:lang w:val="ru-RU"/>
        </w:rPr>
        <w:t xml:space="preserve">конкурсе </w:t>
      </w:r>
      <w:proofErr w:type="spellStart"/>
      <w:r w:rsidR="00501651" w:rsidRPr="00C675A5">
        <w:rPr>
          <w:b/>
          <w:bCs/>
          <w:color w:val="000000" w:themeColor="text1"/>
          <w:lang w:val="ru-RU"/>
        </w:rPr>
        <w:t>грантового</w:t>
      </w:r>
      <w:proofErr w:type="spellEnd"/>
      <w:r w:rsidR="00501651" w:rsidRPr="00C675A5">
        <w:rPr>
          <w:b/>
          <w:bCs/>
          <w:color w:val="000000" w:themeColor="text1"/>
          <w:lang w:val="ru-RU"/>
        </w:rPr>
        <w:t xml:space="preserve"> финансирования </w:t>
      </w:r>
    </w:p>
    <w:p w14:paraId="295DFC34" w14:textId="77777777" w:rsidR="00501651" w:rsidRPr="00C675A5" w:rsidRDefault="00501651" w:rsidP="00501651">
      <w:pPr>
        <w:tabs>
          <w:tab w:val="left" w:pos="284"/>
        </w:tabs>
        <w:contextualSpacing/>
        <w:jc w:val="center"/>
        <w:rPr>
          <w:b/>
          <w:bCs/>
          <w:color w:val="000000" w:themeColor="text1"/>
          <w:lang w:val="ru-RU"/>
        </w:rPr>
      </w:pPr>
      <w:r w:rsidRPr="00C675A5">
        <w:rPr>
          <w:b/>
          <w:bCs/>
          <w:color w:val="000000" w:themeColor="text1"/>
          <w:lang w:val="ru-RU"/>
        </w:rPr>
        <w:t>исследований молодых ученых по проекту «</w:t>
      </w:r>
      <w:proofErr w:type="spellStart"/>
      <w:r w:rsidRPr="00C675A5">
        <w:rPr>
          <w:b/>
          <w:bCs/>
          <w:color w:val="000000" w:themeColor="text1"/>
          <w:lang w:val="ru-RU"/>
        </w:rPr>
        <w:t>Жас</w:t>
      </w:r>
      <w:proofErr w:type="spellEnd"/>
      <w:r w:rsidRPr="00C675A5">
        <w:rPr>
          <w:b/>
          <w:bCs/>
          <w:color w:val="000000" w:themeColor="text1"/>
          <w:lang w:val="ru-RU"/>
        </w:rPr>
        <w:t xml:space="preserve"> </w:t>
      </w:r>
      <w:proofErr w:type="spellStart"/>
      <w:r w:rsidRPr="00C675A5">
        <w:rPr>
          <w:b/>
          <w:bCs/>
          <w:color w:val="000000" w:themeColor="text1"/>
          <w:lang w:val="ru-RU"/>
        </w:rPr>
        <w:t>ғалым</w:t>
      </w:r>
      <w:proofErr w:type="spellEnd"/>
      <w:r w:rsidRPr="00C675A5">
        <w:rPr>
          <w:b/>
          <w:bCs/>
          <w:color w:val="000000" w:themeColor="text1"/>
          <w:lang w:val="ru-RU"/>
        </w:rPr>
        <w:t xml:space="preserve">» </w:t>
      </w:r>
    </w:p>
    <w:p w14:paraId="0E59DD96" w14:textId="77777777" w:rsidR="00F21AA3" w:rsidRPr="00C675A5" w:rsidRDefault="00F21AA3" w:rsidP="00F21AA3">
      <w:pPr>
        <w:jc w:val="both"/>
        <w:rPr>
          <w:color w:val="000000" w:themeColor="text1"/>
          <w:sz w:val="28"/>
          <w:szCs w:val="28"/>
          <w:lang w:val="ru-RU"/>
        </w:rPr>
      </w:pPr>
      <w:bookmarkStart w:id="11" w:name="z302"/>
      <w:bookmarkEnd w:id="10"/>
    </w:p>
    <w:bookmarkEnd w:id="11"/>
    <w:p w14:paraId="28967087" w14:textId="77777777" w:rsidR="00F21AA3" w:rsidRPr="00C675A5" w:rsidRDefault="00F21AA3" w:rsidP="00F21AA3">
      <w:pPr>
        <w:jc w:val="both"/>
        <w:rPr>
          <w:color w:val="000000" w:themeColor="text1"/>
          <w:lang w:val="ru-RU"/>
        </w:rPr>
      </w:pPr>
      <w:r w:rsidRPr="00C675A5">
        <w:rPr>
          <w:color w:val="000000" w:themeColor="text1"/>
          <w:lang w:val="ru-RU"/>
        </w:rPr>
        <w:t>Заявка состоит из следующих частей:</w:t>
      </w:r>
    </w:p>
    <w:p w14:paraId="2E67A4E4" w14:textId="77777777" w:rsidR="00F21AA3" w:rsidRPr="00C675A5" w:rsidRDefault="00F21AA3" w:rsidP="00F21AA3">
      <w:pPr>
        <w:ind w:firstLine="708"/>
        <w:jc w:val="both"/>
        <w:rPr>
          <w:color w:val="000000" w:themeColor="text1"/>
          <w:lang w:val="ru-RU"/>
        </w:rPr>
      </w:pPr>
      <w:r w:rsidRPr="00C675A5">
        <w:rPr>
          <w:color w:val="000000" w:themeColor="text1"/>
          <w:lang w:val="ru-RU"/>
        </w:rPr>
        <w:t>1) аннотация;</w:t>
      </w:r>
    </w:p>
    <w:p w14:paraId="592D7AFF" w14:textId="77777777" w:rsidR="00F21AA3" w:rsidRPr="00C675A5" w:rsidRDefault="00F21AA3" w:rsidP="00F21AA3">
      <w:pPr>
        <w:ind w:firstLine="708"/>
        <w:jc w:val="both"/>
        <w:rPr>
          <w:color w:val="000000" w:themeColor="text1"/>
          <w:lang w:val="ru-RU"/>
        </w:rPr>
      </w:pPr>
      <w:r w:rsidRPr="00C675A5">
        <w:rPr>
          <w:color w:val="000000" w:themeColor="text1"/>
          <w:lang w:val="ru-RU"/>
        </w:rPr>
        <w:t>2) пояснительная записка;</w:t>
      </w:r>
    </w:p>
    <w:p w14:paraId="40D45D02" w14:textId="77777777" w:rsidR="00F21AA3" w:rsidRPr="00C675A5" w:rsidRDefault="00F21AA3" w:rsidP="00F21AA3">
      <w:pPr>
        <w:ind w:firstLine="708"/>
        <w:jc w:val="both"/>
        <w:rPr>
          <w:color w:val="000000" w:themeColor="text1"/>
          <w:lang w:val="ru-RU"/>
        </w:rPr>
      </w:pPr>
      <w:r w:rsidRPr="00C675A5">
        <w:rPr>
          <w:color w:val="000000" w:themeColor="text1"/>
          <w:lang w:val="ru-RU"/>
        </w:rPr>
        <w:t>3) расчет запрашиваемого финансирования.</w:t>
      </w:r>
    </w:p>
    <w:p w14:paraId="2E00DD6F" w14:textId="77777777" w:rsidR="00F21AA3" w:rsidRPr="00C675A5" w:rsidRDefault="00F21AA3" w:rsidP="00F21AA3">
      <w:pPr>
        <w:ind w:firstLine="708"/>
        <w:jc w:val="both"/>
        <w:rPr>
          <w:b/>
          <w:color w:val="000000" w:themeColor="text1"/>
          <w:lang w:val="ru-RU"/>
        </w:rPr>
      </w:pPr>
      <w:r w:rsidRPr="00C675A5">
        <w:rPr>
          <w:b/>
          <w:color w:val="000000" w:themeColor="text1"/>
          <w:lang w:val="ru-RU"/>
        </w:rPr>
        <w:t>1. Аннотация</w:t>
      </w:r>
    </w:p>
    <w:p w14:paraId="723BBEA4" w14:textId="77777777" w:rsidR="00F21AA3" w:rsidRPr="00C675A5" w:rsidRDefault="00F21AA3" w:rsidP="00F21AA3">
      <w:pPr>
        <w:ind w:firstLine="708"/>
        <w:jc w:val="both"/>
        <w:rPr>
          <w:color w:val="000000" w:themeColor="text1"/>
          <w:lang w:val="ru-RU"/>
        </w:rPr>
      </w:pPr>
      <w:r w:rsidRPr="00C675A5">
        <w:rPr>
          <w:color w:val="000000" w:themeColor="text1"/>
          <w:lang w:val="ru-RU"/>
        </w:rPr>
        <w:t>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p w14:paraId="790D992E" w14:textId="77777777" w:rsidR="00F21AA3" w:rsidRPr="00C675A5" w:rsidRDefault="00F21AA3" w:rsidP="00F21AA3">
      <w:pPr>
        <w:ind w:firstLine="708"/>
        <w:jc w:val="both"/>
        <w:rPr>
          <w:color w:val="000000" w:themeColor="text1"/>
          <w:lang w:val="ru-RU"/>
        </w:rPr>
      </w:pPr>
      <w:r w:rsidRPr="00C675A5">
        <w:rPr>
          <w:color w:val="000000" w:themeColor="text1"/>
          <w:lang w:val="ru-RU"/>
        </w:rPr>
        <w:t>Объем аннотации не должен превышать 600 слов.</w:t>
      </w:r>
    </w:p>
    <w:p w14:paraId="19BA6071" w14:textId="77777777" w:rsidR="00F21AA3" w:rsidRPr="00C675A5" w:rsidRDefault="00F21AA3" w:rsidP="00F21AA3">
      <w:pPr>
        <w:ind w:firstLine="708"/>
        <w:jc w:val="both"/>
        <w:rPr>
          <w:b/>
          <w:color w:val="000000" w:themeColor="text1"/>
          <w:lang w:val="ru-RU"/>
        </w:rPr>
      </w:pPr>
      <w:r w:rsidRPr="00C675A5">
        <w:rPr>
          <w:b/>
          <w:color w:val="000000" w:themeColor="text1"/>
          <w:lang w:val="ru-RU"/>
        </w:rPr>
        <w:t>2. Пояснительная записка</w:t>
      </w:r>
    </w:p>
    <w:p w14:paraId="1E1283BA" w14:textId="77777777" w:rsidR="00F21AA3" w:rsidRPr="00C675A5" w:rsidRDefault="00F21AA3" w:rsidP="00F21AA3">
      <w:pPr>
        <w:ind w:firstLine="708"/>
        <w:jc w:val="both"/>
        <w:rPr>
          <w:color w:val="000000" w:themeColor="text1"/>
          <w:lang w:val="ru-RU"/>
        </w:rPr>
      </w:pPr>
      <w:r w:rsidRPr="00C675A5">
        <w:rPr>
          <w:color w:val="000000" w:themeColor="text1"/>
          <w:lang w:val="ru-RU"/>
        </w:rPr>
        <w:t>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p w14:paraId="475444A5" w14:textId="77777777" w:rsidR="00F21AA3" w:rsidRPr="00C675A5" w:rsidRDefault="00F21AA3" w:rsidP="00F21AA3">
      <w:pPr>
        <w:jc w:val="both"/>
        <w:rPr>
          <w:b/>
          <w:i/>
          <w:color w:val="000000" w:themeColor="text1"/>
          <w:lang w:val="ru-RU"/>
        </w:rPr>
      </w:pPr>
      <w:r w:rsidRPr="00C675A5">
        <w:rPr>
          <w:color w:val="000000" w:themeColor="text1"/>
          <w:lang w:val="ru-RU"/>
        </w:rPr>
        <w:tab/>
      </w:r>
      <w:r w:rsidRPr="00C675A5">
        <w:rPr>
          <w:b/>
          <w:i/>
          <w:color w:val="000000" w:themeColor="text1"/>
          <w:lang w:val="ru-RU"/>
        </w:rPr>
        <w:t>1. Общая информация</w:t>
      </w:r>
    </w:p>
    <w:p w14:paraId="06DA5220" w14:textId="77777777" w:rsidR="00F21AA3" w:rsidRPr="00C675A5" w:rsidRDefault="00F21AA3" w:rsidP="00F21AA3">
      <w:pPr>
        <w:ind w:firstLine="708"/>
        <w:jc w:val="both"/>
        <w:rPr>
          <w:color w:val="000000" w:themeColor="text1"/>
          <w:lang w:val="ru-RU"/>
        </w:rPr>
      </w:pPr>
      <w:r w:rsidRPr="00C675A5">
        <w:rPr>
          <w:color w:val="000000" w:themeColor="text1"/>
          <w:lang w:val="ru-RU"/>
        </w:rPr>
        <w:t>1.1. Наименование темы проекта [не более 20 слов].</w:t>
      </w:r>
    </w:p>
    <w:p w14:paraId="008D437C" w14:textId="77777777" w:rsidR="00F21AA3" w:rsidRPr="00C675A5" w:rsidRDefault="00F21AA3" w:rsidP="00F21AA3">
      <w:pPr>
        <w:ind w:firstLine="708"/>
        <w:jc w:val="both"/>
        <w:rPr>
          <w:color w:val="000000" w:themeColor="text1"/>
          <w:lang w:val="ru-RU"/>
        </w:rPr>
      </w:pPr>
      <w:r w:rsidRPr="00C675A5">
        <w:rPr>
          <w:color w:val="000000" w:themeColor="text1"/>
          <w:lang w:val="ru-RU"/>
        </w:rPr>
        <w:t>1.2. Наименование приоритетного направления развития науки, по которому подается заявка.</w:t>
      </w:r>
    </w:p>
    <w:p w14:paraId="4662A5D1" w14:textId="77777777" w:rsidR="00F21AA3" w:rsidRPr="00C675A5" w:rsidRDefault="00F21AA3" w:rsidP="00F21AA3">
      <w:pPr>
        <w:ind w:firstLine="708"/>
        <w:jc w:val="both"/>
        <w:rPr>
          <w:color w:val="000000" w:themeColor="text1"/>
          <w:lang w:val="ru-RU"/>
        </w:rPr>
      </w:pPr>
      <w:r w:rsidRPr="00C675A5">
        <w:rPr>
          <w:color w:val="000000" w:themeColor="text1"/>
          <w:lang w:val="ru-RU"/>
        </w:rPr>
        <w:t>1.3. Наименование специализированного научного направления, по которому подается заявка, вид исследований.</w:t>
      </w:r>
    </w:p>
    <w:p w14:paraId="51801E7D" w14:textId="77777777" w:rsidR="00F21AA3" w:rsidRPr="00C675A5" w:rsidRDefault="00F21AA3" w:rsidP="00F21AA3">
      <w:pPr>
        <w:ind w:firstLine="708"/>
        <w:jc w:val="both"/>
        <w:rPr>
          <w:color w:val="000000" w:themeColor="text1"/>
          <w:lang w:val="ru-RU"/>
        </w:rPr>
      </w:pPr>
      <w:r w:rsidRPr="00C675A5">
        <w:rPr>
          <w:color w:val="000000" w:themeColor="text1"/>
          <w:lang w:val="ru-RU"/>
        </w:rPr>
        <w:t>1.4. Предполагаемая дата начала и завершения проекта, его продолжительность в месяцах.</w:t>
      </w:r>
    </w:p>
    <w:p w14:paraId="3B1E855D"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1.5. Запрашиваемая сумма </w:t>
      </w:r>
      <w:proofErr w:type="spellStart"/>
      <w:r w:rsidRPr="00C675A5">
        <w:rPr>
          <w:color w:val="000000" w:themeColor="text1"/>
          <w:lang w:val="ru-RU"/>
        </w:rPr>
        <w:t>грантового</w:t>
      </w:r>
      <w:proofErr w:type="spellEnd"/>
      <w:r w:rsidRPr="00C675A5">
        <w:rPr>
          <w:color w:val="000000" w:themeColor="text1"/>
          <w:lang w:val="ru-RU"/>
        </w:rPr>
        <w:t xml:space="preserve"> финансирования (на весь срок реализации проекта и по годам, в тыс. тенге).</w:t>
      </w:r>
    </w:p>
    <w:p w14:paraId="1CEF2677" w14:textId="77777777" w:rsidR="00F21AA3" w:rsidRPr="00C675A5" w:rsidRDefault="00F21AA3" w:rsidP="00F21AA3">
      <w:pPr>
        <w:ind w:firstLine="708"/>
        <w:jc w:val="both"/>
        <w:rPr>
          <w:color w:val="000000" w:themeColor="text1"/>
          <w:lang w:val="ru-RU"/>
        </w:rPr>
      </w:pPr>
      <w:r w:rsidRPr="00C675A5">
        <w:rPr>
          <w:color w:val="000000" w:themeColor="text1"/>
          <w:lang w:val="ru-RU"/>
        </w:rPr>
        <w:t>1.6. Ключевые слова, характеризующие отрасль и направление заявки для подбора экспертов.</w:t>
      </w:r>
    </w:p>
    <w:p w14:paraId="1DA3695E" w14:textId="77777777" w:rsidR="00F21AA3" w:rsidRPr="00C675A5" w:rsidRDefault="00F21AA3" w:rsidP="00F21AA3">
      <w:pPr>
        <w:jc w:val="both"/>
        <w:rPr>
          <w:b/>
          <w:i/>
          <w:strike/>
          <w:color w:val="000000" w:themeColor="text1"/>
          <w:lang w:val="ru-RU"/>
        </w:rPr>
      </w:pPr>
      <w:r w:rsidRPr="00C675A5">
        <w:rPr>
          <w:color w:val="000000" w:themeColor="text1"/>
          <w:lang w:val="ru-RU"/>
        </w:rPr>
        <w:tab/>
      </w:r>
      <w:r w:rsidRPr="00C675A5">
        <w:rPr>
          <w:b/>
          <w:i/>
          <w:color w:val="000000" w:themeColor="text1"/>
          <w:lang w:val="ru-RU"/>
        </w:rPr>
        <w:t>2. Общая концепция проекта [не более 550 слов]</w:t>
      </w:r>
    </w:p>
    <w:p w14:paraId="210DEF3A" w14:textId="77777777" w:rsidR="00F21AA3" w:rsidRPr="00C675A5" w:rsidRDefault="00F21AA3" w:rsidP="00F21AA3">
      <w:pPr>
        <w:ind w:firstLine="708"/>
        <w:jc w:val="both"/>
        <w:rPr>
          <w:strike/>
          <w:color w:val="000000" w:themeColor="text1"/>
          <w:lang w:val="ru-RU"/>
        </w:rPr>
      </w:pPr>
      <w:r w:rsidRPr="00C675A5">
        <w:rPr>
          <w:color w:val="000000" w:themeColor="text1"/>
          <w:lang w:val="ru-RU"/>
        </w:rPr>
        <w:t>2.1. Вводная часть [не более 100 слов]</w:t>
      </w:r>
    </w:p>
    <w:p w14:paraId="2E9F40C3" w14:textId="77777777" w:rsidR="00F21AA3" w:rsidRPr="00C675A5" w:rsidRDefault="00F21AA3" w:rsidP="00F21AA3">
      <w:pPr>
        <w:ind w:firstLine="708"/>
        <w:jc w:val="both"/>
        <w:rPr>
          <w:color w:val="000000" w:themeColor="text1"/>
          <w:lang w:val="ru-RU"/>
        </w:rPr>
      </w:pPr>
      <w:r w:rsidRPr="00C675A5">
        <w:rPr>
          <w:color w:val="000000" w:themeColor="text1"/>
          <w:lang w:val="ru-RU"/>
        </w:rPr>
        <w:t>Указываются краткое описание идеи проекта, проблемы, на решение которой он нацелен.</w:t>
      </w:r>
    </w:p>
    <w:p w14:paraId="2E8457A0" w14:textId="77777777" w:rsidR="00F21AA3" w:rsidRPr="00C675A5" w:rsidRDefault="00F21AA3" w:rsidP="00F21AA3">
      <w:pPr>
        <w:ind w:firstLine="708"/>
        <w:jc w:val="both"/>
        <w:rPr>
          <w:strike/>
          <w:color w:val="000000" w:themeColor="text1"/>
          <w:lang w:val="ru-RU"/>
        </w:rPr>
      </w:pPr>
      <w:r w:rsidRPr="00C675A5">
        <w:rPr>
          <w:color w:val="000000" w:themeColor="text1"/>
          <w:lang w:val="ru-RU"/>
        </w:rPr>
        <w:t>2.2. Цель проекта [не более 50 слов]</w:t>
      </w:r>
    </w:p>
    <w:p w14:paraId="26226659" w14:textId="77777777" w:rsidR="00F21AA3" w:rsidRPr="00C675A5" w:rsidRDefault="00F21AA3" w:rsidP="00F21AA3">
      <w:pPr>
        <w:ind w:firstLine="708"/>
        <w:jc w:val="both"/>
        <w:rPr>
          <w:color w:val="000000" w:themeColor="text1"/>
          <w:lang w:val="ru-RU"/>
        </w:rPr>
      </w:pPr>
      <w:r w:rsidRPr="00C675A5">
        <w:rPr>
          <w:color w:val="000000" w:themeColor="text1"/>
          <w:lang w:val="ru-RU"/>
        </w:rPr>
        <w:t>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p w14:paraId="10BD3A47" w14:textId="77777777" w:rsidR="00F21AA3" w:rsidRPr="00C675A5" w:rsidRDefault="00F21AA3" w:rsidP="00F21AA3">
      <w:pPr>
        <w:ind w:firstLine="708"/>
        <w:jc w:val="both"/>
        <w:rPr>
          <w:strike/>
          <w:color w:val="000000" w:themeColor="text1"/>
          <w:lang w:val="ru-RU"/>
        </w:rPr>
      </w:pPr>
      <w:r w:rsidRPr="00C675A5">
        <w:rPr>
          <w:color w:val="000000" w:themeColor="text1"/>
          <w:lang w:val="ru-RU"/>
        </w:rPr>
        <w:t>2.3. Задачи проекта [не более 400 слов]</w:t>
      </w:r>
    </w:p>
    <w:p w14:paraId="46717662" w14:textId="77777777" w:rsidR="00F21AA3" w:rsidRPr="00C675A5" w:rsidRDefault="00F21AA3" w:rsidP="00F21AA3">
      <w:pPr>
        <w:ind w:firstLine="708"/>
        <w:jc w:val="both"/>
        <w:rPr>
          <w:color w:val="000000" w:themeColor="text1"/>
          <w:lang w:val="ru-RU"/>
        </w:rPr>
      </w:pPr>
      <w:r w:rsidRPr="00C675A5">
        <w:rPr>
          <w:color w:val="000000" w:themeColor="text1"/>
          <w:lang w:val="ru-RU"/>
        </w:rPr>
        <w:lastRenderedPageBreak/>
        <w:t>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p w14:paraId="09D7571C" w14:textId="77777777" w:rsidR="00F21AA3" w:rsidRPr="00C675A5" w:rsidRDefault="00F21AA3" w:rsidP="00F21AA3">
      <w:pPr>
        <w:ind w:firstLine="708"/>
        <w:jc w:val="both"/>
        <w:rPr>
          <w:color w:val="000000" w:themeColor="text1"/>
          <w:lang w:val="ru-RU"/>
        </w:rPr>
      </w:pPr>
      <w:r w:rsidRPr="00C675A5">
        <w:rPr>
          <w:color w:val="000000" w:themeColor="text1"/>
          <w:lang w:val="ru-RU"/>
        </w:rPr>
        <w:t>1) с измеримыми показателями решения задачи;</w:t>
      </w:r>
    </w:p>
    <w:p w14:paraId="253587EB" w14:textId="77777777" w:rsidR="00F21AA3" w:rsidRPr="00C675A5" w:rsidRDefault="00F21AA3" w:rsidP="00F21AA3">
      <w:pPr>
        <w:ind w:firstLine="708"/>
        <w:jc w:val="both"/>
        <w:rPr>
          <w:color w:val="000000" w:themeColor="text1"/>
          <w:lang w:val="ru-RU"/>
        </w:rPr>
      </w:pPr>
      <w:r w:rsidRPr="00C675A5">
        <w:rPr>
          <w:color w:val="000000" w:themeColor="text1"/>
          <w:lang w:val="ru-RU"/>
        </w:rPr>
        <w:t>2) с кратким обоснованием роли каждой из задач в достижении цели проекта и взаимосвязи с другими задачами и ожидаемыми результатами проекта;</w:t>
      </w:r>
    </w:p>
    <w:p w14:paraId="11AC056F" w14:textId="77777777" w:rsidR="00F21AA3" w:rsidRPr="00C675A5" w:rsidRDefault="00F21AA3" w:rsidP="00F21AA3">
      <w:pPr>
        <w:ind w:firstLine="708"/>
        <w:jc w:val="both"/>
        <w:rPr>
          <w:color w:val="000000" w:themeColor="text1"/>
          <w:lang w:val="ru-RU"/>
        </w:rPr>
      </w:pPr>
      <w:r w:rsidRPr="00C675A5">
        <w:rPr>
          <w:color w:val="000000" w:themeColor="text1"/>
          <w:lang w:val="ru-RU"/>
        </w:rPr>
        <w:t>3) с другими важными, по мнению заявителя, параметрами.</w:t>
      </w:r>
    </w:p>
    <w:p w14:paraId="0F593C9B" w14:textId="77777777" w:rsidR="00F21AA3" w:rsidRPr="00C675A5" w:rsidRDefault="00F21AA3" w:rsidP="00F21AA3">
      <w:pPr>
        <w:ind w:firstLine="708"/>
        <w:jc w:val="both"/>
        <w:rPr>
          <w:b/>
          <w:i/>
          <w:strike/>
          <w:color w:val="000000" w:themeColor="text1"/>
          <w:lang w:val="ru-RU"/>
        </w:rPr>
      </w:pPr>
      <w:r w:rsidRPr="00C675A5">
        <w:rPr>
          <w:b/>
          <w:i/>
          <w:color w:val="000000" w:themeColor="text1"/>
          <w:lang w:val="ru-RU"/>
        </w:rPr>
        <w:t>3. Научная новизна и значимость проекта [не более 1 500 слов]</w:t>
      </w:r>
    </w:p>
    <w:p w14:paraId="6D76D282"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должен содержать следующую информацию:</w:t>
      </w:r>
    </w:p>
    <w:p w14:paraId="0276BB05" w14:textId="77777777" w:rsidR="00F21AA3" w:rsidRPr="00C675A5" w:rsidRDefault="00F21AA3" w:rsidP="00F21AA3">
      <w:pPr>
        <w:ind w:firstLine="708"/>
        <w:jc w:val="both"/>
        <w:rPr>
          <w:color w:val="000000" w:themeColor="text1"/>
          <w:lang w:val="ru-RU"/>
        </w:rPr>
      </w:pPr>
      <w:r w:rsidRPr="00C675A5">
        <w:rPr>
          <w:color w:val="000000" w:themeColor="text1"/>
          <w:lang w:val="ru-RU"/>
        </w:rPr>
        <w:t>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p w14:paraId="1FF1509D" w14:textId="77777777" w:rsidR="00F21AA3" w:rsidRPr="00C675A5" w:rsidRDefault="00F21AA3" w:rsidP="00F21AA3">
      <w:pPr>
        <w:ind w:firstLine="708"/>
        <w:jc w:val="both"/>
        <w:rPr>
          <w:color w:val="000000" w:themeColor="text1"/>
          <w:lang w:val="ru-RU"/>
        </w:rPr>
      </w:pPr>
      <w:r w:rsidRPr="00C675A5">
        <w:rPr>
          <w:color w:val="000000" w:themeColor="text1"/>
          <w:lang w:val="ru-RU"/>
        </w:rPr>
        <w:t>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p w14:paraId="07AE4772" w14:textId="77777777" w:rsidR="00F21AA3" w:rsidRPr="00C675A5" w:rsidRDefault="00F21AA3" w:rsidP="00F21AA3">
      <w:pPr>
        <w:ind w:firstLine="708"/>
        <w:jc w:val="both"/>
        <w:rPr>
          <w:color w:val="000000" w:themeColor="text1"/>
          <w:lang w:val="ru-RU"/>
        </w:rPr>
      </w:pPr>
      <w:r w:rsidRPr="00C675A5">
        <w:rPr>
          <w:color w:val="000000" w:themeColor="text1"/>
          <w:lang w:val="ru-RU"/>
        </w:rPr>
        <w:t>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p w14:paraId="43F79191" w14:textId="77777777" w:rsidR="00F21AA3" w:rsidRPr="00C675A5" w:rsidRDefault="00F21AA3" w:rsidP="00F21AA3">
      <w:pPr>
        <w:ind w:firstLine="708"/>
        <w:jc w:val="both"/>
        <w:rPr>
          <w:color w:val="000000" w:themeColor="text1"/>
          <w:lang w:val="ru-RU"/>
        </w:rPr>
      </w:pPr>
      <w:r w:rsidRPr="00C675A5">
        <w:rPr>
          <w:color w:val="000000" w:themeColor="text1"/>
          <w:lang w:val="ru-RU"/>
        </w:rPr>
        <w:t>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p w14:paraId="0B984783" w14:textId="77777777" w:rsidR="00F21AA3" w:rsidRPr="00C675A5" w:rsidRDefault="00F21AA3" w:rsidP="00F21AA3">
      <w:pPr>
        <w:ind w:firstLine="708"/>
        <w:jc w:val="both"/>
        <w:rPr>
          <w:color w:val="000000" w:themeColor="text1"/>
          <w:lang w:val="ru-RU"/>
        </w:rPr>
      </w:pPr>
      <w:r w:rsidRPr="00C675A5">
        <w:rPr>
          <w:color w:val="000000" w:themeColor="text1"/>
          <w:lang w:val="ru-RU"/>
        </w:rPr>
        <w:t>При описании данного раздела необходимо обратить внимание на описание следующих позиций:</w:t>
      </w:r>
    </w:p>
    <w:p w14:paraId="6BFC2C47" w14:textId="77777777" w:rsidR="00F21AA3" w:rsidRPr="00C675A5" w:rsidRDefault="00F21AA3" w:rsidP="00F21AA3">
      <w:pPr>
        <w:ind w:firstLine="708"/>
        <w:jc w:val="both"/>
        <w:rPr>
          <w:color w:val="000000" w:themeColor="text1"/>
          <w:lang w:val="ru-RU"/>
        </w:rPr>
      </w:pPr>
      <w:r w:rsidRPr="00C675A5">
        <w:rPr>
          <w:color w:val="000000" w:themeColor="text1"/>
          <w:lang w:val="ru-RU"/>
        </w:rPr>
        <w:t>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p w14:paraId="443B88C5" w14:textId="77777777" w:rsidR="00F21AA3" w:rsidRPr="00C675A5" w:rsidRDefault="00F21AA3" w:rsidP="00F21AA3">
      <w:pPr>
        <w:ind w:firstLine="708"/>
        <w:jc w:val="both"/>
        <w:rPr>
          <w:color w:val="000000" w:themeColor="text1"/>
          <w:lang w:val="ru-RU"/>
        </w:rPr>
      </w:pPr>
      <w:r w:rsidRPr="00C675A5">
        <w:rPr>
          <w:color w:val="000000" w:themeColor="text1"/>
          <w:lang w:val="ru-RU"/>
        </w:rPr>
        <w:t>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p w14:paraId="3AFAB37A" w14:textId="77777777" w:rsidR="00F21AA3" w:rsidRPr="00C675A5" w:rsidRDefault="00F21AA3" w:rsidP="00F21AA3">
      <w:pPr>
        <w:ind w:firstLine="708"/>
        <w:jc w:val="both"/>
        <w:rPr>
          <w:color w:val="000000" w:themeColor="text1"/>
          <w:lang w:val="ru-RU"/>
        </w:rPr>
      </w:pPr>
      <w:r w:rsidRPr="00C675A5">
        <w:rPr>
          <w:color w:val="000000" w:themeColor="text1"/>
          <w:lang w:val="ru-RU"/>
        </w:rPr>
        <w:t>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p w14:paraId="3EC414DB"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4. Методы исследования и этические вопросы [не более 1 500 слов]</w:t>
      </w:r>
    </w:p>
    <w:p w14:paraId="0360DE9E"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14:paraId="36490AB2" w14:textId="77777777" w:rsidR="00F21AA3" w:rsidRPr="00C675A5" w:rsidRDefault="00F21AA3" w:rsidP="00F21AA3">
      <w:pPr>
        <w:ind w:firstLine="708"/>
        <w:jc w:val="both"/>
        <w:rPr>
          <w:color w:val="000000" w:themeColor="text1"/>
          <w:lang w:val="ru-RU"/>
        </w:rPr>
      </w:pPr>
      <w:r w:rsidRPr="00C675A5">
        <w:rPr>
          <w:color w:val="000000" w:themeColor="text1"/>
          <w:lang w:val="ru-RU"/>
        </w:rPr>
        <w:t>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p w14:paraId="2B2C2A74" w14:textId="77777777" w:rsidR="00F21AA3" w:rsidRPr="00C675A5" w:rsidRDefault="00F21AA3" w:rsidP="00F21AA3">
      <w:pPr>
        <w:ind w:firstLine="708"/>
        <w:jc w:val="both"/>
        <w:rPr>
          <w:color w:val="000000" w:themeColor="text1"/>
          <w:lang w:val="ru-RU"/>
        </w:rPr>
      </w:pPr>
      <w:r w:rsidRPr="00C675A5">
        <w:rPr>
          <w:color w:val="000000" w:themeColor="text1"/>
          <w:lang w:val="ru-RU"/>
        </w:rPr>
        <w:t>2) краткое описание наиболее важных экспериментов;</w:t>
      </w:r>
    </w:p>
    <w:p w14:paraId="58656B2C" w14:textId="77777777" w:rsidR="00F21AA3" w:rsidRPr="00C675A5" w:rsidRDefault="00F21AA3" w:rsidP="00F21AA3">
      <w:pPr>
        <w:ind w:firstLine="708"/>
        <w:jc w:val="both"/>
        <w:rPr>
          <w:color w:val="000000" w:themeColor="text1"/>
          <w:lang w:val="ru-RU"/>
        </w:rPr>
      </w:pPr>
      <w:r w:rsidRPr="00C675A5">
        <w:rPr>
          <w:color w:val="000000" w:themeColor="text1"/>
          <w:lang w:val="ru-RU"/>
        </w:rPr>
        <w:t>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p w14:paraId="45CD5851"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w:t>
      </w:r>
      <w:proofErr w:type="spellStart"/>
      <w:r w:rsidRPr="00C675A5">
        <w:rPr>
          <w:color w:val="000000" w:themeColor="text1"/>
          <w:lang w:val="ru-RU"/>
        </w:rPr>
        <w:t>воспроизводимости</w:t>
      </w:r>
      <w:proofErr w:type="spellEnd"/>
      <w:r w:rsidRPr="00C675A5">
        <w:rPr>
          <w:color w:val="000000" w:themeColor="text1"/>
          <w:lang w:val="ru-RU"/>
        </w:rPr>
        <w:t>;</w:t>
      </w:r>
    </w:p>
    <w:p w14:paraId="71C1F364" w14:textId="77777777" w:rsidR="00F21AA3" w:rsidRPr="00C675A5" w:rsidRDefault="00F21AA3" w:rsidP="00F21AA3">
      <w:pPr>
        <w:ind w:firstLine="708"/>
        <w:jc w:val="both"/>
        <w:rPr>
          <w:color w:val="000000" w:themeColor="text1"/>
          <w:lang w:val="ru-RU"/>
        </w:rPr>
      </w:pPr>
      <w:r w:rsidRPr="00C675A5">
        <w:rPr>
          <w:color w:val="000000" w:themeColor="text1"/>
          <w:lang w:val="ru-RU"/>
        </w:rPr>
        <w:lastRenderedPageBreak/>
        <w:t>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p w14:paraId="38A3269C" w14:textId="77777777" w:rsidR="00F21AA3" w:rsidRPr="00C675A5" w:rsidRDefault="00F21AA3" w:rsidP="00F21AA3">
      <w:pPr>
        <w:ind w:firstLine="708"/>
        <w:jc w:val="both"/>
        <w:rPr>
          <w:b/>
          <w:i/>
          <w:strike/>
          <w:color w:val="000000" w:themeColor="text1"/>
          <w:lang w:val="ru-RU"/>
        </w:rPr>
      </w:pPr>
      <w:r w:rsidRPr="00C675A5">
        <w:rPr>
          <w:b/>
          <w:i/>
          <w:color w:val="000000" w:themeColor="text1"/>
          <w:lang w:val="ru-RU"/>
        </w:rPr>
        <w:t xml:space="preserve">5. </w:t>
      </w:r>
      <w:r w:rsidR="00121FE6" w:rsidRPr="00C675A5">
        <w:rPr>
          <w:b/>
          <w:i/>
          <w:color w:val="000000" w:themeColor="text1"/>
          <w:lang w:val="ru-RU"/>
        </w:rPr>
        <w:t>У</w:t>
      </w:r>
      <w:r w:rsidRPr="00C675A5">
        <w:rPr>
          <w:b/>
          <w:i/>
          <w:color w:val="000000" w:themeColor="text1"/>
          <w:lang w:val="ru-RU"/>
        </w:rPr>
        <w:t xml:space="preserve">правление проектом </w:t>
      </w:r>
    </w:p>
    <w:p w14:paraId="660CFC12"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Состав исследовательской группы оформляется согласно таблице 1. </w:t>
      </w:r>
    </w:p>
    <w:p w14:paraId="1B2F30BB"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6. Исследовательская среда [не более 750 слов]</w:t>
      </w:r>
    </w:p>
    <w:p w14:paraId="7C6D48E0"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14:paraId="0791BC81" w14:textId="77777777" w:rsidR="00F21AA3" w:rsidRPr="00C675A5" w:rsidRDefault="00F21AA3" w:rsidP="00F21AA3">
      <w:pPr>
        <w:ind w:firstLine="708"/>
        <w:jc w:val="both"/>
        <w:rPr>
          <w:color w:val="000000" w:themeColor="text1"/>
          <w:lang w:val="ru-RU"/>
        </w:rPr>
      </w:pPr>
      <w:r w:rsidRPr="00C675A5">
        <w:rPr>
          <w:color w:val="000000" w:themeColor="text1"/>
          <w:lang w:val="ru-RU"/>
        </w:rPr>
        <w:t>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w:t>
      </w:r>
    </w:p>
    <w:p w14:paraId="7CF94F8A" w14:textId="77777777" w:rsidR="00F21AA3" w:rsidRPr="00C675A5" w:rsidRDefault="00F21AA3" w:rsidP="00F21AA3">
      <w:pPr>
        <w:ind w:firstLine="708"/>
        <w:jc w:val="both"/>
        <w:rPr>
          <w:color w:val="000000" w:themeColor="text1"/>
          <w:lang w:val="ru-RU"/>
        </w:rPr>
      </w:pPr>
      <w:r w:rsidRPr="00C675A5">
        <w:rPr>
          <w:color w:val="000000" w:themeColor="text1"/>
          <w:lang w:val="ru-RU"/>
        </w:rPr>
        <w:t>2) ключевые отечественные и международные связи (</w:t>
      </w:r>
      <w:proofErr w:type="spellStart"/>
      <w:r w:rsidRPr="00C675A5">
        <w:rPr>
          <w:color w:val="000000" w:themeColor="text1"/>
          <w:lang w:val="ru-RU"/>
        </w:rPr>
        <w:t>коллабораторы</w:t>
      </w:r>
      <w:proofErr w:type="spellEnd"/>
      <w:r w:rsidRPr="00C675A5">
        <w:rPr>
          <w:color w:val="000000" w:themeColor="text1"/>
          <w:lang w:val="ru-RU"/>
        </w:rPr>
        <w:t xml:space="preserve">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p w14:paraId="036D678F" w14:textId="77777777" w:rsidR="00F21AA3" w:rsidRPr="00C675A5" w:rsidRDefault="00F21AA3" w:rsidP="00F21AA3">
      <w:pPr>
        <w:ind w:firstLine="708"/>
        <w:jc w:val="both"/>
        <w:rPr>
          <w:color w:val="000000" w:themeColor="text1"/>
          <w:lang w:val="ru-RU"/>
        </w:rPr>
      </w:pPr>
      <w:r w:rsidRPr="00C675A5">
        <w:rPr>
          <w:color w:val="000000" w:themeColor="text1"/>
          <w:lang w:val="ru-RU"/>
        </w:rPr>
        <w:t>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p w14:paraId="172A8755" w14:textId="77777777" w:rsidR="00F21AA3" w:rsidRPr="00C675A5" w:rsidRDefault="00F21AA3" w:rsidP="00F21AA3">
      <w:pPr>
        <w:ind w:firstLine="708"/>
        <w:jc w:val="both"/>
        <w:rPr>
          <w:color w:val="000000" w:themeColor="text1"/>
          <w:lang w:val="ru-RU"/>
        </w:rPr>
      </w:pPr>
      <w:r w:rsidRPr="00C675A5">
        <w:rPr>
          <w:color w:val="000000" w:themeColor="text1"/>
          <w:lang w:val="ru-RU"/>
        </w:rPr>
        <w:t>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p w14:paraId="55968C10"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7. Обоснование запрашиваемого финансирования [не более 1 500 слов]</w:t>
      </w:r>
    </w:p>
    <w:p w14:paraId="0B8826E5"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следующую информацию:</w:t>
      </w:r>
    </w:p>
    <w:p w14:paraId="0148D3F2" w14:textId="77777777" w:rsidR="00F21AA3" w:rsidRPr="00C675A5" w:rsidRDefault="00F21AA3" w:rsidP="00F21AA3">
      <w:pPr>
        <w:ind w:firstLine="708"/>
        <w:jc w:val="both"/>
        <w:rPr>
          <w:color w:val="000000" w:themeColor="text1"/>
          <w:lang w:val="ru-RU"/>
        </w:rPr>
      </w:pPr>
      <w:r w:rsidRPr="00C675A5">
        <w:rPr>
          <w:color w:val="000000" w:themeColor="text1"/>
          <w:lang w:val="ru-RU"/>
        </w:rPr>
        <w:t>1. Сводный расчет по проекту (бюджет) согласно </w:t>
      </w:r>
      <w:hyperlink r:id="rId9" w:anchor="z304" w:history="1">
        <w:r w:rsidRPr="00C675A5">
          <w:rPr>
            <w:rStyle w:val="a3"/>
            <w:rFonts w:eastAsia="Consolas"/>
            <w:color w:val="000000" w:themeColor="text1"/>
            <w:lang w:val="ru-RU"/>
          </w:rPr>
          <w:t>таблице 2</w:t>
        </w:r>
      </w:hyperlink>
      <w:r w:rsidRPr="00C675A5">
        <w:rPr>
          <w:color w:val="000000" w:themeColor="text1"/>
          <w:lang w:val="ru-RU"/>
        </w:rPr>
        <w:t>.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p w14:paraId="61F79998" w14:textId="77777777" w:rsidR="00F21AA3" w:rsidRPr="00C675A5" w:rsidRDefault="00F21AA3" w:rsidP="00F21AA3">
      <w:pPr>
        <w:ind w:firstLine="708"/>
        <w:jc w:val="both"/>
        <w:rPr>
          <w:color w:val="000000" w:themeColor="text1"/>
          <w:lang w:val="ru-RU"/>
        </w:rPr>
      </w:pPr>
      <w:r w:rsidRPr="00C675A5">
        <w:rPr>
          <w:color w:val="000000" w:themeColor="text1"/>
          <w:lang w:val="ru-RU"/>
        </w:rPr>
        <w:t>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p w14:paraId="72CC3C46" w14:textId="77777777" w:rsidR="00F21AA3" w:rsidRPr="00C675A5" w:rsidRDefault="00F21AA3" w:rsidP="00F21AA3">
      <w:pPr>
        <w:ind w:firstLine="708"/>
        <w:jc w:val="both"/>
        <w:rPr>
          <w:strike/>
          <w:color w:val="000000" w:themeColor="text1"/>
          <w:lang w:val="ru-RU"/>
        </w:rPr>
      </w:pPr>
      <w:r w:rsidRPr="00C675A5">
        <w:rPr>
          <w:color w:val="000000" w:themeColor="text1"/>
          <w:lang w:val="ru-RU"/>
        </w:rPr>
        <w:t>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w:t>
      </w:r>
      <w:hyperlink r:id="rId10" w:anchor="z306" w:history="1">
        <w:r w:rsidRPr="00C675A5">
          <w:rPr>
            <w:rStyle w:val="a3"/>
            <w:rFonts w:eastAsia="Consolas"/>
            <w:color w:val="000000" w:themeColor="text1"/>
            <w:lang w:val="ru-RU"/>
          </w:rPr>
          <w:t>таблице 4</w:t>
        </w:r>
      </w:hyperlink>
      <w:r w:rsidRPr="00C675A5">
        <w:rPr>
          <w:color w:val="000000" w:themeColor="text1"/>
          <w:lang w:val="ru-RU"/>
        </w:rPr>
        <w:t xml:space="preserve">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w:t>
      </w:r>
      <w:r w:rsidRPr="00C675A5">
        <w:rPr>
          <w:iCs/>
          <w:color w:val="000000" w:themeColor="text1"/>
          <w:lang w:val="ru-RU"/>
        </w:rPr>
        <w:t>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p w14:paraId="20314FDA"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w:t>
      </w:r>
      <w:r w:rsidRPr="00C675A5">
        <w:rPr>
          <w:color w:val="000000" w:themeColor="text1"/>
          <w:lang w:val="ru-RU"/>
        </w:rPr>
        <w:lastRenderedPageBreak/>
        <w:t>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p w14:paraId="1ED132F1"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w:t>
      </w:r>
      <w:hyperlink r:id="rId11" w:anchor="z309" w:history="1">
        <w:r w:rsidRPr="00C675A5">
          <w:rPr>
            <w:rStyle w:val="a3"/>
            <w:rFonts w:eastAsia="Consolas"/>
            <w:color w:val="000000" w:themeColor="text1"/>
            <w:lang w:val="ru-RU"/>
          </w:rPr>
          <w:t>таблице 6</w:t>
        </w:r>
      </w:hyperlink>
      <w:r w:rsidRPr="00C675A5">
        <w:rPr>
          <w:color w:val="000000" w:themeColor="text1"/>
          <w:lang w:val="ru-RU"/>
        </w:rPr>
        <w:t xml:space="preserve">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p w14:paraId="5A9C0BBC"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w:t>
      </w:r>
      <w:hyperlink r:id="rId12" w:anchor="z312" w:history="1">
        <w:r w:rsidRPr="00C675A5">
          <w:rPr>
            <w:rStyle w:val="a3"/>
            <w:rFonts w:eastAsia="Consolas"/>
            <w:color w:val="000000" w:themeColor="text1"/>
            <w:lang w:val="ru-RU"/>
          </w:rPr>
          <w:t>таблице 7</w:t>
        </w:r>
      </w:hyperlink>
      <w:r w:rsidRPr="00C675A5">
        <w:rPr>
          <w:color w:val="000000" w:themeColor="text1"/>
          <w:lang w:val="ru-RU"/>
        </w:rPr>
        <w:t xml:space="preserve"> (по приобретаемым товарам, работам, услугам приложить не менее 1 (одного) ценового предложения и (или) прайс-листа).</w:t>
      </w:r>
    </w:p>
    <w:p w14:paraId="2F7B1060"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2. Расчеты к каждой статье расходов согласно </w:t>
      </w:r>
      <w:hyperlink r:id="rId13" w:anchor="z305" w:history="1">
        <w:r w:rsidRPr="00C675A5">
          <w:rPr>
            <w:rStyle w:val="a3"/>
            <w:rFonts w:eastAsia="Consolas"/>
            <w:color w:val="000000" w:themeColor="text1"/>
            <w:lang w:val="ru-RU"/>
          </w:rPr>
          <w:t>таблицам 3</w:t>
        </w:r>
      </w:hyperlink>
      <w:r w:rsidRPr="00C675A5">
        <w:rPr>
          <w:color w:val="000000" w:themeColor="text1"/>
          <w:lang w:val="ru-RU"/>
        </w:rPr>
        <w:t>–</w:t>
      </w:r>
      <w:hyperlink r:id="rId14" w:anchor="z315" w:history="1">
        <w:r w:rsidRPr="00C675A5">
          <w:rPr>
            <w:rStyle w:val="a3"/>
            <w:rFonts w:eastAsia="Consolas"/>
            <w:color w:val="000000" w:themeColor="text1"/>
            <w:lang w:val="ru-RU"/>
          </w:rPr>
          <w:t>7</w:t>
        </w:r>
      </w:hyperlink>
    </w:p>
    <w:p w14:paraId="1F300DFD" w14:textId="77777777" w:rsidR="00F21AA3" w:rsidRPr="00C675A5" w:rsidRDefault="00F21AA3" w:rsidP="00F21AA3">
      <w:pPr>
        <w:ind w:firstLine="708"/>
        <w:jc w:val="both"/>
        <w:rPr>
          <w:color w:val="000000" w:themeColor="text1"/>
          <w:lang w:val="ru-RU"/>
        </w:rPr>
      </w:pPr>
      <w:r w:rsidRPr="00C675A5">
        <w:rPr>
          <w:color w:val="000000" w:themeColor="text1"/>
          <w:lang w:val="ru-RU"/>
        </w:rPr>
        <w:t>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p w14:paraId="119577F5" w14:textId="77777777" w:rsidR="00F21AA3" w:rsidRPr="00C675A5" w:rsidRDefault="00F21AA3" w:rsidP="00F21AA3">
      <w:pPr>
        <w:ind w:firstLine="708"/>
        <w:jc w:val="both"/>
        <w:rPr>
          <w:color w:val="000000" w:themeColor="text1"/>
          <w:lang w:val="ru-RU"/>
        </w:rPr>
      </w:pPr>
      <w:r w:rsidRPr="00C675A5">
        <w:rPr>
          <w:color w:val="000000" w:themeColor="text1"/>
          <w:lang w:val="ru-RU"/>
        </w:rPr>
        <w:t xml:space="preserve">Общая сумма всех статей расходов представляет собой запрашиваемую сумму для финансирования и должна быть эквивалентна сумме, заявленной в </w:t>
      </w:r>
      <w:hyperlink r:id="rId15" w:anchor="z213" w:history="1">
        <w:r w:rsidRPr="00C675A5">
          <w:rPr>
            <w:rStyle w:val="a3"/>
            <w:rFonts w:eastAsia="Consolas"/>
            <w:color w:val="000000" w:themeColor="text1"/>
            <w:lang w:val="ru-RU"/>
          </w:rPr>
          <w:t>пункте 1.5.</w:t>
        </w:r>
      </w:hyperlink>
      <w:r w:rsidRPr="00C675A5">
        <w:rPr>
          <w:color w:val="000000" w:themeColor="text1"/>
          <w:lang w:val="ru-RU"/>
        </w:rPr>
        <w:t xml:space="preserve"> раздела «Общая информация».</w:t>
      </w:r>
    </w:p>
    <w:p w14:paraId="2E27ABB3"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 xml:space="preserve">8. План реализации проекта </w:t>
      </w:r>
    </w:p>
    <w:p w14:paraId="42F2C69F" w14:textId="77777777" w:rsidR="00F21AA3" w:rsidRPr="00C675A5" w:rsidRDefault="00F21AA3" w:rsidP="00F21AA3">
      <w:pPr>
        <w:ind w:firstLine="708"/>
        <w:jc w:val="both"/>
        <w:rPr>
          <w:color w:val="000000" w:themeColor="text1"/>
          <w:lang w:val="ru-RU"/>
        </w:rPr>
      </w:pPr>
      <w:r w:rsidRPr="00C675A5">
        <w:rPr>
          <w:color w:val="000000" w:themeColor="text1"/>
          <w:lang w:val="ru-RU"/>
        </w:rPr>
        <w:t>Раздел включает детальный, последовательный план работ по проекту согласно </w:t>
      </w:r>
      <w:hyperlink r:id="rId16" w:anchor="z316" w:history="1">
        <w:r w:rsidRPr="00C675A5">
          <w:rPr>
            <w:rStyle w:val="a3"/>
            <w:rFonts w:eastAsia="Consolas"/>
            <w:color w:val="000000" w:themeColor="text1"/>
            <w:lang w:val="ru-RU"/>
          </w:rPr>
          <w:t>таблице 8</w:t>
        </w:r>
      </w:hyperlink>
      <w:r w:rsidRPr="00C675A5">
        <w:rPr>
          <w:color w:val="000000" w:themeColor="text1"/>
          <w:lang w:val="ru-RU"/>
        </w:rPr>
        <w:t>.</w:t>
      </w:r>
    </w:p>
    <w:p w14:paraId="76BA9E5F" w14:textId="77777777" w:rsidR="00F21AA3" w:rsidRPr="00C675A5" w:rsidRDefault="00F21AA3" w:rsidP="00F21AA3">
      <w:pPr>
        <w:ind w:firstLine="709"/>
        <w:jc w:val="both"/>
        <w:rPr>
          <w:b/>
          <w:i/>
          <w:color w:val="000000" w:themeColor="text1"/>
          <w:lang w:val="ru-RU"/>
        </w:rPr>
      </w:pPr>
      <w:r w:rsidRPr="00C675A5">
        <w:rPr>
          <w:b/>
          <w:i/>
          <w:color w:val="000000" w:themeColor="text1"/>
          <w:lang w:val="ru-RU"/>
        </w:rPr>
        <w:t>9. Ожидаемые результаты [не более 750 слов]</w:t>
      </w:r>
    </w:p>
    <w:p w14:paraId="705A8FD4" w14:textId="77777777" w:rsidR="00F21AA3" w:rsidRPr="00C675A5" w:rsidRDefault="00F21AA3" w:rsidP="00F21AA3">
      <w:pPr>
        <w:ind w:firstLine="709"/>
        <w:jc w:val="both"/>
        <w:rPr>
          <w:color w:val="000000" w:themeColor="text1"/>
          <w:lang w:val="ru-RU"/>
        </w:rPr>
      </w:pPr>
      <w:r w:rsidRPr="00C675A5">
        <w:rPr>
          <w:color w:val="000000" w:themeColor="text1"/>
          <w:lang w:val="ru-RU"/>
        </w:rPr>
        <w:t>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p w14:paraId="5D4CB8D1" w14:textId="77777777" w:rsidR="00F21AA3" w:rsidRPr="00C675A5" w:rsidRDefault="00F21AA3" w:rsidP="00F21AA3">
      <w:pPr>
        <w:ind w:firstLine="709"/>
        <w:jc w:val="both"/>
        <w:rPr>
          <w:color w:val="000000" w:themeColor="text1"/>
          <w:lang w:val="ru-RU"/>
        </w:rPr>
      </w:pPr>
      <w:r w:rsidRPr="00C675A5">
        <w:rPr>
          <w:color w:val="000000" w:themeColor="text1"/>
          <w:lang w:val="ru-RU"/>
        </w:rPr>
        <w:t>В зависимости от требований конкурсной документации, формами реализации результата проекта могут являться:</w:t>
      </w:r>
    </w:p>
    <w:p w14:paraId="635B0D0E" w14:textId="77777777" w:rsidR="00F21AA3" w:rsidRPr="00C675A5" w:rsidRDefault="00F21AA3" w:rsidP="00F21AA3">
      <w:pPr>
        <w:ind w:firstLine="709"/>
        <w:jc w:val="both"/>
        <w:rPr>
          <w:color w:val="000000" w:themeColor="text1"/>
          <w:lang w:val="ru-RU"/>
        </w:rPr>
      </w:pPr>
      <w:r w:rsidRPr="00C675A5">
        <w:rPr>
          <w:color w:val="000000" w:themeColor="text1"/>
          <w:lang w:val="ru-RU"/>
        </w:rPr>
        <w:t xml:space="preserve">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w:t>
      </w:r>
      <w:proofErr w:type="spellStart"/>
      <w:r w:rsidRPr="00C675A5">
        <w:rPr>
          <w:color w:val="000000" w:themeColor="text1"/>
          <w:lang w:val="ru-RU"/>
        </w:rPr>
        <w:t>наукометрической</w:t>
      </w:r>
      <w:proofErr w:type="spellEnd"/>
      <w:r w:rsidRPr="00C675A5">
        <w:rPr>
          <w:color w:val="000000" w:themeColor="text1"/>
          <w:lang w:val="ru-RU"/>
        </w:rPr>
        <w:t xml:space="preserve">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w:t>
      </w:r>
      <w:proofErr w:type="spellStart"/>
      <w:r w:rsidRPr="00C675A5">
        <w:rPr>
          <w:color w:val="000000" w:themeColor="text1"/>
          <w:lang w:val="ru-RU"/>
        </w:rPr>
        <w:t>грантового</w:t>
      </w:r>
      <w:proofErr w:type="spellEnd"/>
      <w:r w:rsidRPr="00C675A5">
        <w:rPr>
          <w:color w:val="000000" w:themeColor="text1"/>
          <w:lang w:val="ru-RU"/>
        </w:rPr>
        <w:t xml:space="preserve"> финансирования в качестве источника.</w:t>
      </w:r>
    </w:p>
    <w:p w14:paraId="3710B7D7" w14:textId="77777777" w:rsidR="00F21AA3" w:rsidRPr="00C675A5" w:rsidRDefault="00F21AA3" w:rsidP="00F21AA3">
      <w:pPr>
        <w:ind w:firstLine="709"/>
        <w:jc w:val="both"/>
        <w:rPr>
          <w:color w:val="000000" w:themeColor="text1"/>
          <w:lang w:val="ru-RU"/>
        </w:rPr>
      </w:pPr>
      <w:r w:rsidRPr="00C675A5">
        <w:rPr>
          <w:color w:val="000000" w:themeColor="text1"/>
          <w:lang w:val="ru-RU"/>
        </w:rPr>
        <w:lastRenderedPageBreak/>
        <w:t>2) опубликование монографий, книг и (или) глав в книгах зарубежных и (или) казахстанских издательств;</w:t>
      </w:r>
    </w:p>
    <w:p w14:paraId="17698036" w14:textId="77777777" w:rsidR="00F21AA3" w:rsidRPr="00C675A5" w:rsidRDefault="00F21AA3" w:rsidP="00F21AA3">
      <w:pPr>
        <w:ind w:firstLine="709"/>
        <w:jc w:val="both"/>
        <w:rPr>
          <w:color w:val="000000" w:themeColor="text1"/>
          <w:lang w:val="ru-RU"/>
        </w:rPr>
      </w:pPr>
      <w:r w:rsidRPr="00C675A5">
        <w:rPr>
          <w:color w:val="000000" w:themeColor="text1"/>
          <w:lang w:val="ru-RU"/>
        </w:rPr>
        <w:t>3) получение патентов в зарубежных патентных бюро (европейском, американском, японском), в казахстанском или евразийском патентном бюро;</w:t>
      </w:r>
    </w:p>
    <w:p w14:paraId="45684792" w14:textId="77777777" w:rsidR="00F21AA3" w:rsidRPr="00C675A5" w:rsidRDefault="00F21AA3" w:rsidP="00F21AA3">
      <w:pPr>
        <w:ind w:firstLine="709"/>
        <w:jc w:val="both"/>
        <w:rPr>
          <w:color w:val="000000" w:themeColor="text1"/>
          <w:lang w:val="ru-RU"/>
        </w:rPr>
      </w:pPr>
      <w:r w:rsidRPr="00C675A5">
        <w:rPr>
          <w:color w:val="000000" w:themeColor="text1"/>
          <w:lang w:val="ru-RU"/>
        </w:rPr>
        <w:t>4) разработка научно-технической, конструкторской документации;</w:t>
      </w:r>
    </w:p>
    <w:p w14:paraId="4C8E8F78" w14:textId="77777777" w:rsidR="00F21AA3" w:rsidRPr="00C675A5" w:rsidRDefault="00F21AA3" w:rsidP="00F21AA3">
      <w:pPr>
        <w:ind w:firstLine="709"/>
        <w:jc w:val="both"/>
        <w:rPr>
          <w:color w:val="000000" w:themeColor="text1"/>
          <w:lang w:val="ru-RU"/>
        </w:rPr>
      </w:pPr>
      <w:r w:rsidRPr="00C675A5">
        <w:rPr>
          <w:color w:val="000000" w:themeColor="text1"/>
          <w:lang w:val="ru-RU"/>
        </w:rPr>
        <w:t>5) распространение результатов работ среди потенциальных пользователей, сообщества ученых и широкой общественности;</w:t>
      </w:r>
    </w:p>
    <w:p w14:paraId="1422C9DC" w14:textId="77777777" w:rsidR="00F21AA3" w:rsidRPr="00C675A5" w:rsidRDefault="00F21AA3" w:rsidP="00F21AA3">
      <w:pPr>
        <w:ind w:firstLine="709"/>
        <w:jc w:val="both"/>
        <w:rPr>
          <w:color w:val="000000" w:themeColor="text1"/>
          <w:lang w:val="ru-RU"/>
        </w:rPr>
      </w:pPr>
      <w:r w:rsidRPr="00C675A5">
        <w:rPr>
          <w:color w:val="000000" w:themeColor="text1"/>
          <w:lang w:val="ru-RU"/>
        </w:rPr>
        <w:t>6) другие измеримые результаты в соответствии с требованиями конкурсной документации и особенностями проекта. Дополнительно в разделе указываются:</w:t>
      </w:r>
    </w:p>
    <w:p w14:paraId="15A6B98B" w14:textId="77777777" w:rsidR="00F21AA3" w:rsidRPr="00C675A5" w:rsidRDefault="00F21AA3" w:rsidP="00F21AA3">
      <w:pPr>
        <w:ind w:firstLine="709"/>
        <w:jc w:val="both"/>
        <w:rPr>
          <w:color w:val="000000" w:themeColor="text1"/>
          <w:lang w:val="ru-RU"/>
        </w:rPr>
      </w:pPr>
      <w:r w:rsidRPr="00C675A5">
        <w:rPr>
          <w:color w:val="000000" w:themeColor="text1"/>
          <w:lang w:val="ru-RU"/>
        </w:rPr>
        <w:t>1) область применения и целевые потребители каждого из ожидаемых результатов;</w:t>
      </w:r>
    </w:p>
    <w:p w14:paraId="3828BAF3" w14:textId="77777777" w:rsidR="00F21AA3" w:rsidRPr="00C675A5" w:rsidRDefault="00F21AA3" w:rsidP="00F21AA3">
      <w:pPr>
        <w:ind w:firstLine="709"/>
        <w:jc w:val="both"/>
        <w:rPr>
          <w:color w:val="000000" w:themeColor="text1"/>
          <w:lang w:val="ru-RU"/>
        </w:rPr>
      </w:pPr>
      <w:r w:rsidRPr="00C675A5">
        <w:rPr>
          <w:color w:val="000000" w:themeColor="text1"/>
          <w:lang w:val="ru-RU"/>
        </w:rPr>
        <w:t>2) влияние ожидаемых результатов на развитие основного научного направления и смежных областей науки и технологий;</w:t>
      </w:r>
    </w:p>
    <w:p w14:paraId="0D98D1A0" w14:textId="77777777" w:rsidR="00F21AA3" w:rsidRPr="00C675A5" w:rsidRDefault="00F21AA3" w:rsidP="00F21AA3">
      <w:pPr>
        <w:ind w:firstLine="709"/>
        <w:jc w:val="both"/>
        <w:rPr>
          <w:color w:val="000000" w:themeColor="text1"/>
          <w:lang w:val="ru-RU"/>
        </w:rPr>
      </w:pPr>
      <w:r w:rsidRPr="00C675A5">
        <w:rPr>
          <w:color w:val="000000" w:themeColor="text1"/>
          <w:lang w:val="ru-RU"/>
        </w:rPr>
        <w:t>3) применимость и (или) возможность коммерциализации полученных научных результатов;</w:t>
      </w:r>
    </w:p>
    <w:p w14:paraId="3AAE9655" w14:textId="77777777" w:rsidR="00F21AA3" w:rsidRPr="00C675A5" w:rsidRDefault="00F21AA3" w:rsidP="00F21AA3">
      <w:pPr>
        <w:ind w:firstLine="709"/>
        <w:jc w:val="both"/>
        <w:rPr>
          <w:color w:val="000000" w:themeColor="text1"/>
          <w:lang w:val="ru-RU"/>
        </w:rPr>
      </w:pPr>
      <w:r w:rsidRPr="00C675A5">
        <w:rPr>
          <w:color w:val="000000" w:themeColor="text1"/>
          <w:lang w:val="ru-RU"/>
        </w:rPr>
        <w:t>4) социальный, экономический, экологический, научно-технический, мультипликативный и (или) иной эффект результатов проекта с обоснованием;</w:t>
      </w:r>
    </w:p>
    <w:p w14:paraId="56C9FEFD" w14:textId="77777777" w:rsidR="00F21AA3" w:rsidRPr="00C675A5" w:rsidRDefault="00F21AA3" w:rsidP="00F21AA3">
      <w:pPr>
        <w:ind w:firstLine="709"/>
        <w:jc w:val="both"/>
        <w:rPr>
          <w:color w:val="000000" w:themeColor="text1"/>
          <w:lang w:val="ru-RU"/>
        </w:rPr>
      </w:pPr>
      <w:r w:rsidRPr="00C675A5">
        <w:rPr>
          <w:color w:val="000000" w:themeColor="text1"/>
          <w:lang w:val="ru-RU"/>
        </w:rPr>
        <w:t>5) другие прямые и косвенные результаты проекта с указанием их качественных и количественных характеристик.</w:t>
      </w:r>
    </w:p>
    <w:p w14:paraId="1E480E06" w14:textId="77777777" w:rsidR="00F21AA3" w:rsidRPr="00C675A5" w:rsidRDefault="00F21AA3" w:rsidP="00F21AA3">
      <w:pPr>
        <w:ind w:firstLine="708"/>
        <w:jc w:val="both"/>
        <w:rPr>
          <w:b/>
          <w:i/>
          <w:color w:val="000000" w:themeColor="text1"/>
          <w:lang w:val="ru-RU"/>
        </w:rPr>
      </w:pPr>
      <w:r w:rsidRPr="00C675A5">
        <w:rPr>
          <w:b/>
          <w:i/>
          <w:color w:val="000000" w:themeColor="text1"/>
          <w:lang w:val="ru-RU"/>
        </w:rPr>
        <w:t>10. Библиография</w:t>
      </w:r>
    </w:p>
    <w:p w14:paraId="4D4EB50D" w14:textId="77777777" w:rsidR="00F21AA3" w:rsidRPr="00C675A5" w:rsidRDefault="00F21AA3" w:rsidP="00F21AA3">
      <w:pPr>
        <w:ind w:firstLine="708"/>
        <w:jc w:val="both"/>
        <w:rPr>
          <w:color w:val="000000" w:themeColor="text1"/>
          <w:lang w:val="ru-RU"/>
        </w:rPr>
      </w:pPr>
      <w:r w:rsidRPr="00C675A5">
        <w:rPr>
          <w:color w:val="000000" w:themeColor="text1"/>
          <w:lang w:val="ru-RU"/>
        </w:rPr>
        <w:t>В разделе указываются публикации, ссылки на которые были указаны в </w:t>
      </w:r>
      <w:hyperlink r:id="rId17" w:anchor="z225" w:history="1">
        <w:r w:rsidRPr="00C675A5">
          <w:rPr>
            <w:rStyle w:val="a3"/>
            <w:rFonts w:eastAsia="Consolas"/>
            <w:color w:val="000000" w:themeColor="text1"/>
            <w:lang w:val="ru-RU"/>
          </w:rPr>
          <w:t>пункте 3</w:t>
        </w:r>
      </w:hyperlink>
      <w:r w:rsidRPr="00C675A5">
        <w:rPr>
          <w:color w:val="000000" w:themeColor="text1"/>
          <w:lang w:val="ru-RU"/>
        </w:rPr>
        <w:t> «Научная новизна и значимость проекта».</w:t>
      </w:r>
    </w:p>
    <w:p w14:paraId="5F848864" w14:textId="77777777" w:rsidR="00F21AA3" w:rsidRPr="00C675A5" w:rsidRDefault="00F21AA3" w:rsidP="00F21AA3">
      <w:pPr>
        <w:ind w:firstLine="708"/>
        <w:jc w:val="both"/>
        <w:rPr>
          <w:color w:val="000000" w:themeColor="text1"/>
          <w:lang w:val="ru-RU"/>
        </w:rPr>
      </w:pPr>
      <w:r w:rsidRPr="00C675A5">
        <w:rPr>
          <w:color w:val="000000" w:themeColor="text1"/>
          <w:lang w:val="ru-RU"/>
        </w:rPr>
        <w:t>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p w14:paraId="7A7147E8" w14:textId="77777777" w:rsidR="00F21AA3" w:rsidRPr="00C675A5" w:rsidRDefault="00F21AA3" w:rsidP="00F21AA3">
      <w:pPr>
        <w:ind w:firstLine="708"/>
        <w:jc w:val="both"/>
        <w:rPr>
          <w:color w:val="000000" w:themeColor="text1"/>
          <w:lang w:val="ru-RU"/>
        </w:rPr>
      </w:pPr>
      <w:r w:rsidRPr="00C675A5">
        <w:rPr>
          <w:color w:val="000000" w:themeColor="text1"/>
          <w:lang w:val="ru-RU"/>
        </w:rPr>
        <w:t>Приложение:</w:t>
      </w:r>
    </w:p>
    <w:p w14:paraId="66E0787B" w14:textId="77777777" w:rsidR="00F21AA3" w:rsidRPr="00C675A5" w:rsidRDefault="00F21AA3" w:rsidP="00F21AA3">
      <w:pPr>
        <w:pStyle w:val="aff"/>
        <w:numPr>
          <w:ilvl w:val="0"/>
          <w:numId w:val="13"/>
        </w:numPr>
        <w:jc w:val="both"/>
        <w:rPr>
          <w:color w:val="000000" w:themeColor="text1"/>
          <w:lang w:val="ru-RU"/>
        </w:rPr>
      </w:pPr>
      <w:r w:rsidRPr="00C675A5">
        <w:rPr>
          <w:color w:val="000000" w:themeColor="text1"/>
          <w:lang w:val="ru-RU"/>
        </w:rPr>
        <w:t>план внесения вклада в реализацию проекта со стороны частного партнера согласно </w:t>
      </w:r>
      <w:hyperlink r:id="rId18" w:anchor="z317" w:history="1">
        <w:r w:rsidRPr="00C675A5">
          <w:rPr>
            <w:rStyle w:val="a3"/>
            <w:rFonts w:eastAsia="Consolas"/>
            <w:color w:val="000000" w:themeColor="text1"/>
            <w:lang w:val="ru-RU"/>
          </w:rPr>
          <w:t>таблице 9</w:t>
        </w:r>
      </w:hyperlink>
      <w:r w:rsidRPr="00C675A5">
        <w:rPr>
          <w:color w:val="000000" w:themeColor="text1"/>
          <w:lang w:val="ru-RU"/>
        </w:rPr>
        <w:t> (для прикладных научных исследований).</w:t>
      </w:r>
    </w:p>
    <w:p w14:paraId="4C7AE16C" w14:textId="77777777" w:rsidR="00F21AA3" w:rsidRPr="00C675A5" w:rsidRDefault="00F21AA3" w:rsidP="00F21AA3">
      <w:pPr>
        <w:pStyle w:val="aff"/>
        <w:ind w:left="1128"/>
        <w:jc w:val="both"/>
        <w:rPr>
          <w:color w:val="000000" w:themeColor="text1"/>
          <w:lang w:val="ru-RU"/>
        </w:rPr>
      </w:pPr>
    </w:p>
    <w:p w14:paraId="2126C4CD" w14:textId="77777777" w:rsidR="00F21AA3" w:rsidRPr="00C675A5" w:rsidRDefault="00F21AA3" w:rsidP="00F21AA3">
      <w:pPr>
        <w:jc w:val="both"/>
        <w:rPr>
          <w:b/>
          <w:color w:val="000000" w:themeColor="text1"/>
          <w:lang w:val="ru-RU"/>
        </w:rPr>
      </w:pPr>
      <w:r w:rsidRPr="00C675A5">
        <w:rPr>
          <w:color w:val="000000" w:themeColor="text1"/>
          <w:lang w:val="ru-RU"/>
        </w:rPr>
        <w:tab/>
      </w:r>
      <w:r w:rsidRPr="00C675A5">
        <w:rPr>
          <w:b/>
          <w:color w:val="000000" w:themeColor="text1"/>
          <w:lang w:val="ru-RU"/>
        </w:rPr>
        <w:t>3. «Расчет запрашиваемого финансирования»</w:t>
      </w:r>
    </w:p>
    <w:p w14:paraId="6758BAC5" w14:textId="77777777" w:rsidR="00F21AA3" w:rsidRPr="00C675A5" w:rsidRDefault="00F21AA3" w:rsidP="00F21AA3">
      <w:pPr>
        <w:ind w:firstLine="708"/>
        <w:jc w:val="both"/>
        <w:rPr>
          <w:color w:val="000000" w:themeColor="text1"/>
          <w:lang w:val="ru-RU"/>
        </w:rPr>
      </w:pPr>
      <w:r w:rsidRPr="00C675A5">
        <w:rPr>
          <w:color w:val="000000" w:themeColor="text1"/>
          <w:lang w:val="ru-RU"/>
        </w:rPr>
        <w:t>Часть «Расчет запрашиваемого финансирования» оформляется в виде </w:t>
      </w:r>
      <w:hyperlink r:id="rId19" w:anchor="z304" w:history="1">
        <w:r w:rsidRPr="00C675A5">
          <w:rPr>
            <w:rStyle w:val="a3"/>
            <w:rFonts w:eastAsia="Consolas"/>
            <w:color w:val="000000" w:themeColor="text1"/>
            <w:lang w:val="ru-RU"/>
          </w:rPr>
          <w:t>таблиц 2</w:t>
        </w:r>
      </w:hyperlink>
      <w:r w:rsidRPr="00C675A5">
        <w:rPr>
          <w:color w:val="000000" w:themeColor="text1"/>
          <w:lang w:val="ru-RU"/>
        </w:rPr>
        <w:t> - </w:t>
      </w:r>
      <w:hyperlink r:id="rId20" w:anchor="z315" w:history="1">
        <w:r w:rsidRPr="00C675A5">
          <w:rPr>
            <w:rStyle w:val="a3"/>
            <w:rFonts w:eastAsia="Consolas"/>
            <w:color w:val="000000" w:themeColor="text1"/>
            <w:lang w:val="ru-RU"/>
          </w:rPr>
          <w:t>7</w:t>
        </w:r>
      </w:hyperlink>
      <w:r w:rsidRPr="00C675A5">
        <w:rPr>
          <w:color w:val="000000" w:themeColor="text1"/>
          <w:lang w:val="ru-RU"/>
        </w:rPr>
        <w:t xml:space="preserve">, обосновывающих расчет объема запрашиваемого для реализации проекта </w:t>
      </w:r>
      <w:proofErr w:type="spellStart"/>
      <w:r w:rsidRPr="00C675A5">
        <w:rPr>
          <w:color w:val="000000" w:themeColor="text1"/>
          <w:lang w:val="ru-RU"/>
        </w:rPr>
        <w:t>грантового</w:t>
      </w:r>
      <w:proofErr w:type="spellEnd"/>
      <w:r w:rsidRPr="00C675A5">
        <w:rPr>
          <w:color w:val="000000" w:themeColor="text1"/>
          <w:lang w:val="ru-RU"/>
        </w:rPr>
        <w:t xml:space="preserve"> финансирования, которые заполняются в информационной системе Центра экспертизы.</w:t>
      </w:r>
    </w:p>
    <w:p w14:paraId="520210A6" w14:textId="77777777" w:rsidR="00F21AA3" w:rsidRPr="00C675A5" w:rsidRDefault="00F21AA3" w:rsidP="00F21AA3">
      <w:pPr>
        <w:ind w:firstLine="708"/>
        <w:contextualSpacing/>
        <w:jc w:val="both"/>
        <w:rPr>
          <w:color w:val="000000" w:themeColor="text1"/>
          <w:lang w:val="ru-RU"/>
        </w:rPr>
      </w:pPr>
      <w:r w:rsidRPr="00C675A5">
        <w:rPr>
          <w:color w:val="000000" w:themeColor="text1"/>
          <w:lang w:val="ru-RU"/>
        </w:rPr>
        <w:t>Пояснения к расчетам приводятся в разделе 7 «Обоснование запрашиваемого финансирования» части «Пояснительная записка».</w:t>
      </w:r>
    </w:p>
    <w:p w14:paraId="34459E86" w14:textId="77777777" w:rsidR="00FD1869" w:rsidRPr="00C675A5" w:rsidRDefault="00FD1869" w:rsidP="00FD1869">
      <w:pPr>
        <w:contextualSpacing/>
        <w:jc w:val="both"/>
        <w:rPr>
          <w:color w:val="000000" w:themeColor="text1"/>
          <w:lang w:val="ru-RU"/>
        </w:rPr>
      </w:pPr>
    </w:p>
    <w:p w14:paraId="6DDF5BEF" w14:textId="77777777" w:rsidR="00FD1869" w:rsidRPr="00C675A5" w:rsidRDefault="00FD1869" w:rsidP="00FD1869">
      <w:pPr>
        <w:contextualSpacing/>
        <w:jc w:val="both"/>
        <w:rPr>
          <w:color w:val="000000" w:themeColor="text1"/>
          <w:lang w:val="ru-RU"/>
        </w:rPr>
      </w:pPr>
    </w:p>
    <w:p w14:paraId="2CD6D730" w14:textId="77777777" w:rsidR="00FD1869" w:rsidRPr="00C675A5" w:rsidRDefault="00FD1869" w:rsidP="00FD1869">
      <w:pPr>
        <w:contextualSpacing/>
        <w:jc w:val="both"/>
        <w:rPr>
          <w:color w:val="000000" w:themeColor="text1"/>
          <w:lang w:val="ru-RU"/>
        </w:rPr>
        <w:sectPr w:rsidR="00FD1869" w:rsidRPr="00C675A5" w:rsidSect="00C675A5">
          <w:headerReference w:type="default" r:id="rId21"/>
          <w:headerReference w:type="first" r:id="rId22"/>
          <w:footnotePr>
            <w:pos w:val="beneathText"/>
          </w:footnotePr>
          <w:pgSz w:w="11905" w:h="16837"/>
          <w:pgMar w:top="1702" w:right="848" w:bottom="1702" w:left="851" w:header="720" w:footer="403" w:gutter="0"/>
          <w:cols w:space="720"/>
          <w:titlePg/>
          <w:docGrid w:linePitch="360"/>
        </w:sectPr>
      </w:pPr>
    </w:p>
    <w:bookmarkEnd w:id="9"/>
    <w:p w14:paraId="490A0D8D" w14:textId="77777777" w:rsidR="00F21AA3" w:rsidRPr="00C675A5" w:rsidRDefault="00F21AA3" w:rsidP="00F21AA3">
      <w:pPr>
        <w:jc w:val="both"/>
        <w:rPr>
          <w:color w:val="000000" w:themeColor="text1"/>
          <w:lang w:val="ru-RU"/>
        </w:rPr>
      </w:pPr>
      <w:r w:rsidRPr="00C675A5">
        <w:rPr>
          <w:color w:val="000000" w:themeColor="text1"/>
          <w:lang w:val="ru-RU"/>
        </w:rPr>
        <w:lastRenderedPageBreak/>
        <w:t>Таблица 1 – Состав исследовательской группы по проведению научных исследований, включая зарубежных ученых</w:t>
      </w:r>
    </w:p>
    <w:p w14:paraId="21B6AE25" w14:textId="77777777" w:rsidR="00F21AA3" w:rsidRPr="00C675A5" w:rsidRDefault="00F21AA3" w:rsidP="00F21AA3">
      <w:pPr>
        <w:rPr>
          <w:color w:val="000000" w:themeColor="text1"/>
          <w:lang w:val="ru-RU"/>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440"/>
        <w:gridCol w:w="2437"/>
        <w:gridCol w:w="3477"/>
        <w:gridCol w:w="3118"/>
        <w:gridCol w:w="2835"/>
      </w:tblGrid>
      <w:tr w:rsidR="00CC6912" w:rsidRPr="00C675A5" w14:paraId="5F911E45" w14:textId="77777777" w:rsidTr="00F21AA3">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385B3"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w:t>
            </w:r>
          </w:p>
          <w:p w14:paraId="516D1013"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п/п</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E800B" w14:textId="77777777" w:rsidR="00F21AA3" w:rsidRPr="00C675A5" w:rsidRDefault="00F21AA3" w:rsidP="00501651">
            <w:pPr>
              <w:rPr>
                <w:rFonts w:eastAsia="Calibri"/>
                <w:color w:val="000000" w:themeColor="text1"/>
                <w:lang w:val="ru-RU"/>
              </w:rPr>
            </w:pPr>
            <w:r w:rsidRPr="00C675A5">
              <w:rPr>
                <w:rFonts w:eastAsia="Calibri"/>
                <w:color w:val="000000" w:themeColor="text1"/>
                <w:lang w:val="ru-RU"/>
              </w:rPr>
              <w:t>Ф.И.О. (при его наличии), образование, степень, ученое звание</w:t>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3095A" w14:textId="77777777" w:rsidR="00F21AA3" w:rsidRPr="00C675A5" w:rsidRDefault="00F21AA3" w:rsidP="00501651">
            <w:pPr>
              <w:rPr>
                <w:rFonts w:eastAsia="Calibri"/>
                <w:color w:val="000000" w:themeColor="text1"/>
                <w:lang w:val="ru-RU"/>
              </w:rPr>
            </w:pPr>
            <w:r w:rsidRPr="00C675A5">
              <w:rPr>
                <w:rFonts w:eastAsia="Calibri"/>
                <w:color w:val="000000" w:themeColor="text1"/>
                <w:lang w:val="ru-RU"/>
              </w:rPr>
              <w:t>Основное место работы, должность</w:t>
            </w:r>
          </w:p>
        </w:tc>
        <w:tc>
          <w:tcPr>
            <w:tcW w:w="3477" w:type="dxa"/>
            <w:tcBorders>
              <w:top w:val="single" w:sz="4" w:space="0" w:color="000000"/>
              <w:left w:val="single" w:sz="4" w:space="0" w:color="000000"/>
              <w:right w:val="single" w:sz="4" w:space="0" w:color="000000"/>
            </w:tcBorders>
            <w:shd w:val="clear" w:color="auto" w:fill="auto"/>
            <w:vAlign w:val="center"/>
          </w:tcPr>
          <w:p w14:paraId="379A95FE"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 xml:space="preserve">Индекс </w:t>
            </w:r>
            <w:proofErr w:type="spellStart"/>
            <w:r w:rsidRPr="00C675A5">
              <w:rPr>
                <w:rFonts w:eastAsia="Calibri"/>
                <w:color w:val="000000" w:themeColor="text1"/>
                <w:lang w:val="ru-RU"/>
              </w:rPr>
              <w:t>Хирша</w:t>
            </w:r>
            <w:proofErr w:type="spellEnd"/>
            <w:r w:rsidRPr="00C675A5">
              <w:rPr>
                <w:rFonts w:eastAsia="Calibri"/>
                <w:color w:val="000000" w:themeColor="text1"/>
                <w:lang w:val="ru-RU"/>
              </w:rPr>
              <w:t xml:space="preserve">, идентификаторы </w:t>
            </w:r>
            <w:proofErr w:type="spellStart"/>
            <w:r w:rsidRPr="00C675A5">
              <w:rPr>
                <w:rFonts w:eastAsia="Calibri"/>
                <w:color w:val="000000" w:themeColor="text1"/>
                <w:lang w:val="ru-RU"/>
              </w:rPr>
              <w:t>ResearcherID</w:t>
            </w:r>
            <w:proofErr w:type="spellEnd"/>
            <w:r w:rsidRPr="00C675A5">
              <w:rPr>
                <w:rFonts w:eastAsia="Calibri"/>
                <w:color w:val="000000" w:themeColor="text1"/>
                <w:lang w:val="ru-RU"/>
              </w:rPr>
              <w:t xml:space="preserve">, ORCID, </w:t>
            </w:r>
            <w:proofErr w:type="spellStart"/>
            <w:r w:rsidRPr="00C675A5">
              <w:rPr>
                <w:rFonts w:eastAsia="Calibri"/>
                <w:color w:val="000000" w:themeColor="text1"/>
                <w:lang w:val="ru-RU"/>
              </w:rPr>
              <w:t>Scopus</w:t>
            </w:r>
            <w:proofErr w:type="spellEnd"/>
            <w:r w:rsidRPr="00C675A5">
              <w:rPr>
                <w:rFonts w:eastAsia="Calibri"/>
                <w:color w:val="000000" w:themeColor="text1"/>
                <w:lang w:val="ru-RU"/>
              </w:rPr>
              <w:t xml:space="preserve"> </w:t>
            </w:r>
            <w:proofErr w:type="spellStart"/>
            <w:r w:rsidRPr="00C675A5">
              <w:rPr>
                <w:rFonts w:eastAsia="Calibri"/>
                <w:color w:val="000000" w:themeColor="text1"/>
                <w:lang w:val="ru-RU"/>
              </w:rPr>
              <w:t>Author</w:t>
            </w:r>
            <w:proofErr w:type="spellEnd"/>
            <w:r w:rsidRPr="00C675A5">
              <w:rPr>
                <w:rFonts w:eastAsia="Calibri"/>
                <w:color w:val="000000" w:themeColor="text1"/>
                <w:lang w:val="ru-RU"/>
              </w:rPr>
              <w:t xml:space="preserve"> ID (при наличии)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8F203"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Роль в проекте или программе, а также характер выполняемой работы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3487" w14:textId="77777777" w:rsidR="00F21AA3" w:rsidRPr="00C675A5" w:rsidRDefault="00F21AA3" w:rsidP="00F21AA3">
            <w:pPr>
              <w:rPr>
                <w:rFonts w:eastAsia="Calibri"/>
                <w:color w:val="000000" w:themeColor="text1"/>
                <w:lang w:val="ru-RU"/>
              </w:rPr>
            </w:pPr>
            <w:r w:rsidRPr="00C675A5">
              <w:rPr>
                <w:rFonts w:eastAsia="Calibri"/>
                <w:color w:val="000000" w:themeColor="text1"/>
                <w:lang w:val="ru-RU"/>
              </w:rPr>
              <w:t>Краткое обоснование участия</w:t>
            </w:r>
          </w:p>
        </w:tc>
      </w:tr>
      <w:tr w:rsidR="00CC6912" w:rsidRPr="00C675A5" w14:paraId="47ECA0FA"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D432763" w14:textId="77777777"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44AF780" w14:textId="77777777"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B05D0F9" w14:textId="77777777"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92EDAD1" w14:textId="77777777"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8D4F3C" w14:textId="77777777"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2552F8" w14:textId="77777777" w:rsidR="00F21AA3" w:rsidRPr="00C675A5" w:rsidRDefault="00F21AA3" w:rsidP="00F21AA3">
            <w:pPr>
              <w:rPr>
                <w:rFonts w:eastAsia="Calibri"/>
                <w:color w:val="000000" w:themeColor="text1"/>
                <w:lang w:val="ru-RU"/>
              </w:rPr>
            </w:pPr>
          </w:p>
        </w:tc>
      </w:tr>
      <w:tr w:rsidR="00CC6912" w:rsidRPr="00C675A5" w14:paraId="13F2F30B"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5BE86917" w14:textId="77777777"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E148220" w14:textId="77777777"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73D0FF9B" w14:textId="77777777"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33EAD26C" w14:textId="77777777"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2974F7A" w14:textId="77777777"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D0D7C9" w14:textId="77777777" w:rsidR="00F21AA3" w:rsidRPr="00C675A5" w:rsidRDefault="00F21AA3" w:rsidP="00F21AA3">
            <w:pPr>
              <w:rPr>
                <w:rFonts w:eastAsia="Calibri"/>
                <w:color w:val="000000" w:themeColor="text1"/>
                <w:lang w:val="ru-RU"/>
              </w:rPr>
            </w:pPr>
          </w:p>
        </w:tc>
      </w:tr>
      <w:tr w:rsidR="00CC6912" w:rsidRPr="00C675A5" w14:paraId="3D2FD622" w14:textId="77777777" w:rsidTr="00F21AA3">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6A62A93C" w14:textId="77777777" w:rsidR="00F21AA3" w:rsidRPr="00C675A5" w:rsidRDefault="00F21AA3" w:rsidP="00F21AA3">
            <w:pPr>
              <w:rPr>
                <w:rFonts w:eastAsia="Calibri"/>
                <w:color w:val="000000" w:themeColor="text1"/>
                <w:lang w:val="ru-RU"/>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6603647F" w14:textId="77777777" w:rsidR="00F21AA3" w:rsidRPr="00C675A5" w:rsidRDefault="00F21AA3" w:rsidP="00F21AA3">
            <w:pPr>
              <w:rPr>
                <w:rFonts w:eastAsia="Calibri"/>
                <w:color w:val="000000" w:themeColor="text1"/>
                <w:lang w:val="ru-RU"/>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2B334616" w14:textId="77777777" w:rsidR="00F21AA3" w:rsidRPr="00C675A5" w:rsidRDefault="00F21AA3" w:rsidP="00F21AA3">
            <w:pPr>
              <w:rPr>
                <w:rFonts w:eastAsia="Calibri"/>
                <w:color w:val="000000" w:themeColor="text1"/>
                <w:lang w:val="ru-RU"/>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69148DAF" w14:textId="77777777" w:rsidR="00F21AA3" w:rsidRPr="00C675A5" w:rsidRDefault="00F21AA3" w:rsidP="00F21AA3">
            <w:pPr>
              <w:rPr>
                <w:rFonts w:eastAsia="Calibri"/>
                <w:color w:val="000000" w:themeColor="text1"/>
                <w:lang w:val="ru-RU"/>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8C6EA8" w14:textId="77777777" w:rsidR="00F21AA3" w:rsidRPr="00C675A5" w:rsidRDefault="00F21AA3" w:rsidP="00F21AA3">
            <w:pPr>
              <w:rPr>
                <w:rFonts w:eastAsia="Calibri"/>
                <w:color w:val="000000" w:themeColor="text1"/>
                <w:lang w:val="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7DF514" w14:textId="77777777" w:rsidR="00F21AA3" w:rsidRPr="00C675A5" w:rsidRDefault="00F21AA3" w:rsidP="00F21AA3">
            <w:pPr>
              <w:rPr>
                <w:rFonts w:eastAsia="Calibri"/>
                <w:color w:val="000000" w:themeColor="text1"/>
                <w:lang w:val="ru-RU"/>
              </w:rPr>
            </w:pPr>
          </w:p>
        </w:tc>
      </w:tr>
    </w:tbl>
    <w:p w14:paraId="6F36B655" w14:textId="77777777" w:rsidR="00F21AA3" w:rsidRPr="00C675A5" w:rsidRDefault="00F21AA3" w:rsidP="00F21AA3">
      <w:pPr>
        <w:rPr>
          <w:color w:val="000000" w:themeColor="text1"/>
          <w:lang w:val="ru-RU"/>
        </w:rPr>
      </w:pPr>
    </w:p>
    <w:p w14:paraId="20FDCEDF" w14:textId="77777777" w:rsidR="00F21AA3" w:rsidRPr="00C675A5" w:rsidRDefault="00F21AA3" w:rsidP="00F21AA3">
      <w:pPr>
        <w:rPr>
          <w:color w:val="000000" w:themeColor="text1"/>
          <w:lang w:val="ru-RU"/>
        </w:rPr>
      </w:pPr>
    </w:p>
    <w:p w14:paraId="43F5FB62" w14:textId="77777777" w:rsidR="00F21AA3" w:rsidRPr="00C675A5" w:rsidRDefault="00F21AA3" w:rsidP="00F21AA3">
      <w:pPr>
        <w:rPr>
          <w:color w:val="000000" w:themeColor="text1"/>
          <w:lang w:val="ru-RU"/>
        </w:rPr>
      </w:pPr>
    </w:p>
    <w:p w14:paraId="4EB9A52F" w14:textId="77777777" w:rsidR="00F21AA3" w:rsidRPr="00C675A5" w:rsidRDefault="00F21AA3" w:rsidP="00F21AA3">
      <w:pPr>
        <w:rPr>
          <w:color w:val="000000" w:themeColor="text1"/>
          <w:lang w:val="ru-RU"/>
        </w:rPr>
      </w:pPr>
    </w:p>
    <w:p w14:paraId="4302D9F6" w14:textId="77777777" w:rsidR="00F21AA3" w:rsidRPr="00C675A5" w:rsidRDefault="00F21AA3" w:rsidP="00F21AA3">
      <w:pPr>
        <w:rPr>
          <w:color w:val="000000" w:themeColor="text1"/>
          <w:lang w:val="ru-RU"/>
        </w:rPr>
      </w:pPr>
    </w:p>
    <w:p w14:paraId="5F707CB2" w14:textId="77777777" w:rsidR="00F21AA3" w:rsidRPr="00C675A5" w:rsidRDefault="00F21AA3" w:rsidP="00F21AA3">
      <w:pPr>
        <w:rPr>
          <w:color w:val="000000" w:themeColor="text1"/>
          <w:lang w:val="ru-RU"/>
        </w:rPr>
      </w:pPr>
    </w:p>
    <w:p w14:paraId="796C99B1" w14:textId="77777777" w:rsidR="00F21AA3" w:rsidRPr="00C675A5" w:rsidRDefault="00F21AA3" w:rsidP="00F21AA3">
      <w:pPr>
        <w:rPr>
          <w:color w:val="000000" w:themeColor="text1"/>
          <w:lang w:val="ru-RU"/>
        </w:rPr>
      </w:pPr>
    </w:p>
    <w:p w14:paraId="5651241E" w14:textId="77777777" w:rsidR="00F21AA3" w:rsidRPr="00C675A5" w:rsidRDefault="00F21AA3" w:rsidP="00F21AA3">
      <w:pPr>
        <w:rPr>
          <w:color w:val="000000" w:themeColor="text1"/>
          <w:lang w:val="ru-RU"/>
        </w:rPr>
      </w:pPr>
    </w:p>
    <w:p w14:paraId="01E386D1" w14:textId="77777777" w:rsidR="00F21AA3" w:rsidRPr="00C675A5" w:rsidRDefault="00F21AA3" w:rsidP="00F21AA3">
      <w:pPr>
        <w:rPr>
          <w:color w:val="000000" w:themeColor="text1"/>
          <w:lang w:val="ru-RU"/>
        </w:rPr>
      </w:pPr>
    </w:p>
    <w:p w14:paraId="10B7B354" w14:textId="77777777" w:rsidR="00F21AA3" w:rsidRPr="00C675A5" w:rsidRDefault="00F21AA3" w:rsidP="00F21AA3">
      <w:pPr>
        <w:rPr>
          <w:color w:val="000000" w:themeColor="text1"/>
          <w:lang w:val="ru-RU"/>
        </w:rPr>
      </w:pPr>
    </w:p>
    <w:p w14:paraId="72676838" w14:textId="77777777" w:rsidR="00F21AA3" w:rsidRPr="00C675A5" w:rsidRDefault="00F21AA3" w:rsidP="00F21AA3">
      <w:pPr>
        <w:rPr>
          <w:color w:val="000000" w:themeColor="text1"/>
          <w:lang w:val="ru-RU"/>
        </w:rPr>
      </w:pPr>
    </w:p>
    <w:p w14:paraId="041620DC" w14:textId="77777777" w:rsidR="00F21AA3" w:rsidRPr="00C675A5" w:rsidRDefault="00F21AA3" w:rsidP="00F21AA3">
      <w:pPr>
        <w:rPr>
          <w:color w:val="000000" w:themeColor="text1"/>
          <w:lang w:val="ru-RU"/>
        </w:rPr>
      </w:pPr>
    </w:p>
    <w:p w14:paraId="5FF75CC8" w14:textId="77777777" w:rsidR="00501651" w:rsidRPr="00C675A5" w:rsidRDefault="00501651" w:rsidP="00F21AA3">
      <w:pPr>
        <w:rPr>
          <w:color w:val="000000" w:themeColor="text1"/>
          <w:lang w:val="ru-RU"/>
        </w:rPr>
      </w:pPr>
    </w:p>
    <w:p w14:paraId="2FAF3BB9" w14:textId="77777777" w:rsidR="00501651" w:rsidRPr="00C675A5" w:rsidRDefault="00501651" w:rsidP="00F21AA3">
      <w:pPr>
        <w:rPr>
          <w:color w:val="000000" w:themeColor="text1"/>
          <w:lang w:val="ru-RU"/>
        </w:rPr>
      </w:pPr>
    </w:p>
    <w:p w14:paraId="70930497" w14:textId="77777777" w:rsidR="00501651" w:rsidRPr="00C675A5" w:rsidRDefault="00501651" w:rsidP="00F21AA3">
      <w:pPr>
        <w:rPr>
          <w:color w:val="000000" w:themeColor="text1"/>
          <w:lang w:val="ru-RU"/>
        </w:rPr>
      </w:pPr>
    </w:p>
    <w:p w14:paraId="532413A2" w14:textId="77777777" w:rsidR="00F21AA3" w:rsidRPr="00C675A5" w:rsidRDefault="00F21AA3" w:rsidP="00F21AA3">
      <w:pPr>
        <w:rPr>
          <w:color w:val="000000" w:themeColor="text1"/>
          <w:lang w:val="ru-RU"/>
        </w:rPr>
      </w:pPr>
    </w:p>
    <w:p w14:paraId="2A121494" w14:textId="77777777" w:rsidR="00C90592" w:rsidRPr="00C675A5" w:rsidRDefault="00C90592" w:rsidP="00F21AA3">
      <w:pPr>
        <w:rPr>
          <w:color w:val="000000" w:themeColor="text1"/>
          <w:lang w:val="ru-RU"/>
        </w:rPr>
      </w:pPr>
    </w:p>
    <w:p w14:paraId="12AC4CBB" w14:textId="77777777" w:rsidR="00C90592" w:rsidRPr="00C675A5" w:rsidRDefault="00C90592" w:rsidP="00F21AA3">
      <w:pPr>
        <w:rPr>
          <w:color w:val="000000" w:themeColor="text1"/>
          <w:lang w:val="ru-RU"/>
        </w:rPr>
      </w:pPr>
    </w:p>
    <w:p w14:paraId="7708690A" w14:textId="77777777" w:rsidR="00C90592" w:rsidRPr="00C675A5" w:rsidRDefault="00C90592" w:rsidP="00F21AA3">
      <w:pPr>
        <w:rPr>
          <w:color w:val="000000" w:themeColor="text1"/>
          <w:lang w:val="ru-RU"/>
        </w:rPr>
      </w:pPr>
    </w:p>
    <w:p w14:paraId="18B28CF0" w14:textId="77777777" w:rsidR="00C90592" w:rsidRPr="00C675A5" w:rsidRDefault="00C90592" w:rsidP="00F21AA3">
      <w:pPr>
        <w:rPr>
          <w:color w:val="000000" w:themeColor="text1"/>
          <w:lang w:val="ru-RU"/>
        </w:rPr>
      </w:pPr>
    </w:p>
    <w:p w14:paraId="14D580AC" w14:textId="77777777" w:rsidR="00C90592" w:rsidRPr="00C675A5" w:rsidRDefault="00C90592" w:rsidP="00F21AA3">
      <w:pPr>
        <w:rPr>
          <w:color w:val="000000" w:themeColor="text1"/>
          <w:lang w:val="ru-RU"/>
        </w:rPr>
      </w:pPr>
    </w:p>
    <w:p w14:paraId="5DB603C6" w14:textId="77777777" w:rsidR="00C90592" w:rsidRPr="00C675A5" w:rsidRDefault="00C90592" w:rsidP="00F21AA3">
      <w:pPr>
        <w:rPr>
          <w:color w:val="000000" w:themeColor="text1"/>
          <w:lang w:val="ru-RU"/>
        </w:rPr>
      </w:pPr>
    </w:p>
    <w:p w14:paraId="2ABBB319" w14:textId="77777777" w:rsidR="00C90592" w:rsidRPr="00C675A5" w:rsidRDefault="00C90592" w:rsidP="00F21AA3">
      <w:pPr>
        <w:tabs>
          <w:tab w:val="left" w:pos="993"/>
        </w:tabs>
        <w:contextualSpacing/>
        <w:rPr>
          <w:color w:val="000000" w:themeColor="text1"/>
          <w:lang w:val="ru-RU"/>
        </w:rPr>
      </w:pPr>
    </w:p>
    <w:p w14:paraId="7DD29CB2" w14:textId="77777777" w:rsidR="00F21AA3" w:rsidRPr="00C675A5" w:rsidRDefault="00F21AA3" w:rsidP="00F21AA3">
      <w:pPr>
        <w:tabs>
          <w:tab w:val="left" w:pos="993"/>
        </w:tabs>
        <w:contextualSpacing/>
        <w:rPr>
          <w:color w:val="000000" w:themeColor="text1"/>
          <w:lang w:val="ru-RU"/>
        </w:rPr>
      </w:pPr>
      <w:r w:rsidRPr="00C675A5">
        <w:rPr>
          <w:color w:val="000000" w:themeColor="text1"/>
          <w:lang w:val="ru-RU"/>
        </w:rPr>
        <w:lastRenderedPageBreak/>
        <w:t>Таблица 2 – Сводный сметный расчет расходов по запрашиваемой сумме</w:t>
      </w:r>
    </w:p>
    <w:p w14:paraId="13D257F8" w14:textId="77777777" w:rsidR="00F21AA3" w:rsidRPr="00C675A5" w:rsidRDefault="00F21AA3" w:rsidP="00F21AA3">
      <w:pPr>
        <w:tabs>
          <w:tab w:val="left" w:pos="993"/>
        </w:tabs>
        <w:contextualSpacing/>
        <w:jc w:val="both"/>
        <w:rPr>
          <w:color w:val="000000" w:themeColor="text1"/>
          <w:lang w:val="ru-RU"/>
        </w:rPr>
      </w:pPr>
    </w:p>
    <w:tbl>
      <w:tblPr>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7486"/>
        <w:gridCol w:w="1559"/>
        <w:gridCol w:w="1559"/>
        <w:gridCol w:w="1701"/>
        <w:gridCol w:w="1665"/>
      </w:tblGrid>
      <w:tr w:rsidR="00CC6912" w:rsidRPr="00C675A5" w14:paraId="7F5265B6" w14:textId="77777777" w:rsidTr="00F21AA3">
        <w:tc>
          <w:tcPr>
            <w:tcW w:w="731" w:type="dxa"/>
            <w:vMerge w:val="restart"/>
            <w:shd w:val="clear" w:color="auto" w:fill="auto"/>
            <w:vAlign w:val="center"/>
          </w:tcPr>
          <w:p w14:paraId="07858FF3" w14:textId="77777777" w:rsidR="00F21AA3" w:rsidRPr="00C675A5" w:rsidRDefault="00F21AA3" w:rsidP="00F21AA3">
            <w:pPr>
              <w:pStyle w:val="aff"/>
              <w:tabs>
                <w:tab w:val="left" w:pos="993"/>
              </w:tabs>
              <w:ind w:left="0"/>
              <w:contextualSpacing w:val="0"/>
              <w:jc w:val="center"/>
              <w:rPr>
                <w:color w:val="000000" w:themeColor="text1"/>
                <w:szCs w:val="24"/>
                <w:lang w:val="ru-RU"/>
              </w:rPr>
            </w:pPr>
            <w:r w:rsidRPr="00C675A5">
              <w:rPr>
                <w:rFonts w:eastAsia="Times New Roman"/>
                <w:color w:val="000000" w:themeColor="text1"/>
                <w:spacing w:val="2"/>
                <w:szCs w:val="24"/>
                <w:lang w:val="ru-RU" w:eastAsia="ru-RU"/>
              </w:rPr>
              <w:t>№ п/п</w:t>
            </w:r>
          </w:p>
        </w:tc>
        <w:tc>
          <w:tcPr>
            <w:tcW w:w="7486" w:type="dxa"/>
            <w:vMerge w:val="restart"/>
            <w:shd w:val="clear" w:color="auto" w:fill="auto"/>
            <w:vAlign w:val="center"/>
          </w:tcPr>
          <w:p w14:paraId="29F0225D"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Наименование статьи расходов</w:t>
            </w:r>
          </w:p>
        </w:tc>
        <w:tc>
          <w:tcPr>
            <w:tcW w:w="6484" w:type="dxa"/>
            <w:gridSpan w:val="4"/>
            <w:shd w:val="clear" w:color="auto" w:fill="auto"/>
            <w:vAlign w:val="center"/>
          </w:tcPr>
          <w:p w14:paraId="7C630F64"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Объем финансирования, тыс. тенге</w:t>
            </w:r>
          </w:p>
        </w:tc>
      </w:tr>
      <w:tr w:rsidR="00CC6912" w:rsidRPr="00C675A5" w14:paraId="2BB44F65" w14:textId="77777777" w:rsidTr="00F21AA3">
        <w:trPr>
          <w:trHeight w:val="181"/>
        </w:trPr>
        <w:tc>
          <w:tcPr>
            <w:tcW w:w="731" w:type="dxa"/>
            <w:vMerge/>
            <w:shd w:val="clear" w:color="auto" w:fill="auto"/>
            <w:vAlign w:val="center"/>
          </w:tcPr>
          <w:p w14:paraId="1714F706" w14:textId="77777777" w:rsidR="00F21AA3" w:rsidRPr="00C675A5" w:rsidRDefault="00F21AA3" w:rsidP="00F21AA3">
            <w:pPr>
              <w:tabs>
                <w:tab w:val="left" w:pos="993"/>
              </w:tabs>
              <w:contextualSpacing/>
              <w:jc w:val="center"/>
              <w:rPr>
                <w:color w:val="000000" w:themeColor="text1"/>
                <w:lang w:val="ru-RU"/>
              </w:rPr>
            </w:pPr>
          </w:p>
        </w:tc>
        <w:tc>
          <w:tcPr>
            <w:tcW w:w="7486" w:type="dxa"/>
            <w:vMerge/>
            <w:shd w:val="clear" w:color="auto" w:fill="auto"/>
            <w:vAlign w:val="center"/>
          </w:tcPr>
          <w:p w14:paraId="1A55570E" w14:textId="77777777" w:rsidR="00F21AA3" w:rsidRPr="00C675A5" w:rsidRDefault="00F21AA3" w:rsidP="00F21AA3">
            <w:pPr>
              <w:tabs>
                <w:tab w:val="left" w:pos="993"/>
              </w:tabs>
              <w:contextualSpacing/>
              <w:jc w:val="center"/>
              <w:rPr>
                <w:color w:val="000000" w:themeColor="text1"/>
                <w:lang w:val="ru-RU"/>
              </w:rPr>
            </w:pPr>
          </w:p>
        </w:tc>
        <w:tc>
          <w:tcPr>
            <w:tcW w:w="1559" w:type="dxa"/>
            <w:shd w:val="clear" w:color="auto" w:fill="auto"/>
            <w:vAlign w:val="center"/>
          </w:tcPr>
          <w:p w14:paraId="56F97E90"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Всего</w:t>
            </w:r>
          </w:p>
        </w:tc>
        <w:tc>
          <w:tcPr>
            <w:tcW w:w="1559" w:type="dxa"/>
            <w:shd w:val="clear" w:color="auto" w:fill="auto"/>
            <w:vAlign w:val="center"/>
          </w:tcPr>
          <w:p w14:paraId="3C794948"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 xml:space="preserve">20___ год </w:t>
            </w:r>
          </w:p>
          <w:p w14:paraId="13FD295F"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(1-й год)</w:t>
            </w:r>
          </w:p>
        </w:tc>
        <w:tc>
          <w:tcPr>
            <w:tcW w:w="1701" w:type="dxa"/>
            <w:shd w:val="clear" w:color="auto" w:fill="auto"/>
            <w:vAlign w:val="center"/>
          </w:tcPr>
          <w:p w14:paraId="7228EFA9"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 xml:space="preserve">20___ год </w:t>
            </w:r>
          </w:p>
          <w:p w14:paraId="277F118B"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(2-й год)</w:t>
            </w:r>
          </w:p>
        </w:tc>
        <w:tc>
          <w:tcPr>
            <w:tcW w:w="1665" w:type="dxa"/>
            <w:shd w:val="clear" w:color="auto" w:fill="auto"/>
            <w:vAlign w:val="center"/>
          </w:tcPr>
          <w:p w14:paraId="50D0D1BE"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20___ год</w:t>
            </w:r>
          </w:p>
          <w:p w14:paraId="760B5477" w14:textId="77777777" w:rsidR="00F21AA3" w:rsidRPr="00C675A5" w:rsidRDefault="00F21AA3" w:rsidP="00F21AA3">
            <w:pPr>
              <w:tabs>
                <w:tab w:val="left" w:pos="993"/>
              </w:tabs>
              <w:contextualSpacing/>
              <w:jc w:val="center"/>
              <w:rPr>
                <w:color w:val="000000" w:themeColor="text1"/>
                <w:lang w:val="ru-RU"/>
              </w:rPr>
            </w:pPr>
            <w:r w:rsidRPr="00C675A5">
              <w:rPr>
                <w:color w:val="000000" w:themeColor="text1"/>
                <w:lang w:val="ru-RU"/>
              </w:rPr>
              <w:t>(3-й год)</w:t>
            </w:r>
          </w:p>
        </w:tc>
      </w:tr>
      <w:tr w:rsidR="00CC6912" w:rsidRPr="00C675A5" w14:paraId="4A01512C" w14:textId="77777777" w:rsidTr="00F21AA3">
        <w:trPr>
          <w:trHeight w:val="179"/>
        </w:trPr>
        <w:tc>
          <w:tcPr>
            <w:tcW w:w="731" w:type="dxa"/>
            <w:shd w:val="clear" w:color="auto" w:fill="auto"/>
          </w:tcPr>
          <w:p w14:paraId="3F569A67"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1.</w:t>
            </w:r>
          </w:p>
        </w:tc>
        <w:tc>
          <w:tcPr>
            <w:tcW w:w="7486" w:type="dxa"/>
            <w:shd w:val="clear" w:color="auto" w:fill="auto"/>
            <w:vAlign w:val="center"/>
          </w:tcPr>
          <w:p w14:paraId="786E2A8B" w14:textId="77777777" w:rsidR="00F21AA3" w:rsidRPr="00C675A5" w:rsidRDefault="00F21AA3" w:rsidP="00F21AA3">
            <w:pPr>
              <w:tabs>
                <w:tab w:val="left" w:pos="993"/>
              </w:tabs>
              <w:contextualSpacing/>
              <w:jc w:val="both"/>
              <w:rPr>
                <w:color w:val="000000" w:themeColor="text1"/>
                <w:lang w:val="ru-RU"/>
              </w:rPr>
            </w:pPr>
            <w:r w:rsidRPr="00C675A5">
              <w:rPr>
                <w:iCs/>
                <w:color w:val="000000" w:themeColor="text1"/>
                <w:lang w:val="ru-RU" w:eastAsia="ru-RU"/>
              </w:rPr>
              <w:t>Оплата труда (включая налоги и другие обязательные платежи в бюджет)</w:t>
            </w:r>
          </w:p>
        </w:tc>
        <w:tc>
          <w:tcPr>
            <w:tcW w:w="1559" w:type="dxa"/>
            <w:shd w:val="clear" w:color="auto" w:fill="auto"/>
            <w:vAlign w:val="center"/>
          </w:tcPr>
          <w:p w14:paraId="3563217D" w14:textId="77777777"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37089027" w14:textId="77777777"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E8EF68B" w14:textId="77777777"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2D950C30"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5E5C4AEA" w14:textId="77777777" w:rsidTr="00F21AA3">
        <w:trPr>
          <w:trHeight w:val="70"/>
        </w:trPr>
        <w:tc>
          <w:tcPr>
            <w:tcW w:w="731" w:type="dxa"/>
            <w:shd w:val="clear" w:color="auto" w:fill="auto"/>
          </w:tcPr>
          <w:p w14:paraId="2F93E69E"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2.</w:t>
            </w:r>
          </w:p>
        </w:tc>
        <w:tc>
          <w:tcPr>
            <w:tcW w:w="7486" w:type="dxa"/>
            <w:shd w:val="clear" w:color="auto" w:fill="auto"/>
            <w:vAlign w:val="center"/>
          </w:tcPr>
          <w:p w14:paraId="580308E0"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Служебные командировки</w:t>
            </w:r>
          </w:p>
        </w:tc>
        <w:tc>
          <w:tcPr>
            <w:tcW w:w="1559" w:type="dxa"/>
            <w:shd w:val="clear" w:color="auto" w:fill="auto"/>
            <w:vAlign w:val="center"/>
          </w:tcPr>
          <w:p w14:paraId="07784C2D" w14:textId="77777777"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2D0F02CF" w14:textId="77777777"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33EB9C56" w14:textId="77777777"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70D9609D"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24CFE3A2" w14:textId="77777777" w:rsidTr="00F21AA3">
        <w:trPr>
          <w:trHeight w:val="70"/>
        </w:trPr>
        <w:tc>
          <w:tcPr>
            <w:tcW w:w="731" w:type="dxa"/>
            <w:shd w:val="clear" w:color="auto" w:fill="auto"/>
          </w:tcPr>
          <w:p w14:paraId="15B2D1CC" w14:textId="77777777" w:rsidR="00F21AA3" w:rsidRPr="00C675A5" w:rsidRDefault="00F21AA3" w:rsidP="00F21AA3">
            <w:pPr>
              <w:tabs>
                <w:tab w:val="left" w:pos="993"/>
              </w:tabs>
              <w:contextualSpacing/>
              <w:rPr>
                <w:color w:val="000000" w:themeColor="text1"/>
                <w:lang w:val="ru-RU"/>
              </w:rPr>
            </w:pPr>
            <w:r w:rsidRPr="00C675A5">
              <w:rPr>
                <w:color w:val="000000" w:themeColor="text1"/>
                <w:lang w:val="ru-RU"/>
              </w:rPr>
              <w:t>3</w:t>
            </w:r>
          </w:p>
        </w:tc>
        <w:tc>
          <w:tcPr>
            <w:tcW w:w="7486" w:type="dxa"/>
            <w:shd w:val="clear" w:color="auto" w:fill="auto"/>
            <w:vAlign w:val="center"/>
          </w:tcPr>
          <w:p w14:paraId="082729F9" w14:textId="77777777" w:rsidR="00F21AA3" w:rsidRPr="00C675A5" w:rsidRDefault="00F21AA3" w:rsidP="00F21AA3">
            <w:pPr>
              <w:tabs>
                <w:tab w:val="left" w:pos="993"/>
              </w:tabs>
              <w:contextualSpacing/>
              <w:jc w:val="both"/>
              <w:rPr>
                <w:color w:val="000000" w:themeColor="text1"/>
                <w:lang w:val="ru-RU"/>
              </w:rPr>
            </w:pPr>
            <w:r w:rsidRPr="00C675A5">
              <w:rPr>
                <w:iCs/>
                <w:color w:val="000000" w:themeColor="text1"/>
                <w:lang w:val="ru-RU" w:eastAsia="ru-RU"/>
              </w:rPr>
              <w:t>Научно-организационное сопровождение, прочие услуги и работы</w:t>
            </w:r>
          </w:p>
        </w:tc>
        <w:tc>
          <w:tcPr>
            <w:tcW w:w="1559" w:type="dxa"/>
            <w:shd w:val="clear" w:color="auto" w:fill="auto"/>
            <w:vAlign w:val="center"/>
          </w:tcPr>
          <w:p w14:paraId="6181E509" w14:textId="77777777"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4F3C7138" w14:textId="77777777"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CD06136" w14:textId="77777777"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412E35B9"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5E6F3049" w14:textId="77777777" w:rsidTr="00F21AA3">
        <w:trPr>
          <w:trHeight w:val="70"/>
        </w:trPr>
        <w:tc>
          <w:tcPr>
            <w:tcW w:w="731" w:type="dxa"/>
            <w:shd w:val="clear" w:color="auto" w:fill="auto"/>
          </w:tcPr>
          <w:p w14:paraId="565C8721"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4.</w:t>
            </w:r>
          </w:p>
        </w:tc>
        <w:tc>
          <w:tcPr>
            <w:tcW w:w="7486" w:type="dxa"/>
            <w:shd w:val="clear" w:color="auto" w:fill="auto"/>
            <w:vAlign w:val="center"/>
          </w:tcPr>
          <w:p w14:paraId="36B8EF8E"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1559" w:type="dxa"/>
            <w:shd w:val="clear" w:color="auto" w:fill="auto"/>
            <w:vAlign w:val="center"/>
          </w:tcPr>
          <w:p w14:paraId="6FCAEA02" w14:textId="77777777"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56803D3F" w14:textId="77777777"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10BA70BB" w14:textId="77777777"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5B837D6A"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2205537B" w14:textId="77777777" w:rsidTr="00F21AA3">
        <w:tc>
          <w:tcPr>
            <w:tcW w:w="731" w:type="dxa"/>
            <w:shd w:val="clear" w:color="auto" w:fill="auto"/>
          </w:tcPr>
          <w:p w14:paraId="6A9C461F"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5.</w:t>
            </w:r>
          </w:p>
        </w:tc>
        <w:tc>
          <w:tcPr>
            <w:tcW w:w="7486" w:type="dxa"/>
            <w:shd w:val="clear" w:color="auto" w:fill="auto"/>
            <w:vAlign w:val="center"/>
          </w:tcPr>
          <w:p w14:paraId="083AF8CB"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Расходы на аренду, эксплуатационные расходы оборудования и техники, используемых для реализации исследований</w:t>
            </w:r>
          </w:p>
        </w:tc>
        <w:tc>
          <w:tcPr>
            <w:tcW w:w="1559" w:type="dxa"/>
            <w:shd w:val="clear" w:color="auto" w:fill="auto"/>
            <w:vAlign w:val="center"/>
          </w:tcPr>
          <w:p w14:paraId="59673BF1" w14:textId="77777777"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68736F3B" w14:textId="77777777"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2F7F0CBE" w14:textId="77777777"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3818947D" w14:textId="77777777" w:rsidR="00F21AA3" w:rsidRPr="00C675A5" w:rsidRDefault="00F21AA3" w:rsidP="00F21AA3">
            <w:pPr>
              <w:tabs>
                <w:tab w:val="left" w:pos="993"/>
              </w:tabs>
              <w:contextualSpacing/>
              <w:jc w:val="both"/>
              <w:rPr>
                <w:color w:val="000000" w:themeColor="text1"/>
                <w:lang w:val="ru-RU"/>
              </w:rPr>
            </w:pPr>
          </w:p>
        </w:tc>
      </w:tr>
      <w:tr w:rsidR="00CC6912" w:rsidRPr="00C675A5" w14:paraId="2FDEF39B" w14:textId="77777777" w:rsidTr="00F21AA3">
        <w:tc>
          <w:tcPr>
            <w:tcW w:w="8217" w:type="dxa"/>
            <w:gridSpan w:val="2"/>
            <w:shd w:val="clear" w:color="auto" w:fill="auto"/>
            <w:vAlign w:val="center"/>
          </w:tcPr>
          <w:p w14:paraId="416067E1" w14:textId="77777777" w:rsidR="00F21AA3" w:rsidRPr="00C675A5" w:rsidRDefault="00F21AA3" w:rsidP="00F21AA3">
            <w:pPr>
              <w:tabs>
                <w:tab w:val="left" w:pos="993"/>
              </w:tabs>
              <w:contextualSpacing/>
              <w:jc w:val="both"/>
              <w:rPr>
                <w:color w:val="000000" w:themeColor="text1"/>
                <w:lang w:val="ru-RU"/>
              </w:rPr>
            </w:pPr>
            <w:r w:rsidRPr="00C675A5">
              <w:rPr>
                <w:color w:val="000000" w:themeColor="text1"/>
                <w:lang w:val="ru-RU"/>
              </w:rPr>
              <w:t>Итого</w:t>
            </w:r>
          </w:p>
        </w:tc>
        <w:tc>
          <w:tcPr>
            <w:tcW w:w="1559" w:type="dxa"/>
            <w:shd w:val="clear" w:color="auto" w:fill="auto"/>
            <w:vAlign w:val="center"/>
          </w:tcPr>
          <w:p w14:paraId="2A7E068B" w14:textId="77777777" w:rsidR="00F21AA3" w:rsidRPr="00C675A5" w:rsidRDefault="00F21AA3" w:rsidP="00F21AA3">
            <w:pPr>
              <w:tabs>
                <w:tab w:val="left" w:pos="993"/>
              </w:tabs>
              <w:contextualSpacing/>
              <w:jc w:val="both"/>
              <w:rPr>
                <w:color w:val="000000" w:themeColor="text1"/>
                <w:lang w:val="ru-RU"/>
              </w:rPr>
            </w:pPr>
          </w:p>
        </w:tc>
        <w:tc>
          <w:tcPr>
            <w:tcW w:w="1559" w:type="dxa"/>
            <w:shd w:val="clear" w:color="auto" w:fill="auto"/>
            <w:vAlign w:val="center"/>
          </w:tcPr>
          <w:p w14:paraId="3FCDDA3D" w14:textId="77777777" w:rsidR="00F21AA3" w:rsidRPr="00C675A5" w:rsidRDefault="00F21AA3" w:rsidP="00F21AA3">
            <w:pPr>
              <w:tabs>
                <w:tab w:val="left" w:pos="993"/>
              </w:tabs>
              <w:contextualSpacing/>
              <w:jc w:val="both"/>
              <w:rPr>
                <w:color w:val="000000" w:themeColor="text1"/>
                <w:lang w:val="ru-RU"/>
              </w:rPr>
            </w:pPr>
          </w:p>
        </w:tc>
        <w:tc>
          <w:tcPr>
            <w:tcW w:w="1701" w:type="dxa"/>
            <w:shd w:val="clear" w:color="auto" w:fill="auto"/>
            <w:vAlign w:val="center"/>
          </w:tcPr>
          <w:p w14:paraId="573A2489" w14:textId="77777777" w:rsidR="00F21AA3" w:rsidRPr="00C675A5" w:rsidRDefault="00F21AA3" w:rsidP="00F21AA3">
            <w:pPr>
              <w:tabs>
                <w:tab w:val="left" w:pos="993"/>
              </w:tabs>
              <w:contextualSpacing/>
              <w:jc w:val="both"/>
              <w:rPr>
                <w:color w:val="000000" w:themeColor="text1"/>
                <w:lang w:val="ru-RU"/>
              </w:rPr>
            </w:pPr>
          </w:p>
        </w:tc>
        <w:tc>
          <w:tcPr>
            <w:tcW w:w="1665" w:type="dxa"/>
            <w:shd w:val="clear" w:color="auto" w:fill="auto"/>
            <w:vAlign w:val="center"/>
          </w:tcPr>
          <w:p w14:paraId="6C987575" w14:textId="77777777" w:rsidR="00F21AA3" w:rsidRPr="00C675A5" w:rsidRDefault="00F21AA3" w:rsidP="00F21AA3">
            <w:pPr>
              <w:tabs>
                <w:tab w:val="left" w:pos="993"/>
              </w:tabs>
              <w:contextualSpacing/>
              <w:jc w:val="both"/>
              <w:rPr>
                <w:color w:val="000000" w:themeColor="text1"/>
                <w:lang w:val="ru-RU"/>
              </w:rPr>
            </w:pPr>
          </w:p>
        </w:tc>
      </w:tr>
    </w:tbl>
    <w:p w14:paraId="17343C94" w14:textId="77777777" w:rsidR="00F21AA3" w:rsidRPr="00C675A5" w:rsidRDefault="00F21AA3" w:rsidP="00F21AA3">
      <w:pPr>
        <w:jc w:val="both"/>
        <w:rPr>
          <w:color w:val="000000" w:themeColor="text1"/>
          <w:lang w:val="ru-RU"/>
        </w:rPr>
      </w:pPr>
    </w:p>
    <w:p w14:paraId="4A04C73E" w14:textId="77777777" w:rsidR="00F21AA3" w:rsidRPr="00C675A5" w:rsidRDefault="00F21AA3" w:rsidP="00F21AA3">
      <w:pPr>
        <w:contextualSpacing/>
        <w:rPr>
          <w:iCs/>
          <w:color w:val="000000" w:themeColor="text1"/>
          <w:lang w:val="ru-RU" w:eastAsia="ru-RU"/>
        </w:rPr>
      </w:pPr>
      <w:r w:rsidRPr="00C675A5">
        <w:rPr>
          <w:color w:val="000000" w:themeColor="text1"/>
          <w:lang w:val="ru-RU"/>
        </w:rPr>
        <w:t>Таблица 3 – </w:t>
      </w:r>
      <w:r w:rsidRPr="00C675A5">
        <w:rPr>
          <w:iCs/>
          <w:color w:val="000000" w:themeColor="text1"/>
          <w:lang w:val="ru-RU" w:eastAsia="ru-RU"/>
        </w:rPr>
        <w:t>Оплата труда (включая налоги и другие обязательные платежи в бюджет)</w:t>
      </w:r>
    </w:p>
    <w:p w14:paraId="345C6852" w14:textId="77777777" w:rsidR="00F21AA3" w:rsidRPr="00C675A5" w:rsidRDefault="00F21AA3" w:rsidP="00F21AA3">
      <w:pPr>
        <w:contextualSpacing/>
        <w:rPr>
          <w:iCs/>
          <w:color w:val="000000" w:themeColor="text1"/>
          <w:lang w:val="ru-RU" w:eastAsia="ru-RU"/>
        </w:rPr>
      </w:pPr>
    </w:p>
    <w:tbl>
      <w:tblPr>
        <w:tblW w:w="1601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9"/>
        <w:gridCol w:w="1277"/>
        <w:gridCol w:w="1134"/>
        <w:gridCol w:w="992"/>
        <w:gridCol w:w="850"/>
        <w:gridCol w:w="1356"/>
        <w:gridCol w:w="1134"/>
        <w:gridCol w:w="992"/>
        <w:gridCol w:w="1134"/>
        <w:gridCol w:w="993"/>
        <w:gridCol w:w="1275"/>
        <w:gridCol w:w="1134"/>
        <w:gridCol w:w="1134"/>
        <w:gridCol w:w="993"/>
        <w:gridCol w:w="992"/>
      </w:tblGrid>
      <w:tr w:rsidR="00CC6912" w:rsidRPr="00C675A5" w14:paraId="73AA8FEF" w14:textId="77777777" w:rsidTr="00C90592">
        <w:trPr>
          <w:trHeight w:val="20"/>
        </w:trPr>
        <w:tc>
          <w:tcPr>
            <w:tcW w:w="62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81AE09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 п/п</w:t>
            </w:r>
          </w:p>
        </w:tc>
        <w:tc>
          <w:tcPr>
            <w:tcW w:w="1277"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A27C42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Позиция</w:t>
            </w:r>
          </w:p>
        </w:tc>
        <w:tc>
          <w:tcPr>
            <w:tcW w:w="14113" w:type="dxa"/>
            <w:gridSpan w:val="13"/>
            <w:tcBorders>
              <w:top w:val="single" w:sz="4" w:space="0" w:color="auto"/>
              <w:left w:val="single" w:sz="4" w:space="0" w:color="auto"/>
              <w:bottom w:val="single" w:sz="4" w:space="0" w:color="auto"/>
              <w:right w:val="single" w:sz="4" w:space="0" w:color="auto"/>
            </w:tcBorders>
            <w:hideMark/>
          </w:tcPr>
          <w:p w14:paraId="029D9D5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w:t>
            </w:r>
          </w:p>
        </w:tc>
      </w:tr>
      <w:tr w:rsidR="00CC6912" w:rsidRPr="00C675A5" w14:paraId="2B1CFD86"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7160C8E6" w14:textId="77777777" w:rsidR="00F21AA3" w:rsidRPr="00C675A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90800E3" w14:textId="77777777" w:rsidR="00F21AA3" w:rsidRPr="00C675A5" w:rsidRDefault="00F21AA3" w:rsidP="00F21AA3">
            <w:pPr>
              <w:rPr>
                <w:color w:val="000000" w:themeColor="text1"/>
                <w:spacing w:val="2"/>
                <w:lang w:val="ru-RU" w:eastAsia="ru-RU"/>
              </w:rPr>
            </w:pPr>
          </w:p>
        </w:tc>
        <w:tc>
          <w:tcPr>
            <w:tcW w:w="4332" w:type="dxa"/>
            <w:gridSpan w:val="4"/>
            <w:tcBorders>
              <w:top w:val="single" w:sz="4" w:space="0" w:color="auto"/>
              <w:left w:val="single" w:sz="4" w:space="0" w:color="auto"/>
              <w:bottom w:val="single" w:sz="4" w:space="0" w:color="auto"/>
              <w:right w:val="single" w:sz="4" w:space="0" w:color="auto"/>
            </w:tcBorders>
            <w:vAlign w:val="center"/>
            <w:hideMark/>
          </w:tcPr>
          <w:p w14:paraId="3316DC82"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1-й год</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14:paraId="0F162B1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2-й год</w:t>
            </w:r>
          </w:p>
        </w:tc>
        <w:tc>
          <w:tcPr>
            <w:tcW w:w="4536" w:type="dxa"/>
            <w:gridSpan w:val="4"/>
            <w:tcBorders>
              <w:top w:val="single" w:sz="4" w:space="0" w:color="auto"/>
              <w:left w:val="single" w:sz="4" w:space="0" w:color="auto"/>
              <w:bottom w:val="single" w:sz="4" w:space="0" w:color="auto"/>
              <w:right w:val="single" w:sz="4" w:space="0" w:color="auto"/>
            </w:tcBorders>
            <w:vAlign w:val="center"/>
            <w:hideMark/>
          </w:tcPr>
          <w:p w14:paraId="6080C0B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3-й год</w:t>
            </w:r>
          </w:p>
        </w:tc>
        <w:tc>
          <w:tcPr>
            <w:tcW w:w="992"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66EFE42"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Всего (гр.6+ гр.10+ гр.14)</w:t>
            </w:r>
          </w:p>
        </w:tc>
      </w:tr>
      <w:tr w:rsidR="00CC6912" w:rsidRPr="00C675A5" w14:paraId="4E3A7B38" w14:textId="77777777" w:rsidTr="00C90592">
        <w:trPr>
          <w:trHeight w:val="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1236C577" w14:textId="77777777" w:rsidR="00F21AA3" w:rsidRPr="00C675A5" w:rsidRDefault="00F21AA3" w:rsidP="00F21AA3">
            <w:pPr>
              <w:rPr>
                <w:color w:val="000000" w:themeColor="text1"/>
                <w:spacing w:val="2"/>
                <w:lang w:val="ru-RU"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A421A28" w14:textId="77777777" w:rsidR="00F21AA3" w:rsidRPr="00C675A5" w:rsidRDefault="00F21AA3" w:rsidP="00F21AA3">
            <w:pPr>
              <w:rPr>
                <w:color w:val="000000" w:themeColor="text1"/>
                <w:spacing w:val="2"/>
                <w:lang w:val="ru-RU"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F245A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4D66D85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860559"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w:t>
            </w:r>
          </w:p>
          <w:p w14:paraId="19882AA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месяцев</w:t>
            </w:r>
          </w:p>
          <w:p w14:paraId="17DA3F1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работы</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AB2FBB8"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(гр.3× гр.4× гр.5)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6F9BA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7B45A3E"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6FC48"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w:t>
            </w:r>
          </w:p>
          <w:p w14:paraId="7A38FE04"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месяцев</w:t>
            </w:r>
          </w:p>
          <w:p w14:paraId="7775D191"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DF59A1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(гр.7× гр.8× гр.9)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254C48"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Занятость (полная / не полная)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C3D98"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Оплата труда, тенге в месяц</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103EF7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Кол-во месяцев работы</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05D2B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Сумма (гр.11× гр.12×</w:t>
            </w:r>
          </w:p>
          <w:p w14:paraId="1D726CD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гр.13)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C60F01" w14:textId="77777777" w:rsidR="00F21AA3" w:rsidRPr="00C675A5" w:rsidRDefault="00F21AA3" w:rsidP="00F21AA3">
            <w:pPr>
              <w:rPr>
                <w:color w:val="000000" w:themeColor="text1"/>
                <w:spacing w:val="2"/>
                <w:lang w:val="ru-RU" w:eastAsia="ru-RU"/>
              </w:rPr>
            </w:pPr>
          </w:p>
        </w:tc>
      </w:tr>
      <w:tr w:rsidR="00CC6912" w:rsidRPr="00C675A5" w14:paraId="3514258D" w14:textId="77777777" w:rsidTr="00C90592">
        <w:trPr>
          <w:trHeight w:val="455"/>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95F5BA"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00A70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w:t>
            </w:r>
          </w:p>
        </w:tc>
        <w:tc>
          <w:tcPr>
            <w:tcW w:w="1134" w:type="dxa"/>
            <w:tcBorders>
              <w:top w:val="single" w:sz="4" w:space="0" w:color="auto"/>
              <w:left w:val="single" w:sz="4" w:space="0" w:color="auto"/>
              <w:bottom w:val="single" w:sz="4" w:space="0" w:color="auto"/>
              <w:right w:val="single" w:sz="4" w:space="0" w:color="auto"/>
            </w:tcBorders>
            <w:hideMark/>
          </w:tcPr>
          <w:p w14:paraId="4C13A15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3</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204CB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4</w:t>
            </w:r>
          </w:p>
        </w:tc>
        <w:tc>
          <w:tcPr>
            <w:tcW w:w="850" w:type="dxa"/>
            <w:tcBorders>
              <w:top w:val="single" w:sz="4" w:space="0" w:color="auto"/>
              <w:left w:val="single" w:sz="4" w:space="0" w:color="auto"/>
              <w:bottom w:val="single" w:sz="4" w:space="0" w:color="auto"/>
              <w:right w:val="single" w:sz="4" w:space="0" w:color="auto"/>
            </w:tcBorders>
            <w:hideMark/>
          </w:tcPr>
          <w:p w14:paraId="7A2BA30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5</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1942B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1F2243B9"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7</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8CDBD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8</w:t>
            </w:r>
          </w:p>
        </w:tc>
        <w:tc>
          <w:tcPr>
            <w:tcW w:w="1134" w:type="dxa"/>
            <w:tcBorders>
              <w:top w:val="single" w:sz="4" w:space="0" w:color="auto"/>
              <w:left w:val="single" w:sz="4" w:space="0" w:color="auto"/>
              <w:bottom w:val="single" w:sz="4" w:space="0" w:color="auto"/>
              <w:right w:val="single" w:sz="4" w:space="0" w:color="auto"/>
            </w:tcBorders>
            <w:hideMark/>
          </w:tcPr>
          <w:p w14:paraId="36D9789B"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9</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F49512"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10</w:t>
            </w:r>
          </w:p>
        </w:tc>
        <w:tc>
          <w:tcPr>
            <w:tcW w:w="1275" w:type="dxa"/>
            <w:tcBorders>
              <w:top w:val="single" w:sz="4" w:space="0" w:color="auto"/>
              <w:left w:val="single" w:sz="4" w:space="0" w:color="auto"/>
              <w:bottom w:val="single" w:sz="4" w:space="0" w:color="auto"/>
              <w:right w:val="single" w:sz="4" w:space="0" w:color="auto"/>
            </w:tcBorders>
            <w:hideMark/>
          </w:tcPr>
          <w:p w14:paraId="7507B2C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11</w:t>
            </w:r>
          </w:p>
        </w:tc>
        <w:tc>
          <w:tcPr>
            <w:tcW w:w="1134" w:type="dxa"/>
            <w:tcBorders>
              <w:top w:val="single" w:sz="4" w:space="0" w:color="auto"/>
              <w:left w:val="single" w:sz="4" w:space="0" w:color="auto"/>
              <w:bottom w:val="single" w:sz="4" w:space="0" w:color="auto"/>
              <w:right w:val="single" w:sz="4" w:space="0" w:color="auto"/>
            </w:tcBorders>
            <w:hideMark/>
          </w:tcPr>
          <w:p w14:paraId="43622A99"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12</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09135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13</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36B4D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14</w:t>
            </w: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C4483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15</w:t>
            </w:r>
          </w:p>
        </w:tc>
      </w:tr>
      <w:tr w:rsidR="00CC6912" w:rsidRPr="00C675A5" w14:paraId="67E4E86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F1608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10C767"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Основной персонал исследовательской группы</w:t>
            </w:r>
          </w:p>
        </w:tc>
        <w:tc>
          <w:tcPr>
            <w:tcW w:w="1134" w:type="dxa"/>
            <w:tcBorders>
              <w:top w:val="single" w:sz="4" w:space="0" w:color="auto"/>
              <w:left w:val="single" w:sz="4" w:space="0" w:color="auto"/>
              <w:bottom w:val="single" w:sz="4" w:space="0" w:color="auto"/>
              <w:right w:val="single" w:sz="4" w:space="0" w:color="auto"/>
            </w:tcBorders>
          </w:tcPr>
          <w:p w14:paraId="49BE8246" w14:textId="77777777"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9898B0"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752668E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948039"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507FE06" w14:textId="77777777"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A8F490"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72BAFD9E" w14:textId="35872980"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AA09747"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4DD84274"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7C7A36CD"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7954E6E"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ECAD2"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7B3AE" w14:textId="77777777" w:rsidR="00F21AA3" w:rsidRPr="00C675A5" w:rsidRDefault="00F21AA3" w:rsidP="00F21AA3">
            <w:pPr>
              <w:rPr>
                <w:color w:val="000000" w:themeColor="text1"/>
                <w:lang w:val="ru-RU"/>
              </w:rPr>
            </w:pPr>
          </w:p>
        </w:tc>
      </w:tr>
      <w:tr w:rsidR="00CC6912" w:rsidRPr="00C675A5" w14:paraId="13B2619F"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B5DC7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1.1.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2D6A708"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FD2986C"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E621E"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077705A0"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1F6DBD"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CC1E8B7"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099477"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89166DC"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23C04A"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F94C3D3"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392979E7"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365D53"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BA6FACA"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FEFF5B7" w14:textId="77777777" w:rsidR="00F21AA3" w:rsidRPr="00C675A5" w:rsidRDefault="00F21AA3" w:rsidP="00F21AA3">
            <w:pPr>
              <w:rPr>
                <w:color w:val="000000" w:themeColor="text1"/>
                <w:lang w:val="ru-RU"/>
              </w:rPr>
            </w:pPr>
          </w:p>
        </w:tc>
      </w:tr>
      <w:tr w:rsidR="00CC6912" w:rsidRPr="00C675A5" w14:paraId="4C17DED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57D911"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lastRenderedPageBreak/>
              <w:t>1.2.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2F45E0"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698A760"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59D13C"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5BCCFF4"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827F5D"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345CBD58"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D8B966"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94D757D"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A12AC7"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0F3037C"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D99B2B"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228268"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F1BC0E"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C82A9E" w14:textId="77777777" w:rsidR="00F21AA3" w:rsidRPr="00C675A5" w:rsidRDefault="00F21AA3" w:rsidP="00F21AA3">
            <w:pPr>
              <w:rPr>
                <w:color w:val="000000" w:themeColor="text1"/>
                <w:lang w:val="ru-RU"/>
              </w:rPr>
            </w:pPr>
          </w:p>
        </w:tc>
      </w:tr>
      <w:tr w:rsidR="00CC6912" w:rsidRPr="00C675A5" w14:paraId="79691BFA"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CBD59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CDB748"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FD0C30"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C96EC5"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7EAB5387"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B06BB1"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4200C57"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86316F"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3234245"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B22DD4"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094F2EA"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6D37A6C3"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058A0B"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8D891B"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D1CB17" w14:textId="77777777" w:rsidR="00F21AA3" w:rsidRPr="00C675A5" w:rsidRDefault="00F21AA3" w:rsidP="00F21AA3">
            <w:pPr>
              <w:rPr>
                <w:color w:val="000000" w:themeColor="text1"/>
                <w:lang w:val="ru-RU"/>
              </w:rPr>
            </w:pPr>
          </w:p>
        </w:tc>
      </w:tr>
      <w:tr w:rsidR="00CC6912" w:rsidRPr="00C675A5" w14:paraId="2F809749"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06331DE"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7CE8CB"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Дополнительный персонал</w:t>
            </w:r>
          </w:p>
        </w:tc>
        <w:tc>
          <w:tcPr>
            <w:tcW w:w="1134" w:type="dxa"/>
            <w:tcBorders>
              <w:top w:val="single" w:sz="4" w:space="0" w:color="auto"/>
              <w:left w:val="single" w:sz="4" w:space="0" w:color="auto"/>
              <w:bottom w:val="single" w:sz="4" w:space="0" w:color="auto"/>
              <w:right w:val="single" w:sz="4" w:space="0" w:color="auto"/>
            </w:tcBorders>
          </w:tcPr>
          <w:p w14:paraId="3AFB70BD" w14:textId="77777777"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20D6F4"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hideMark/>
          </w:tcPr>
          <w:p w14:paraId="15E335B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919177"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3865B19" w14:textId="77777777" w:rsidR="00F21AA3" w:rsidRPr="00C675A5" w:rsidRDefault="00F21AA3" w:rsidP="00F21AA3">
            <w:pPr>
              <w:jc w:val="center"/>
              <w:textAlignment w:val="baseline"/>
              <w:rPr>
                <w:color w:val="000000" w:themeColor="text1"/>
                <w:spacing w:val="2"/>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6191E5"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4E26C06D" w14:textId="1DC6FA7D"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B10551"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0525C79A"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156703E3"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0CE3F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380E3"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C43060" w14:textId="77777777" w:rsidR="00F21AA3" w:rsidRPr="00C675A5" w:rsidRDefault="00F21AA3" w:rsidP="00F21AA3">
            <w:pPr>
              <w:rPr>
                <w:color w:val="000000" w:themeColor="text1"/>
                <w:lang w:val="ru-RU"/>
              </w:rPr>
            </w:pPr>
          </w:p>
        </w:tc>
      </w:tr>
      <w:tr w:rsidR="00CC6912" w:rsidRPr="00C675A5" w14:paraId="0F4D6E41"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389F2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2.1.</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E3DF6D4"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A32F943"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913570"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3DBBE912"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CE93A24"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A6878C7"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EE5452"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66258216"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FC7DF4"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3C78CC10"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139542A"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5E7447"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9F70EE"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C3516" w14:textId="77777777" w:rsidR="00F21AA3" w:rsidRPr="00C675A5" w:rsidRDefault="00F21AA3" w:rsidP="00F21AA3">
            <w:pPr>
              <w:rPr>
                <w:color w:val="000000" w:themeColor="text1"/>
                <w:lang w:val="ru-RU"/>
              </w:rPr>
            </w:pPr>
          </w:p>
        </w:tc>
      </w:tr>
      <w:tr w:rsidR="00CC6912" w:rsidRPr="00C675A5" w14:paraId="4E42689E"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88B5E40"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2.2.</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AB7E4B"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1F18A9D6"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0383F20"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58DA73EF"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9E7256"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0C953745"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76065E"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71DF15BE"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65212D0"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65A8618B"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7B3033E"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900AA8"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F5C485"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80F4F6" w14:textId="77777777" w:rsidR="00F21AA3" w:rsidRPr="00C675A5" w:rsidRDefault="00F21AA3" w:rsidP="00F21AA3">
            <w:pPr>
              <w:rPr>
                <w:color w:val="000000" w:themeColor="text1"/>
                <w:lang w:val="ru-RU"/>
              </w:rPr>
            </w:pPr>
          </w:p>
        </w:tc>
      </w:tr>
      <w:tr w:rsidR="00CC6912" w:rsidRPr="00C675A5" w14:paraId="4A96A4AB"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4B45AC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w:t>
            </w:r>
          </w:p>
        </w:tc>
        <w:tc>
          <w:tcPr>
            <w:tcW w:w="127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0B54EA"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2BC57FEF"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C9AF17" w14:textId="77777777" w:rsidR="00F21AA3" w:rsidRPr="00C675A5" w:rsidRDefault="00F21AA3" w:rsidP="00F21AA3">
            <w:pPr>
              <w:rPr>
                <w:color w:val="000000" w:themeColor="text1"/>
                <w:lang w:val="ru-RU"/>
              </w:rPr>
            </w:pPr>
          </w:p>
        </w:tc>
        <w:tc>
          <w:tcPr>
            <w:tcW w:w="850" w:type="dxa"/>
            <w:tcBorders>
              <w:top w:val="single" w:sz="4" w:space="0" w:color="auto"/>
              <w:left w:val="single" w:sz="4" w:space="0" w:color="auto"/>
              <w:bottom w:val="single" w:sz="4" w:space="0" w:color="auto"/>
              <w:right w:val="single" w:sz="4" w:space="0" w:color="auto"/>
            </w:tcBorders>
          </w:tcPr>
          <w:p w14:paraId="1E4EF932" w14:textId="77777777" w:rsidR="00F21AA3" w:rsidRPr="00C675A5" w:rsidRDefault="00F21AA3" w:rsidP="00F21AA3">
            <w:pPr>
              <w:rPr>
                <w:color w:val="000000" w:themeColor="text1"/>
                <w:lang w:val="ru-RU" w:eastAsia="ru-RU"/>
              </w:rPr>
            </w:pPr>
          </w:p>
        </w:tc>
        <w:tc>
          <w:tcPr>
            <w:tcW w:w="135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BAC5F5"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56493D31" w14:textId="77777777" w:rsidR="00F21AA3" w:rsidRPr="00C675A5" w:rsidRDefault="00F21AA3" w:rsidP="00F21AA3">
            <w:pPr>
              <w:rPr>
                <w:color w:val="000000" w:themeColor="text1"/>
                <w:lang w:val="ru-RU" w:eastAsia="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BD5DF0"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tcPr>
          <w:p w14:paraId="45C9918F" w14:textId="77777777" w:rsidR="00F21AA3" w:rsidRPr="00C675A5" w:rsidRDefault="00F21AA3" w:rsidP="00F21AA3">
            <w:pPr>
              <w:rPr>
                <w:color w:val="000000" w:themeColor="text1"/>
                <w:lang w:val="ru-RU" w:eastAsia="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0E1FED4"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tcPr>
          <w:p w14:paraId="58F9E9B9"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Pr>
          <w:p w14:paraId="06884ED4" w14:textId="77777777" w:rsidR="00F21AA3" w:rsidRPr="00C675A5" w:rsidRDefault="00F21AA3" w:rsidP="00F21AA3">
            <w:pPr>
              <w:rPr>
                <w:color w:val="000000" w:themeColor="text1"/>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44CEB8" w14:textId="77777777" w:rsidR="00F21AA3" w:rsidRPr="00C675A5" w:rsidRDefault="00F21AA3" w:rsidP="00F21AA3">
            <w:pPr>
              <w:rPr>
                <w:color w:val="000000" w:themeColor="text1"/>
                <w:lang w:val="ru-RU"/>
              </w:rPr>
            </w:pPr>
          </w:p>
        </w:tc>
        <w:tc>
          <w:tcPr>
            <w:tcW w:w="9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8BB2910"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22F17B" w14:textId="77777777" w:rsidR="00F21AA3" w:rsidRPr="00C675A5" w:rsidRDefault="00F21AA3" w:rsidP="00F21AA3">
            <w:pPr>
              <w:rPr>
                <w:color w:val="000000" w:themeColor="text1"/>
                <w:lang w:val="ru-RU"/>
              </w:rPr>
            </w:pPr>
          </w:p>
        </w:tc>
      </w:tr>
      <w:tr w:rsidR="00CC6912" w:rsidRPr="00C675A5" w14:paraId="21C78F00"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0381BAD"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38A705F" w14:textId="77777777" w:rsidR="00F21AA3" w:rsidRPr="00C675A5" w:rsidRDefault="00F21AA3" w:rsidP="00F21AA3">
            <w:pPr>
              <w:jc w:val="both"/>
              <w:textAlignment w:val="baseline"/>
              <w:rPr>
                <w:color w:val="000000" w:themeColor="text1"/>
                <w:spacing w:val="2"/>
                <w:lang w:val="ru-RU" w:eastAsia="ru-RU"/>
              </w:rPr>
            </w:pPr>
            <w:r w:rsidRPr="00C675A5">
              <w:rPr>
                <w:color w:val="000000" w:themeColor="text1"/>
                <w:spacing w:val="2"/>
                <w:lang w:val="ru-RU" w:eastAsia="ru-RU"/>
              </w:rPr>
              <w:t xml:space="preserve">Итого фонд оплаты труда </w:t>
            </w:r>
          </w:p>
          <w:p w14:paraId="0105D305" w14:textId="77777777" w:rsidR="00F21AA3" w:rsidRPr="00C675A5" w:rsidRDefault="00F21AA3" w:rsidP="00F21AA3">
            <w:pPr>
              <w:jc w:val="both"/>
              <w:textAlignment w:val="baseline"/>
              <w:rPr>
                <w:color w:val="000000" w:themeColor="text1"/>
                <w:spacing w:val="2"/>
                <w:lang w:val="ru-RU" w:eastAsia="ru-RU"/>
              </w:rPr>
            </w:pPr>
            <w:r w:rsidRPr="00C675A5">
              <w:rPr>
                <w:color w:val="000000" w:themeColor="text1"/>
                <w:spacing w:val="2"/>
                <w:lang w:val="ru-RU" w:eastAsia="ru-RU"/>
              </w:rPr>
              <w:t>(гр.1+гр.2)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7D068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26FA30F" w14:textId="77777777" w:rsidR="00F21AA3" w:rsidRPr="00C675A5" w:rsidRDefault="00F21AA3" w:rsidP="00F21AA3">
            <w:pPr>
              <w:jc w:val="cente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3FCF691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2FF6DE7"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27E28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12A23F1" w14:textId="77777777" w:rsidR="00F21AA3" w:rsidRPr="00C675A5" w:rsidRDefault="00F21AA3" w:rsidP="00F21AA3">
            <w:pPr>
              <w:jc w:val="cente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B1B8BB" w14:textId="6E8ECC90"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508B227"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A7624D" w14:textId="77777777" w:rsidR="00F21AA3" w:rsidRPr="00C675A5" w:rsidRDefault="00F21AA3" w:rsidP="00F21AA3">
            <w:pPr>
              <w:jc w:val="cente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72FF8A" w14:textId="77777777" w:rsidR="00F21AA3" w:rsidRPr="00C675A5" w:rsidRDefault="00F21AA3" w:rsidP="00F21AA3">
            <w:pPr>
              <w:jc w:val="cente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7C20342"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03E8AB"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601E553" w14:textId="77777777" w:rsidR="00F21AA3" w:rsidRPr="00C675A5" w:rsidRDefault="00F21AA3" w:rsidP="00F21AA3">
            <w:pPr>
              <w:rPr>
                <w:color w:val="000000" w:themeColor="text1"/>
                <w:lang w:val="ru-RU" w:eastAsia="ru-RU"/>
              </w:rPr>
            </w:pPr>
            <w:r w:rsidRPr="00C675A5">
              <w:rPr>
                <w:color w:val="000000" w:themeColor="text1"/>
                <w:lang w:val="ru-RU" w:eastAsia="ru-RU"/>
              </w:rPr>
              <w:br/>
            </w:r>
          </w:p>
        </w:tc>
      </w:tr>
      <w:tr w:rsidR="00CC6912" w:rsidRPr="00C675A5" w14:paraId="38287713" w14:textId="77777777" w:rsidTr="00C90592">
        <w:trPr>
          <w:trHeight w:val="806"/>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C5B169" w14:textId="77777777"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E34151C" w14:textId="77777777"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Налоги и другие обязательные платежи в бюджет, (итого гр.4.1+ гр.4.2+ гр.4.3)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1AB8B4"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F2C8997"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AA7222C"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8D6D44B"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9B00B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9771A2F"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3475A3" w14:textId="079C071E"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C91ABA9"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7323C6"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30314F"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2E0570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3776B48"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75B646C" w14:textId="77777777" w:rsidR="00F21AA3" w:rsidRPr="00C675A5" w:rsidRDefault="00F21AA3" w:rsidP="00F21AA3">
            <w:pPr>
              <w:rPr>
                <w:color w:val="000000" w:themeColor="text1"/>
                <w:lang w:val="ru-RU" w:eastAsia="ru-RU"/>
              </w:rPr>
            </w:pPr>
          </w:p>
        </w:tc>
      </w:tr>
      <w:tr w:rsidR="00CC6912" w:rsidRPr="00C675A5" w14:paraId="169B4561" w14:textId="77777777" w:rsidTr="00C90592">
        <w:trPr>
          <w:trHeight w:val="2588"/>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6CE6B4" w14:textId="77777777" w:rsidR="00F21AA3" w:rsidRPr="00C675A5" w:rsidRDefault="00F21AA3" w:rsidP="00F21AA3">
            <w:pPr>
              <w:textAlignment w:val="baseline"/>
              <w:rPr>
                <w:iCs/>
                <w:color w:val="000000" w:themeColor="text1"/>
                <w:spacing w:val="2"/>
                <w:lang w:val="ru-RU" w:eastAsia="ru-RU"/>
              </w:rPr>
            </w:pPr>
          </w:p>
          <w:p w14:paraId="03DB2FDB" w14:textId="77777777" w:rsidR="00F21AA3" w:rsidRPr="00C675A5" w:rsidRDefault="00F21AA3" w:rsidP="00F21AA3">
            <w:pPr>
              <w:textAlignment w:val="baseline"/>
              <w:rPr>
                <w:iCs/>
                <w:color w:val="000000" w:themeColor="text1"/>
                <w:spacing w:val="2"/>
                <w:lang w:val="ru-RU" w:eastAsia="ru-RU"/>
              </w:rPr>
            </w:pPr>
            <w:r w:rsidRPr="00C675A5">
              <w:rPr>
                <w:iCs/>
                <w:color w:val="000000" w:themeColor="text1"/>
                <w:spacing w:val="2"/>
                <w:lang w:val="ru-RU" w:eastAsia="ru-RU"/>
              </w:rPr>
              <w:t>4.1</w:t>
            </w:r>
          </w:p>
          <w:p w14:paraId="0AC79B56" w14:textId="77777777" w:rsidR="00F21AA3" w:rsidRPr="00C675A5" w:rsidRDefault="00F21AA3" w:rsidP="00F21AA3">
            <w:pPr>
              <w:textAlignment w:val="baseline"/>
              <w:rPr>
                <w:iCs/>
                <w:color w:val="000000" w:themeColor="text1"/>
                <w:spacing w:val="2"/>
                <w:lang w:val="ru-RU" w:eastAsia="ru-RU"/>
              </w:rPr>
            </w:pPr>
          </w:p>
          <w:p w14:paraId="269EDD41" w14:textId="77777777" w:rsidR="00F21AA3" w:rsidRPr="00C675A5" w:rsidRDefault="00F21AA3" w:rsidP="00F21AA3">
            <w:pPr>
              <w:textAlignment w:val="baseline"/>
              <w:rPr>
                <w:color w:val="000000" w:themeColor="text1"/>
                <w:spacing w:val="2"/>
                <w:lang w:val="ru-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79AC421" w14:textId="77777777" w:rsidR="00F21AA3" w:rsidRPr="00C675A5" w:rsidRDefault="00F21AA3" w:rsidP="00F21AA3">
            <w:pPr>
              <w:rPr>
                <w:color w:val="000000" w:themeColor="text1"/>
                <w:spacing w:val="2"/>
                <w:lang w:val="ru-RU" w:eastAsia="ru-RU"/>
              </w:rPr>
            </w:pPr>
            <w:r w:rsidRPr="00C675A5">
              <w:rPr>
                <w:iCs/>
                <w:color w:val="000000" w:themeColor="text1"/>
                <w:spacing w:val="2"/>
                <w:lang w:val="ru-RU" w:eastAsia="ru-RU"/>
              </w:rPr>
              <w:t>Расчет расходов на уплату социального налога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6304B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CB81148"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7BD13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1637EC"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6C25D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FF4590F"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0977E2" w14:textId="61955BFE"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48CE01"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13B8FB"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AC4D00"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E12CE57"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282DB8A"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12D0164" w14:textId="77777777" w:rsidR="00F21AA3" w:rsidRPr="00C675A5" w:rsidRDefault="00F21AA3" w:rsidP="00F21AA3">
            <w:pPr>
              <w:rPr>
                <w:color w:val="000000" w:themeColor="text1"/>
                <w:lang w:val="ru-RU" w:eastAsia="ru-RU"/>
              </w:rPr>
            </w:pPr>
          </w:p>
        </w:tc>
      </w:tr>
      <w:tr w:rsidR="00CC6912" w:rsidRPr="00C675A5" w14:paraId="5C1D0582"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DC14ADE"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lastRenderedPageBreak/>
              <w:t>4.2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B61FC11" w14:textId="77777777" w:rsidR="00F21AA3" w:rsidRPr="00C675A5" w:rsidRDefault="00F21AA3" w:rsidP="00F21AA3">
            <w:pPr>
              <w:textAlignment w:val="baseline"/>
              <w:rPr>
                <w:color w:val="000000" w:themeColor="text1"/>
                <w:spacing w:val="2"/>
                <w:lang w:val="ru-RU" w:eastAsia="ru-RU"/>
              </w:rPr>
            </w:pPr>
            <w:r w:rsidRPr="00C675A5">
              <w:rPr>
                <w:iCs/>
                <w:color w:val="000000" w:themeColor="text1"/>
                <w:spacing w:val="2"/>
                <w:lang w:val="ru-RU" w:eastAsia="ru-RU"/>
              </w:rPr>
              <w:t>Расчет расходов на уплату социальных отчислений в Государственный фонд социального страхования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0FF4B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42BD078"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E96A14"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8975CFB"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1D6C93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7F35B57"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03F033"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82294F7"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B9A9A9"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AEA1BE"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87FDEDA"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C95092A"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7C8D8465" w14:textId="77777777" w:rsidR="00F21AA3" w:rsidRPr="00C675A5" w:rsidRDefault="00F21AA3" w:rsidP="00F21AA3">
            <w:pPr>
              <w:rPr>
                <w:color w:val="000000" w:themeColor="text1"/>
                <w:lang w:val="ru-RU" w:eastAsia="ru-RU"/>
              </w:rPr>
            </w:pPr>
          </w:p>
        </w:tc>
      </w:tr>
      <w:tr w:rsidR="00CC6912" w:rsidRPr="00C675A5" w14:paraId="38BFE1C7" w14:textId="77777777" w:rsidTr="00C90592">
        <w:trPr>
          <w:trHeight w:val="20"/>
        </w:trPr>
        <w:tc>
          <w:tcPr>
            <w:tcW w:w="62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0693EF1"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4.3</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0A080E9" w14:textId="77777777" w:rsidR="00F21AA3" w:rsidRPr="00C675A5" w:rsidRDefault="00F21AA3" w:rsidP="00F21AA3">
            <w:pPr>
              <w:textAlignment w:val="baseline"/>
              <w:rPr>
                <w:color w:val="000000" w:themeColor="text1"/>
                <w:spacing w:val="2"/>
                <w:lang w:val="ru-RU" w:eastAsia="ru-RU"/>
              </w:rPr>
            </w:pPr>
            <w:r w:rsidRPr="00C675A5">
              <w:rPr>
                <w:iCs/>
                <w:color w:val="000000" w:themeColor="text1"/>
                <w:spacing w:val="2"/>
                <w:lang w:val="ru-RU" w:eastAsia="ru-RU"/>
              </w:rPr>
              <w:t xml:space="preserve">Отчисления на обязательное медицинское страхование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7E50EB"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50F34540"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FB48816"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BD573AE"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C3C32F"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23CE58"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AFF1F1" w14:textId="56C4B0E8"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7E17A94"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2832F1"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723B6"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B61E6FE"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5E76B01"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A00B8D6" w14:textId="77777777" w:rsidR="00F21AA3" w:rsidRPr="00C675A5" w:rsidRDefault="00F21AA3" w:rsidP="00F21AA3">
            <w:pPr>
              <w:rPr>
                <w:color w:val="000000" w:themeColor="text1"/>
                <w:lang w:val="ru-RU" w:eastAsia="ru-RU"/>
              </w:rPr>
            </w:pPr>
          </w:p>
        </w:tc>
      </w:tr>
      <w:tr w:rsidR="00CC6912" w:rsidRPr="00C675A5" w14:paraId="11CC6CCF" w14:textId="77777777" w:rsidTr="00C90592">
        <w:trPr>
          <w:trHeight w:val="20"/>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44568AF" w14:textId="77777777" w:rsidR="00F21AA3" w:rsidRPr="00C675A5" w:rsidRDefault="00F21AA3" w:rsidP="00F21AA3">
            <w:pPr>
              <w:textAlignment w:val="baseline"/>
              <w:rPr>
                <w:color w:val="000000" w:themeColor="text1"/>
                <w:spacing w:val="2"/>
                <w:lang w:val="ru-RU" w:eastAsia="ru-RU"/>
              </w:rPr>
            </w:pPr>
            <w:r w:rsidRPr="00C675A5">
              <w:rPr>
                <w:color w:val="000000" w:themeColor="text1"/>
                <w:spacing w:val="2"/>
                <w:lang w:val="ru-RU" w:eastAsia="ru-RU"/>
              </w:rPr>
              <w:t>Всего</w:t>
            </w:r>
          </w:p>
          <w:p w14:paraId="65CDCFCC" w14:textId="77777777" w:rsidR="00F21AA3" w:rsidRPr="00C675A5" w:rsidRDefault="00F21AA3" w:rsidP="00F21AA3">
            <w:pPr>
              <w:textAlignment w:val="baseline"/>
              <w:rPr>
                <w:iCs/>
                <w:color w:val="000000" w:themeColor="text1"/>
                <w:spacing w:val="2"/>
                <w:lang w:val="ru-RU" w:eastAsia="ru-RU"/>
              </w:rPr>
            </w:pPr>
            <w:r w:rsidRPr="00C675A5">
              <w:rPr>
                <w:color w:val="000000" w:themeColor="text1"/>
                <w:spacing w:val="2"/>
                <w:lang w:val="ru-RU" w:eastAsia="ru-RU"/>
              </w:rPr>
              <w:t xml:space="preserve"> (гр.3+ гр.4)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3A9B73A"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0E6F80C"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6C53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135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F89B00B" w14:textId="77777777" w:rsidR="00F21AA3" w:rsidRPr="00C675A5" w:rsidRDefault="00F21AA3" w:rsidP="00F21AA3">
            <w:pPr>
              <w:rPr>
                <w:color w:val="000000" w:themeColor="text1"/>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336BA5"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4FB53DA8" w14:textId="77777777" w:rsidR="00F21AA3" w:rsidRPr="00C675A5" w:rsidRDefault="00F21AA3" w:rsidP="00F21AA3">
            <w:pPr>
              <w:rPr>
                <w:color w:val="000000" w:themeColor="text1"/>
                <w:lang w:val="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0B3005" w14:textId="363DE9C2" w:rsidR="00F21AA3" w:rsidRPr="00C675A5" w:rsidRDefault="00D12108"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33E1DD1" w14:textId="77777777" w:rsidR="00F21AA3" w:rsidRPr="00C675A5" w:rsidRDefault="00F21AA3" w:rsidP="00F21AA3">
            <w:pPr>
              <w:rPr>
                <w:color w:val="000000" w:themeColor="text1"/>
                <w:lang w:val="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0A80EB"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006E60" w14:textId="77777777" w:rsidR="00F21AA3" w:rsidRPr="00C675A5" w:rsidRDefault="00F21AA3" w:rsidP="00F21AA3">
            <w:pPr>
              <w:rPr>
                <w:color w:val="000000" w:themeColor="text1"/>
                <w:lang w:val="ru-RU" w:eastAsia="ru-RU"/>
              </w:rPr>
            </w:pPr>
            <w:r w:rsidRPr="00C675A5">
              <w:rPr>
                <w:color w:val="000000" w:themeColor="text1"/>
                <w:spacing w:val="2"/>
                <w:lang w:val="ru-RU"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2A97096D" w14:textId="77777777" w:rsidR="00F21AA3" w:rsidRPr="00C675A5" w:rsidRDefault="00F21AA3" w:rsidP="00F21AA3">
            <w:pPr>
              <w:jc w:val="center"/>
              <w:textAlignment w:val="baseline"/>
              <w:rPr>
                <w:color w:val="000000" w:themeColor="text1"/>
                <w:spacing w:val="2"/>
                <w:lang w:val="ru-RU" w:eastAsia="ru-RU"/>
              </w:rPr>
            </w:pPr>
            <w:r w:rsidRPr="00C675A5">
              <w:rPr>
                <w:color w:val="000000" w:themeColor="text1"/>
                <w:spacing w:val="2"/>
                <w:lang w:val="ru-RU"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F5155EB" w14:textId="77777777" w:rsidR="00F21AA3" w:rsidRPr="00C675A5" w:rsidRDefault="00F21AA3" w:rsidP="00F21AA3">
            <w:pPr>
              <w:rPr>
                <w:color w:val="000000" w:themeColor="text1"/>
                <w:lang w:val="ru-RU"/>
              </w:rPr>
            </w:pPr>
          </w:p>
        </w:tc>
        <w:tc>
          <w:tcPr>
            <w:tcW w:w="992" w:type="dxa"/>
            <w:tcBorders>
              <w:top w:val="single" w:sz="4" w:space="0" w:color="auto"/>
              <w:left w:val="single" w:sz="4" w:space="0" w:color="auto"/>
              <w:bottom w:val="single" w:sz="4" w:space="0" w:color="auto"/>
              <w:right w:val="single" w:sz="4" w:space="0" w:color="auto"/>
            </w:tcBorders>
            <w:vAlign w:val="center"/>
          </w:tcPr>
          <w:p w14:paraId="6E5A1B0B" w14:textId="77777777" w:rsidR="00F21AA3" w:rsidRPr="00C675A5" w:rsidRDefault="00F21AA3" w:rsidP="00F21AA3">
            <w:pPr>
              <w:rPr>
                <w:color w:val="000000" w:themeColor="text1"/>
                <w:lang w:val="ru-RU" w:eastAsia="ru-RU"/>
              </w:rPr>
            </w:pPr>
            <w:r w:rsidRPr="00C675A5">
              <w:rPr>
                <w:color w:val="000000" w:themeColor="text1"/>
                <w:lang w:val="ru-RU" w:eastAsia="ru-RU"/>
              </w:rPr>
              <w:br/>
            </w:r>
          </w:p>
        </w:tc>
      </w:tr>
    </w:tbl>
    <w:p w14:paraId="6A7705C2" w14:textId="77777777" w:rsidR="00F21AA3" w:rsidRPr="00C675A5" w:rsidRDefault="00F21AA3" w:rsidP="00F21AA3">
      <w:pPr>
        <w:ind w:hanging="1985"/>
        <w:jc w:val="right"/>
        <w:rPr>
          <w:color w:val="000000" w:themeColor="text1"/>
          <w:lang w:val="ru-RU" w:eastAsia="ru-RU"/>
        </w:rPr>
      </w:pPr>
    </w:p>
    <w:p w14:paraId="7324C508" w14:textId="77777777" w:rsidR="00F21AA3" w:rsidRPr="00C675A5" w:rsidRDefault="00F21AA3" w:rsidP="00F21AA3">
      <w:pPr>
        <w:jc w:val="both"/>
        <w:rPr>
          <w:color w:val="000000" w:themeColor="text1"/>
          <w:lang w:val="ru-RU"/>
        </w:rPr>
      </w:pPr>
    </w:p>
    <w:p w14:paraId="64A7B0C6" w14:textId="77777777" w:rsidR="00F21AA3" w:rsidRPr="00C675A5" w:rsidRDefault="00F21AA3" w:rsidP="00F21AA3">
      <w:pPr>
        <w:jc w:val="both"/>
        <w:rPr>
          <w:color w:val="000000" w:themeColor="text1"/>
          <w:lang w:val="ru-RU"/>
        </w:rPr>
      </w:pPr>
    </w:p>
    <w:p w14:paraId="1035994A" w14:textId="77777777" w:rsidR="00F21AA3" w:rsidRPr="00C675A5" w:rsidRDefault="00F21AA3" w:rsidP="00F21AA3">
      <w:pPr>
        <w:jc w:val="both"/>
        <w:rPr>
          <w:color w:val="000000" w:themeColor="text1"/>
          <w:lang w:val="ru-RU"/>
        </w:rPr>
      </w:pPr>
      <w:r w:rsidRPr="00C675A5">
        <w:rPr>
          <w:color w:val="000000" w:themeColor="text1"/>
          <w:lang w:val="ru-RU"/>
        </w:rPr>
        <w:t xml:space="preserve">Таблица 4 </w:t>
      </w:r>
      <w:proofErr w:type="gramStart"/>
      <w:r w:rsidRPr="00C675A5">
        <w:rPr>
          <w:color w:val="000000" w:themeColor="text1"/>
          <w:lang w:val="ru-RU"/>
        </w:rPr>
        <w:t>–  Служебные</w:t>
      </w:r>
      <w:proofErr w:type="gramEnd"/>
      <w:r w:rsidRPr="00C675A5">
        <w:rPr>
          <w:color w:val="000000" w:themeColor="text1"/>
          <w:lang w:val="ru-RU"/>
        </w:rPr>
        <w:t xml:space="preserve"> командировки</w:t>
      </w:r>
    </w:p>
    <w:p w14:paraId="73465AEF" w14:textId="77777777" w:rsidR="00F21AA3" w:rsidRPr="00C675A5" w:rsidRDefault="00F21AA3" w:rsidP="00F21AA3">
      <w:pPr>
        <w:jc w:val="both"/>
        <w:rPr>
          <w:color w:val="000000" w:themeColor="text1"/>
          <w:lang w:val="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CC6912" w:rsidRPr="00C675A5" w14:paraId="2371B7FC" w14:textId="77777777" w:rsidTr="00F21AA3">
        <w:tc>
          <w:tcPr>
            <w:tcW w:w="709" w:type="dxa"/>
            <w:shd w:val="clear" w:color="auto" w:fill="auto"/>
            <w:vAlign w:val="center"/>
          </w:tcPr>
          <w:p w14:paraId="6D1B85B9" w14:textId="77777777" w:rsidR="00F21AA3" w:rsidRPr="00C675A5" w:rsidRDefault="00F21AA3" w:rsidP="00F21AA3">
            <w:pPr>
              <w:jc w:val="center"/>
              <w:rPr>
                <w:color w:val="000000" w:themeColor="text1"/>
                <w:lang w:val="ru-RU"/>
              </w:rPr>
            </w:pPr>
            <w:r w:rsidRPr="00C675A5">
              <w:rPr>
                <w:color w:val="000000" w:themeColor="text1"/>
                <w:lang w:val="ru-RU"/>
              </w:rPr>
              <w:t>№</w:t>
            </w:r>
          </w:p>
          <w:p w14:paraId="53E5F0A2" w14:textId="77777777" w:rsidR="00F21AA3" w:rsidRPr="00C675A5" w:rsidRDefault="00F21AA3" w:rsidP="00F21AA3">
            <w:pPr>
              <w:jc w:val="center"/>
              <w:rPr>
                <w:color w:val="000000" w:themeColor="text1"/>
                <w:lang w:val="ru-RU"/>
              </w:rPr>
            </w:pPr>
            <w:r w:rsidRPr="00C675A5">
              <w:rPr>
                <w:color w:val="000000" w:themeColor="text1"/>
                <w:lang w:val="ru-RU"/>
              </w:rPr>
              <w:t>п/п</w:t>
            </w:r>
          </w:p>
        </w:tc>
        <w:tc>
          <w:tcPr>
            <w:tcW w:w="2268" w:type="dxa"/>
            <w:shd w:val="clear" w:color="auto" w:fill="auto"/>
            <w:vAlign w:val="center"/>
          </w:tcPr>
          <w:p w14:paraId="374D5C61" w14:textId="77777777" w:rsidR="00F21AA3" w:rsidRPr="00C675A5" w:rsidRDefault="00F21AA3" w:rsidP="00F21AA3">
            <w:pPr>
              <w:jc w:val="center"/>
              <w:rPr>
                <w:color w:val="000000" w:themeColor="text1"/>
                <w:lang w:val="ru-RU"/>
              </w:rPr>
            </w:pPr>
            <w:r w:rsidRPr="00C675A5">
              <w:rPr>
                <w:iCs/>
                <w:color w:val="000000" w:themeColor="text1"/>
                <w:lang w:val="ru-RU"/>
              </w:rPr>
              <w:t>Пункт назначения (страна, город наименование населенного пункта)</w:t>
            </w:r>
          </w:p>
        </w:tc>
        <w:tc>
          <w:tcPr>
            <w:tcW w:w="1418" w:type="dxa"/>
            <w:shd w:val="clear" w:color="auto" w:fill="auto"/>
          </w:tcPr>
          <w:p w14:paraId="2DDDD3CD"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t xml:space="preserve">Норма возмещения суточных расходов на 1 </w:t>
            </w:r>
            <w:proofErr w:type="gramStart"/>
            <w:r w:rsidRPr="00C675A5">
              <w:rPr>
                <w:color w:val="000000" w:themeColor="text1"/>
                <w:spacing w:val="2"/>
                <w:lang w:val="ru-RU" w:eastAsia="ru-RU"/>
              </w:rPr>
              <w:t>чел</w:t>
            </w:r>
            <w:proofErr w:type="gramEnd"/>
            <w:r w:rsidRPr="00C675A5">
              <w:rPr>
                <w:color w:val="000000" w:themeColor="text1"/>
                <w:spacing w:val="2"/>
                <w:lang w:val="ru-RU" w:eastAsia="ru-RU"/>
              </w:rPr>
              <w:t xml:space="preserve"> (2 х месячный расчетный </w:t>
            </w:r>
            <w:r w:rsidRPr="00C675A5">
              <w:rPr>
                <w:color w:val="000000" w:themeColor="text1"/>
                <w:spacing w:val="2"/>
                <w:lang w:val="ru-RU" w:eastAsia="ru-RU"/>
              </w:rPr>
              <w:lastRenderedPageBreak/>
              <w:t>показатель) (тенге)</w:t>
            </w:r>
          </w:p>
        </w:tc>
        <w:tc>
          <w:tcPr>
            <w:tcW w:w="1559" w:type="dxa"/>
            <w:shd w:val="clear" w:color="auto" w:fill="auto"/>
          </w:tcPr>
          <w:p w14:paraId="32131BCB"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lastRenderedPageBreak/>
              <w:t xml:space="preserve">Норма расходов по найму жилого помещения в сутки на 1 </w:t>
            </w:r>
            <w:r w:rsidRPr="00C675A5">
              <w:rPr>
                <w:color w:val="000000" w:themeColor="text1"/>
                <w:spacing w:val="2"/>
                <w:lang w:val="ru-RU" w:eastAsia="ru-RU"/>
              </w:rPr>
              <w:lastRenderedPageBreak/>
              <w:t>человека (тенге)</w:t>
            </w:r>
          </w:p>
        </w:tc>
        <w:tc>
          <w:tcPr>
            <w:tcW w:w="1985" w:type="dxa"/>
            <w:shd w:val="clear" w:color="auto" w:fill="auto"/>
          </w:tcPr>
          <w:p w14:paraId="221DF6B1"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lastRenderedPageBreak/>
              <w:t xml:space="preserve">Среднегодовое количество </w:t>
            </w:r>
            <w:proofErr w:type="spellStart"/>
            <w:r w:rsidRPr="00C675A5">
              <w:rPr>
                <w:color w:val="000000" w:themeColor="text1"/>
                <w:spacing w:val="2"/>
                <w:lang w:val="ru-RU" w:eastAsia="ru-RU"/>
              </w:rPr>
              <w:t>человеко</w:t>
            </w:r>
            <w:proofErr w:type="spellEnd"/>
            <w:r w:rsidRPr="00C675A5">
              <w:rPr>
                <w:color w:val="000000" w:themeColor="text1"/>
                <w:spacing w:val="2"/>
                <w:lang w:val="ru-RU" w:eastAsia="ru-RU"/>
              </w:rPr>
              <w:t>/ дней для расчета суточных расходов (</w:t>
            </w:r>
            <w:proofErr w:type="spellStart"/>
            <w:r w:rsidRPr="00C675A5">
              <w:rPr>
                <w:color w:val="000000" w:themeColor="text1"/>
                <w:spacing w:val="2"/>
                <w:lang w:val="ru-RU" w:eastAsia="ru-RU"/>
              </w:rPr>
              <w:t>человеко</w:t>
            </w:r>
            <w:proofErr w:type="spellEnd"/>
            <w:r w:rsidRPr="00C675A5">
              <w:rPr>
                <w:color w:val="000000" w:themeColor="text1"/>
                <w:spacing w:val="2"/>
                <w:lang w:val="ru-RU" w:eastAsia="ru-RU"/>
              </w:rPr>
              <w:t>/дней)</w:t>
            </w:r>
          </w:p>
        </w:tc>
        <w:tc>
          <w:tcPr>
            <w:tcW w:w="1842" w:type="dxa"/>
            <w:shd w:val="clear" w:color="auto" w:fill="auto"/>
          </w:tcPr>
          <w:p w14:paraId="728DA3C3" w14:textId="77777777" w:rsidR="00F21AA3" w:rsidRPr="00C675A5" w:rsidRDefault="00F21AA3" w:rsidP="00F21AA3">
            <w:pPr>
              <w:jc w:val="both"/>
              <w:rPr>
                <w:color w:val="000000" w:themeColor="text1"/>
                <w:lang w:val="ru-RU"/>
              </w:rPr>
            </w:pPr>
            <w:proofErr w:type="spellStart"/>
            <w:r w:rsidRPr="00C675A5">
              <w:rPr>
                <w:color w:val="000000" w:themeColor="text1"/>
                <w:spacing w:val="2"/>
                <w:lang w:val="ru-RU" w:eastAsia="ru-RU"/>
              </w:rPr>
              <w:t>Среднегодо</w:t>
            </w:r>
            <w:proofErr w:type="spellEnd"/>
            <w:r w:rsidRPr="00C675A5">
              <w:rPr>
                <w:color w:val="000000" w:themeColor="text1"/>
                <w:spacing w:val="2"/>
                <w:lang w:val="ru-RU" w:eastAsia="ru-RU"/>
              </w:rPr>
              <w:t xml:space="preserve"> вое количество </w:t>
            </w:r>
            <w:proofErr w:type="spellStart"/>
            <w:r w:rsidRPr="00C675A5">
              <w:rPr>
                <w:color w:val="000000" w:themeColor="text1"/>
                <w:spacing w:val="2"/>
                <w:lang w:val="ru-RU" w:eastAsia="ru-RU"/>
              </w:rPr>
              <w:t>человеко</w:t>
            </w:r>
            <w:proofErr w:type="spellEnd"/>
            <w:r w:rsidRPr="00C675A5">
              <w:rPr>
                <w:color w:val="000000" w:themeColor="text1"/>
                <w:spacing w:val="2"/>
                <w:lang w:val="ru-RU" w:eastAsia="ru-RU"/>
              </w:rPr>
              <w:t xml:space="preserve">/ дней для расчета расхода по найму жилого помещения </w:t>
            </w:r>
            <w:r w:rsidRPr="00C675A5">
              <w:rPr>
                <w:color w:val="000000" w:themeColor="text1"/>
                <w:spacing w:val="2"/>
                <w:lang w:val="ru-RU" w:eastAsia="ru-RU"/>
              </w:rPr>
              <w:lastRenderedPageBreak/>
              <w:t>(</w:t>
            </w:r>
            <w:proofErr w:type="spellStart"/>
            <w:r w:rsidRPr="00C675A5">
              <w:rPr>
                <w:color w:val="000000" w:themeColor="text1"/>
                <w:spacing w:val="2"/>
                <w:lang w:val="ru-RU" w:eastAsia="ru-RU"/>
              </w:rPr>
              <w:t>человеко</w:t>
            </w:r>
            <w:proofErr w:type="spellEnd"/>
            <w:r w:rsidRPr="00C675A5">
              <w:rPr>
                <w:color w:val="000000" w:themeColor="text1"/>
                <w:spacing w:val="2"/>
                <w:lang w:val="ru-RU" w:eastAsia="ru-RU"/>
              </w:rPr>
              <w:t>/ дней)</w:t>
            </w:r>
          </w:p>
        </w:tc>
        <w:tc>
          <w:tcPr>
            <w:tcW w:w="1856" w:type="dxa"/>
            <w:shd w:val="clear" w:color="auto" w:fill="auto"/>
          </w:tcPr>
          <w:p w14:paraId="3ED06A46" w14:textId="77777777" w:rsidR="00F21AA3" w:rsidRPr="00C675A5" w:rsidRDefault="00F21AA3" w:rsidP="00F21AA3">
            <w:pPr>
              <w:jc w:val="both"/>
              <w:rPr>
                <w:color w:val="000000" w:themeColor="text1"/>
                <w:lang w:val="ru-RU"/>
              </w:rPr>
            </w:pPr>
            <w:proofErr w:type="spellStart"/>
            <w:r w:rsidRPr="00C675A5">
              <w:rPr>
                <w:color w:val="000000" w:themeColor="text1"/>
                <w:spacing w:val="2"/>
                <w:lang w:val="ru-RU" w:eastAsia="ru-RU"/>
              </w:rPr>
              <w:lastRenderedPageBreak/>
              <w:t>Среднегодо</w:t>
            </w:r>
            <w:proofErr w:type="spellEnd"/>
            <w:r w:rsidRPr="00C675A5">
              <w:rPr>
                <w:color w:val="000000" w:themeColor="text1"/>
                <w:spacing w:val="2"/>
                <w:lang w:val="ru-RU" w:eastAsia="ru-RU"/>
              </w:rPr>
              <w:t xml:space="preserve"> вое количество </w:t>
            </w:r>
            <w:proofErr w:type="spellStart"/>
            <w:r w:rsidRPr="00C675A5">
              <w:rPr>
                <w:color w:val="000000" w:themeColor="text1"/>
                <w:spacing w:val="2"/>
                <w:lang w:val="ru-RU" w:eastAsia="ru-RU"/>
              </w:rPr>
              <w:t>командируе</w:t>
            </w:r>
            <w:proofErr w:type="spellEnd"/>
            <w:r w:rsidRPr="00C675A5">
              <w:rPr>
                <w:color w:val="000000" w:themeColor="text1"/>
                <w:spacing w:val="2"/>
                <w:lang w:val="ru-RU" w:eastAsia="ru-RU"/>
              </w:rPr>
              <w:t xml:space="preserve"> </w:t>
            </w:r>
            <w:proofErr w:type="spellStart"/>
            <w:r w:rsidRPr="00C675A5">
              <w:rPr>
                <w:color w:val="000000" w:themeColor="text1"/>
                <w:spacing w:val="2"/>
                <w:lang w:val="ru-RU" w:eastAsia="ru-RU"/>
              </w:rPr>
              <w:t>мых</w:t>
            </w:r>
            <w:proofErr w:type="spellEnd"/>
            <w:r w:rsidRPr="00C675A5">
              <w:rPr>
                <w:color w:val="000000" w:themeColor="text1"/>
                <w:spacing w:val="2"/>
                <w:lang w:val="ru-RU" w:eastAsia="ru-RU"/>
              </w:rPr>
              <w:t xml:space="preserve"> человек (человек)</w:t>
            </w:r>
          </w:p>
        </w:tc>
        <w:tc>
          <w:tcPr>
            <w:tcW w:w="1463" w:type="dxa"/>
            <w:shd w:val="clear" w:color="auto" w:fill="auto"/>
          </w:tcPr>
          <w:p w14:paraId="5C89D1C6"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t>Средняя стоимость одного проезда в оба конца (тенге)</w:t>
            </w:r>
          </w:p>
        </w:tc>
        <w:tc>
          <w:tcPr>
            <w:tcW w:w="2287" w:type="dxa"/>
            <w:shd w:val="clear" w:color="auto" w:fill="auto"/>
          </w:tcPr>
          <w:p w14:paraId="2E418AAC" w14:textId="77777777" w:rsidR="00F21AA3" w:rsidRPr="00C675A5" w:rsidRDefault="00F21AA3" w:rsidP="00F21AA3">
            <w:pPr>
              <w:jc w:val="both"/>
              <w:rPr>
                <w:color w:val="000000" w:themeColor="text1"/>
                <w:lang w:val="ru-RU"/>
              </w:rPr>
            </w:pPr>
            <w:r w:rsidRPr="00C675A5">
              <w:rPr>
                <w:color w:val="000000" w:themeColor="text1"/>
                <w:spacing w:val="2"/>
                <w:lang w:val="ru-RU" w:eastAsia="ru-RU"/>
              </w:rPr>
              <w:t>Сумма расходов (тысяч тенге) (гр.3 х гр.5 + гр.4 х гр.6+ гр. 7 х гр.</w:t>
            </w:r>
            <w:proofErr w:type="gramStart"/>
            <w:r w:rsidRPr="00C675A5">
              <w:rPr>
                <w:color w:val="000000" w:themeColor="text1"/>
                <w:spacing w:val="2"/>
                <w:lang w:val="ru-RU" w:eastAsia="ru-RU"/>
              </w:rPr>
              <w:t>8)/</w:t>
            </w:r>
            <w:proofErr w:type="gramEnd"/>
            <w:r w:rsidRPr="00C675A5">
              <w:rPr>
                <w:color w:val="000000" w:themeColor="text1"/>
                <w:spacing w:val="2"/>
                <w:lang w:val="ru-RU" w:eastAsia="ru-RU"/>
              </w:rPr>
              <w:t>1000</w:t>
            </w:r>
          </w:p>
        </w:tc>
      </w:tr>
      <w:tr w:rsidR="00CC6912" w:rsidRPr="00C675A5" w14:paraId="765ACD07" w14:textId="77777777" w:rsidTr="00F21AA3">
        <w:tc>
          <w:tcPr>
            <w:tcW w:w="709" w:type="dxa"/>
            <w:shd w:val="clear" w:color="auto" w:fill="auto"/>
          </w:tcPr>
          <w:p w14:paraId="5CAC0DAB" w14:textId="77777777" w:rsidR="00F21AA3" w:rsidRPr="00C675A5" w:rsidRDefault="00F21AA3" w:rsidP="00F21AA3">
            <w:pPr>
              <w:jc w:val="center"/>
              <w:rPr>
                <w:color w:val="000000" w:themeColor="text1"/>
                <w:lang w:val="ru-RU"/>
              </w:rPr>
            </w:pPr>
            <w:r w:rsidRPr="00C675A5">
              <w:rPr>
                <w:color w:val="000000" w:themeColor="text1"/>
                <w:lang w:val="ru-RU"/>
              </w:rPr>
              <w:lastRenderedPageBreak/>
              <w:t>1</w:t>
            </w:r>
          </w:p>
        </w:tc>
        <w:tc>
          <w:tcPr>
            <w:tcW w:w="2268" w:type="dxa"/>
            <w:shd w:val="clear" w:color="auto" w:fill="auto"/>
          </w:tcPr>
          <w:p w14:paraId="4F955221" w14:textId="77777777" w:rsidR="00F21AA3" w:rsidRPr="00C675A5" w:rsidRDefault="00F21AA3" w:rsidP="00F21AA3">
            <w:pPr>
              <w:jc w:val="center"/>
              <w:rPr>
                <w:color w:val="000000" w:themeColor="text1"/>
                <w:lang w:val="ru-RU"/>
              </w:rPr>
            </w:pPr>
            <w:r w:rsidRPr="00C675A5">
              <w:rPr>
                <w:color w:val="000000" w:themeColor="text1"/>
                <w:lang w:val="ru-RU"/>
              </w:rPr>
              <w:t>2</w:t>
            </w:r>
          </w:p>
        </w:tc>
        <w:tc>
          <w:tcPr>
            <w:tcW w:w="1418" w:type="dxa"/>
            <w:shd w:val="clear" w:color="auto" w:fill="auto"/>
          </w:tcPr>
          <w:p w14:paraId="2E7CA33E" w14:textId="77777777" w:rsidR="00F21AA3" w:rsidRPr="00C675A5" w:rsidRDefault="00F21AA3" w:rsidP="00F21AA3">
            <w:pPr>
              <w:jc w:val="center"/>
              <w:rPr>
                <w:color w:val="000000" w:themeColor="text1"/>
                <w:lang w:val="ru-RU"/>
              </w:rPr>
            </w:pPr>
            <w:r w:rsidRPr="00C675A5">
              <w:rPr>
                <w:color w:val="000000" w:themeColor="text1"/>
                <w:lang w:val="ru-RU"/>
              </w:rPr>
              <w:t>3</w:t>
            </w:r>
          </w:p>
        </w:tc>
        <w:tc>
          <w:tcPr>
            <w:tcW w:w="1559" w:type="dxa"/>
            <w:shd w:val="clear" w:color="auto" w:fill="auto"/>
          </w:tcPr>
          <w:p w14:paraId="7E8F4089" w14:textId="77777777" w:rsidR="00F21AA3" w:rsidRPr="00C675A5" w:rsidRDefault="00F21AA3" w:rsidP="00F21AA3">
            <w:pPr>
              <w:jc w:val="center"/>
              <w:rPr>
                <w:color w:val="000000" w:themeColor="text1"/>
                <w:lang w:val="ru-RU"/>
              </w:rPr>
            </w:pPr>
            <w:r w:rsidRPr="00C675A5">
              <w:rPr>
                <w:color w:val="000000" w:themeColor="text1"/>
                <w:lang w:val="ru-RU"/>
              </w:rPr>
              <w:t>4</w:t>
            </w:r>
          </w:p>
        </w:tc>
        <w:tc>
          <w:tcPr>
            <w:tcW w:w="1985" w:type="dxa"/>
            <w:shd w:val="clear" w:color="auto" w:fill="auto"/>
          </w:tcPr>
          <w:p w14:paraId="58ABBEC1" w14:textId="77777777" w:rsidR="00F21AA3" w:rsidRPr="00C675A5" w:rsidRDefault="00F21AA3" w:rsidP="00F21AA3">
            <w:pPr>
              <w:jc w:val="center"/>
              <w:rPr>
                <w:color w:val="000000" w:themeColor="text1"/>
                <w:lang w:val="ru-RU"/>
              </w:rPr>
            </w:pPr>
            <w:r w:rsidRPr="00C675A5">
              <w:rPr>
                <w:color w:val="000000" w:themeColor="text1"/>
                <w:lang w:val="ru-RU"/>
              </w:rPr>
              <w:t>5</w:t>
            </w:r>
          </w:p>
        </w:tc>
        <w:tc>
          <w:tcPr>
            <w:tcW w:w="1842" w:type="dxa"/>
            <w:shd w:val="clear" w:color="auto" w:fill="auto"/>
          </w:tcPr>
          <w:p w14:paraId="4FC1DD09" w14:textId="77777777" w:rsidR="00F21AA3" w:rsidRPr="00C675A5" w:rsidRDefault="00F21AA3" w:rsidP="00F21AA3">
            <w:pPr>
              <w:jc w:val="center"/>
              <w:rPr>
                <w:color w:val="000000" w:themeColor="text1"/>
                <w:lang w:val="ru-RU"/>
              </w:rPr>
            </w:pPr>
            <w:r w:rsidRPr="00C675A5">
              <w:rPr>
                <w:color w:val="000000" w:themeColor="text1"/>
                <w:lang w:val="ru-RU"/>
              </w:rPr>
              <w:t>6</w:t>
            </w:r>
          </w:p>
        </w:tc>
        <w:tc>
          <w:tcPr>
            <w:tcW w:w="1856" w:type="dxa"/>
            <w:shd w:val="clear" w:color="auto" w:fill="auto"/>
          </w:tcPr>
          <w:p w14:paraId="5B4983D3" w14:textId="77777777" w:rsidR="00F21AA3" w:rsidRPr="00C675A5" w:rsidRDefault="00F21AA3" w:rsidP="00F21AA3">
            <w:pPr>
              <w:jc w:val="center"/>
              <w:rPr>
                <w:color w:val="000000" w:themeColor="text1"/>
                <w:lang w:val="ru-RU"/>
              </w:rPr>
            </w:pPr>
            <w:r w:rsidRPr="00C675A5">
              <w:rPr>
                <w:color w:val="000000" w:themeColor="text1"/>
                <w:lang w:val="ru-RU"/>
              </w:rPr>
              <w:t>7</w:t>
            </w:r>
          </w:p>
        </w:tc>
        <w:tc>
          <w:tcPr>
            <w:tcW w:w="1463" w:type="dxa"/>
            <w:shd w:val="clear" w:color="auto" w:fill="auto"/>
          </w:tcPr>
          <w:p w14:paraId="2E532286" w14:textId="77777777" w:rsidR="00F21AA3" w:rsidRPr="00C675A5" w:rsidRDefault="00F21AA3" w:rsidP="00F21AA3">
            <w:pPr>
              <w:jc w:val="center"/>
              <w:rPr>
                <w:color w:val="000000" w:themeColor="text1"/>
                <w:lang w:val="ru-RU"/>
              </w:rPr>
            </w:pPr>
            <w:r w:rsidRPr="00C675A5">
              <w:rPr>
                <w:color w:val="000000" w:themeColor="text1"/>
                <w:lang w:val="ru-RU"/>
              </w:rPr>
              <w:t>8</w:t>
            </w:r>
          </w:p>
        </w:tc>
        <w:tc>
          <w:tcPr>
            <w:tcW w:w="2287" w:type="dxa"/>
            <w:shd w:val="clear" w:color="auto" w:fill="auto"/>
          </w:tcPr>
          <w:p w14:paraId="46604599" w14:textId="77777777" w:rsidR="00F21AA3" w:rsidRPr="00C675A5" w:rsidRDefault="00F21AA3" w:rsidP="00F21AA3">
            <w:pPr>
              <w:jc w:val="center"/>
              <w:rPr>
                <w:color w:val="000000" w:themeColor="text1"/>
                <w:lang w:val="ru-RU"/>
              </w:rPr>
            </w:pPr>
            <w:r w:rsidRPr="00C675A5">
              <w:rPr>
                <w:color w:val="000000" w:themeColor="text1"/>
                <w:lang w:val="ru-RU"/>
              </w:rPr>
              <w:t>9</w:t>
            </w:r>
          </w:p>
        </w:tc>
      </w:tr>
      <w:tr w:rsidR="00CC6912" w:rsidRPr="00C675A5" w14:paraId="602255D5" w14:textId="77777777" w:rsidTr="00F21AA3">
        <w:tc>
          <w:tcPr>
            <w:tcW w:w="709" w:type="dxa"/>
            <w:shd w:val="clear" w:color="auto" w:fill="auto"/>
          </w:tcPr>
          <w:p w14:paraId="14788C91" w14:textId="77777777" w:rsidR="00F21AA3" w:rsidRPr="00C675A5" w:rsidRDefault="00F21AA3" w:rsidP="00F21AA3">
            <w:pPr>
              <w:jc w:val="both"/>
              <w:rPr>
                <w:color w:val="000000" w:themeColor="text1"/>
                <w:lang w:val="ru-RU"/>
              </w:rPr>
            </w:pPr>
            <w:r w:rsidRPr="00C675A5">
              <w:rPr>
                <w:color w:val="000000" w:themeColor="text1"/>
                <w:lang w:val="ru-RU"/>
              </w:rPr>
              <w:t>1.</w:t>
            </w:r>
          </w:p>
        </w:tc>
        <w:tc>
          <w:tcPr>
            <w:tcW w:w="10928" w:type="dxa"/>
            <w:gridSpan w:val="6"/>
            <w:shd w:val="clear" w:color="auto" w:fill="auto"/>
          </w:tcPr>
          <w:p w14:paraId="6FB55670" w14:textId="77777777" w:rsidR="00F21AA3" w:rsidRPr="00C675A5" w:rsidRDefault="00F21AA3" w:rsidP="00F21AA3">
            <w:pPr>
              <w:jc w:val="both"/>
              <w:rPr>
                <w:bCs/>
                <w:iCs/>
                <w:color w:val="000000" w:themeColor="text1"/>
                <w:lang w:val="ru-RU"/>
              </w:rPr>
            </w:pPr>
            <w:r w:rsidRPr="00C675A5">
              <w:rPr>
                <w:bCs/>
                <w:iCs/>
                <w:color w:val="000000" w:themeColor="text1"/>
                <w:lang w:val="ru-RU"/>
              </w:rPr>
              <w:t>20___год (1-й год) всего</w:t>
            </w:r>
          </w:p>
          <w:p w14:paraId="1AC1F6A2" w14:textId="77777777" w:rsidR="00F21AA3" w:rsidRPr="00C675A5" w:rsidRDefault="00F21AA3" w:rsidP="00F21AA3">
            <w:pPr>
              <w:jc w:val="both"/>
              <w:rPr>
                <w:color w:val="000000" w:themeColor="text1"/>
                <w:lang w:val="ru-RU"/>
              </w:rPr>
            </w:pPr>
          </w:p>
        </w:tc>
        <w:tc>
          <w:tcPr>
            <w:tcW w:w="1463" w:type="dxa"/>
            <w:shd w:val="clear" w:color="auto" w:fill="auto"/>
          </w:tcPr>
          <w:p w14:paraId="1E1F66B7" w14:textId="77777777"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shd w:val="clear" w:color="auto" w:fill="auto"/>
          </w:tcPr>
          <w:p w14:paraId="35B4475C" w14:textId="77777777" w:rsidR="00F21AA3" w:rsidRPr="00C675A5" w:rsidRDefault="00F21AA3" w:rsidP="00F21AA3">
            <w:pPr>
              <w:jc w:val="both"/>
              <w:rPr>
                <w:color w:val="000000" w:themeColor="text1"/>
                <w:lang w:val="ru-RU"/>
              </w:rPr>
            </w:pPr>
          </w:p>
        </w:tc>
      </w:tr>
      <w:tr w:rsidR="00CC6912" w:rsidRPr="00C675A5" w14:paraId="217D721D" w14:textId="77777777" w:rsidTr="00F21AA3">
        <w:tc>
          <w:tcPr>
            <w:tcW w:w="709" w:type="dxa"/>
            <w:shd w:val="clear" w:color="auto" w:fill="auto"/>
          </w:tcPr>
          <w:p w14:paraId="2043BC2D" w14:textId="77777777" w:rsidR="00F21AA3" w:rsidRPr="00C675A5" w:rsidRDefault="00F21AA3" w:rsidP="00F21AA3">
            <w:pPr>
              <w:jc w:val="both"/>
              <w:rPr>
                <w:color w:val="000000" w:themeColor="text1"/>
                <w:lang w:val="ru-RU"/>
              </w:rPr>
            </w:pPr>
            <w:r w:rsidRPr="00C675A5">
              <w:rPr>
                <w:color w:val="000000" w:themeColor="text1"/>
                <w:lang w:val="ru-RU"/>
              </w:rPr>
              <w:t>1.1.</w:t>
            </w:r>
          </w:p>
        </w:tc>
        <w:tc>
          <w:tcPr>
            <w:tcW w:w="2268" w:type="dxa"/>
            <w:shd w:val="clear" w:color="auto" w:fill="auto"/>
          </w:tcPr>
          <w:p w14:paraId="6196BE1F" w14:textId="77777777" w:rsidR="00F21AA3" w:rsidRPr="00C675A5" w:rsidRDefault="00F21AA3" w:rsidP="00F21AA3">
            <w:pPr>
              <w:jc w:val="both"/>
              <w:rPr>
                <w:color w:val="000000" w:themeColor="text1"/>
                <w:lang w:val="ru-RU"/>
              </w:rPr>
            </w:pPr>
          </w:p>
        </w:tc>
        <w:tc>
          <w:tcPr>
            <w:tcW w:w="1418" w:type="dxa"/>
            <w:shd w:val="clear" w:color="auto" w:fill="auto"/>
          </w:tcPr>
          <w:p w14:paraId="6F0898CE" w14:textId="77777777" w:rsidR="00F21AA3" w:rsidRPr="00C675A5" w:rsidRDefault="00F21AA3" w:rsidP="00F21AA3">
            <w:pPr>
              <w:jc w:val="both"/>
              <w:rPr>
                <w:color w:val="000000" w:themeColor="text1"/>
                <w:lang w:val="ru-RU"/>
              </w:rPr>
            </w:pPr>
          </w:p>
        </w:tc>
        <w:tc>
          <w:tcPr>
            <w:tcW w:w="1559" w:type="dxa"/>
            <w:shd w:val="clear" w:color="auto" w:fill="auto"/>
          </w:tcPr>
          <w:p w14:paraId="37DB061B" w14:textId="77777777" w:rsidR="00F21AA3" w:rsidRPr="00C675A5" w:rsidRDefault="00F21AA3" w:rsidP="00F21AA3">
            <w:pPr>
              <w:jc w:val="both"/>
              <w:rPr>
                <w:color w:val="000000" w:themeColor="text1"/>
                <w:lang w:val="ru-RU"/>
              </w:rPr>
            </w:pPr>
          </w:p>
        </w:tc>
        <w:tc>
          <w:tcPr>
            <w:tcW w:w="1985" w:type="dxa"/>
            <w:shd w:val="clear" w:color="auto" w:fill="auto"/>
          </w:tcPr>
          <w:p w14:paraId="6886099B" w14:textId="77777777" w:rsidR="00F21AA3" w:rsidRPr="00C675A5" w:rsidRDefault="00F21AA3" w:rsidP="00F21AA3">
            <w:pPr>
              <w:jc w:val="both"/>
              <w:rPr>
                <w:color w:val="000000" w:themeColor="text1"/>
                <w:lang w:val="ru-RU"/>
              </w:rPr>
            </w:pPr>
          </w:p>
        </w:tc>
        <w:tc>
          <w:tcPr>
            <w:tcW w:w="1842" w:type="dxa"/>
            <w:shd w:val="clear" w:color="auto" w:fill="auto"/>
          </w:tcPr>
          <w:p w14:paraId="792B6A4E" w14:textId="77777777" w:rsidR="00F21AA3" w:rsidRPr="00C675A5" w:rsidRDefault="00F21AA3" w:rsidP="00F21AA3">
            <w:pPr>
              <w:jc w:val="both"/>
              <w:rPr>
                <w:color w:val="000000" w:themeColor="text1"/>
                <w:lang w:val="ru-RU"/>
              </w:rPr>
            </w:pPr>
          </w:p>
        </w:tc>
        <w:tc>
          <w:tcPr>
            <w:tcW w:w="1856" w:type="dxa"/>
            <w:shd w:val="clear" w:color="auto" w:fill="auto"/>
          </w:tcPr>
          <w:p w14:paraId="119A1ADD" w14:textId="77777777" w:rsidR="00F21AA3" w:rsidRPr="00C675A5" w:rsidRDefault="00F21AA3" w:rsidP="00F21AA3">
            <w:pPr>
              <w:jc w:val="both"/>
              <w:rPr>
                <w:color w:val="000000" w:themeColor="text1"/>
                <w:lang w:val="ru-RU"/>
              </w:rPr>
            </w:pPr>
          </w:p>
        </w:tc>
        <w:tc>
          <w:tcPr>
            <w:tcW w:w="1463" w:type="dxa"/>
            <w:shd w:val="clear" w:color="auto" w:fill="auto"/>
          </w:tcPr>
          <w:p w14:paraId="600552BF" w14:textId="77777777" w:rsidR="00F21AA3" w:rsidRPr="00C675A5" w:rsidRDefault="00F21AA3" w:rsidP="00F21AA3">
            <w:pPr>
              <w:jc w:val="both"/>
              <w:rPr>
                <w:color w:val="000000" w:themeColor="text1"/>
                <w:lang w:val="ru-RU"/>
              </w:rPr>
            </w:pPr>
          </w:p>
        </w:tc>
        <w:tc>
          <w:tcPr>
            <w:tcW w:w="2287" w:type="dxa"/>
            <w:shd w:val="clear" w:color="auto" w:fill="auto"/>
          </w:tcPr>
          <w:p w14:paraId="474447A5" w14:textId="77777777" w:rsidR="00F21AA3" w:rsidRPr="00C675A5" w:rsidRDefault="00F21AA3" w:rsidP="00F21AA3">
            <w:pPr>
              <w:jc w:val="both"/>
              <w:rPr>
                <w:color w:val="000000" w:themeColor="text1"/>
                <w:lang w:val="ru-RU"/>
              </w:rPr>
            </w:pPr>
          </w:p>
        </w:tc>
      </w:tr>
      <w:tr w:rsidR="00CC6912" w:rsidRPr="00C675A5" w14:paraId="50B036C3" w14:textId="77777777" w:rsidTr="00F21AA3">
        <w:tc>
          <w:tcPr>
            <w:tcW w:w="709" w:type="dxa"/>
            <w:shd w:val="clear" w:color="auto" w:fill="auto"/>
          </w:tcPr>
          <w:p w14:paraId="648F8EF6" w14:textId="77777777" w:rsidR="00F21AA3" w:rsidRPr="00C675A5" w:rsidRDefault="00F21AA3" w:rsidP="00F21AA3">
            <w:pPr>
              <w:jc w:val="both"/>
              <w:rPr>
                <w:color w:val="000000" w:themeColor="text1"/>
                <w:lang w:val="ru-RU"/>
              </w:rPr>
            </w:pPr>
            <w:r w:rsidRPr="00C675A5">
              <w:rPr>
                <w:color w:val="000000" w:themeColor="text1"/>
                <w:lang w:val="ru-RU"/>
              </w:rPr>
              <w:t>1.2.</w:t>
            </w:r>
          </w:p>
        </w:tc>
        <w:tc>
          <w:tcPr>
            <w:tcW w:w="2268" w:type="dxa"/>
            <w:shd w:val="clear" w:color="auto" w:fill="auto"/>
          </w:tcPr>
          <w:p w14:paraId="726C57B2" w14:textId="77777777" w:rsidR="00F21AA3" w:rsidRPr="00C675A5" w:rsidRDefault="00F21AA3" w:rsidP="00F21AA3">
            <w:pPr>
              <w:jc w:val="both"/>
              <w:rPr>
                <w:color w:val="000000" w:themeColor="text1"/>
                <w:lang w:val="ru-RU"/>
              </w:rPr>
            </w:pPr>
          </w:p>
        </w:tc>
        <w:tc>
          <w:tcPr>
            <w:tcW w:w="1418" w:type="dxa"/>
            <w:shd w:val="clear" w:color="auto" w:fill="auto"/>
          </w:tcPr>
          <w:p w14:paraId="416D29D2" w14:textId="77777777" w:rsidR="00F21AA3" w:rsidRPr="00C675A5" w:rsidRDefault="00F21AA3" w:rsidP="00F21AA3">
            <w:pPr>
              <w:jc w:val="both"/>
              <w:rPr>
                <w:color w:val="000000" w:themeColor="text1"/>
                <w:lang w:val="ru-RU"/>
              </w:rPr>
            </w:pPr>
          </w:p>
        </w:tc>
        <w:tc>
          <w:tcPr>
            <w:tcW w:w="1559" w:type="dxa"/>
            <w:shd w:val="clear" w:color="auto" w:fill="auto"/>
          </w:tcPr>
          <w:p w14:paraId="13EA3555" w14:textId="77777777" w:rsidR="00F21AA3" w:rsidRPr="00C675A5" w:rsidRDefault="00F21AA3" w:rsidP="00F21AA3">
            <w:pPr>
              <w:jc w:val="both"/>
              <w:rPr>
                <w:color w:val="000000" w:themeColor="text1"/>
                <w:lang w:val="ru-RU"/>
              </w:rPr>
            </w:pPr>
          </w:p>
        </w:tc>
        <w:tc>
          <w:tcPr>
            <w:tcW w:w="1985" w:type="dxa"/>
            <w:shd w:val="clear" w:color="auto" w:fill="auto"/>
          </w:tcPr>
          <w:p w14:paraId="1B0CC1C4" w14:textId="77777777" w:rsidR="00F21AA3" w:rsidRPr="00C675A5" w:rsidRDefault="00F21AA3" w:rsidP="00F21AA3">
            <w:pPr>
              <w:jc w:val="both"/>
              <w:rPr>
                <w:color w:val="000000" w:themeColor="text1"/>
                <w:lang w:val="ru-RU"/>
              </w:rPr>
            </w:pPr>
          </w:p>
        </w:tc>
        <w:tc>
          <w:tcPr>
            <w:tcW w:w="1842" w:type="dxa"/>
            <w:shd w:val="clear" w:color="auto" w:fill="auto"/>
          </w:tcPr>
          <w:p w14:paraId="53724568" w14:textId="77777777" w:rsidR="00F21AA3" w:rsidRPr="00C675A5" w:rsidRDefault="00F21AA3" w:rsidP="00F21AA3">
            <w:pPr>
              <w:jc w:val="both"/>
              <w:rPr>
                <w:color w:val="000000" w:themeColor="text1"/>
                <w:lang w:val="ru-RU"/>
              </w:rPr>
            </w:pPr>
          </w:p>
        </w:tc>
        <w:tc>
          <w:tcPr>
            <w:tcW w:w="1856" w:type="dxa"/>
            <w:shd w:val="clear" w:color="auto" w:fill="auto"/>
          </w:tcPr>
          <w:p w14:paraId="61DD9260" w14:textId="77777777" w:rsidR="00F21AA3" w:rsidRPr="00C675A5" w:rsidRDefault="00F21AA3" w:rsidP="00F21AA3">
            <w:pPr>
              <w:jc w:val="both"/>
              <w:rPr>
                <w:color w:val="000000" w:themeColor="text1"/>
                <w:lang w:val="ru-RU"/>
              </w:rPr>
            </w:pPr>
          </w:p>
        </w:tc>
        <w:tc>
          <w:tcPr>
            <w:tcW w:w="1463" w:type="dxa"/>
            <w:shd w:val="clear" w:color="auto" w:fill="auto"/>
          </w:tcPr>
          <w:p w14:paraId="0C4566C9" w14:textId="77777777" w:rsidR="00F21AA3" w:rsidRPr="00C675A5" w:rsidRDefault="00F21AA3" w:rsidP="00F21AA3">
            <w:pPr>
              <w:jc w:val="both"/>
              <w:rPr>
                <w:color w:val="000000" w:themeColor="text1"/>
                <w:lang w:val="ru-RU"/>
              </w:rPr>
            </w:pPr>
          </w:p>
        </w:tc>
        <w:tc>
          <w:tcPr>
            <w:tcW w:w="2287" w:type="dxa"/>
            <w:shd w:val="clear" w:color="auto" w:fill="auto"/>
          </w:tcPr>
          <w:p w14:paraId="5D84F4CD" w14:textId="77777777" w:rsidR="00F21AA3" w:rsidRPr="00C675A5" w:rsidRDefault="00F21AA3" w:rsidP="00F21AA3">
            <w:pPr>
              <w:jc w:val="both"/>
              <w:rPr>
                <w:color w:val="000000" w:themeColor="text1"/>
                <w:lang w:val="ru-RU"/>
              </w:rPr>
            </w:pPr>
          </w:p>
        </w:tc>
      </w:tr>
      <w:tr w:rsidR="00CC6912" w:rsidRPr="00C675A5" w14:paraId="73239A83" w14:textId="77777777" w:rsidTr="00F21AA3">
        <w:tc>
          <w:tcPr>
            <w:tcW w:w="709" w:type="dxa"/>
            <w:shd w:val="clear" w:color="auto" w:fill="auto"/>
          </w:tcPr>
          <w:p w14:paraId="1331ABF6" w14:textId="77777777"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shd w:val="clear" w:color="auto" w:fill="auto"/>
          </w:tcPr>
          <w:p w14:paraId="739EBD07" w14:textId="77777777" w:rsidR="00F21AA3" w:rsidRPr="00C675A5" w:rsidRDefault="00F21AA3" w:rsidP="00F21AA3">
            <w:pPr>
              <w:jc w:val="both"/>
              <w:rPr>
                <w:color w:val="000000" w:themeColor="text1"/>
                <w:lang w:val="ru-RU"/>
              </w:rPr>
            </w:pPr>
          </w:p>
        </w:tc>
        <w:tc>
          <w:tcPr>
            <w:tcW w:w="1418" w:type="dxa"/>
            <w:shd w:val="clear" w:color="auto" w:fill="auto"/>
          </w:tcPr>
          <w:p w14:paraId="2BC6AC61" w14:textId="77777777" w:rsidR="00F21AA3" w:rsidRPr="00C675A5" w:rsidRDefault="00F21AA3" w:rsidP="00F21AA3">
            <w:pPr>
              <w:jc w:val="both"/>
              <w:rPr>
                <w:color w:val="000000" w:themeColor="text1"/>
                <w:lang w:val="ru-RU"/>
              </w:rPr>
            </w:pPr>
          </w:p>
        </w:tc>
        <w:tc>
          <w:tcPr>
            <w:tcW w:w="1559" w:type="dxa"/>
            <w:shd w:val="clear" w:color="auto" w:fill="auto"/>
          </w:tcPr>
          <w:p w14:paraId="7FCFE25F" w14:textId="77777777" w:rsidR="00F21AA3" w:rsidRPr="00C675A5" w:rsidRDefault="00F21AA3" w:rsidP="00F21AA3">
            <w:pPr>
              <w:jc w:val="both"/>
              <w:rPr>
                <w:color w:val="000000" w:themeColor="text1"/>
                <w:lang w:val="ru-RU"/>
              </w:rPr>
            </w:pPr>
          </w:p>
        </w:tc>
        <w:tc>
          <w:tcPr>
            <w:tcW w:w="1985" w:type="dxa"/>
            <w:shd w:val="clear" w:color="auto" w:fill="auto"/>
          </w:tcPr>
          <w:p w14:paraId="652C4E3F" w14:textId="77777777" w:rsidR="00F21AA3" w:rsidRPr="00C675A5" w:rsidRDefault="00F21AA3" w:rsidP="00F21AA3">
            <w:pPr>
              <w:jc w:val="both"/>
              <w:rPr>
                <w:color w:val="000000" w:themeColor="text1"/>
                <w:lang w:val="ru-RU"/>
              </w:rPr>
            </w:pPr>
          </w:p>
        </w:tc>
        <w:tc>
          <w:tcPr>
            <w:tcW w:w="1842" w:type="dxa"/>
            <w:shd w:val="clear" w:color="auto" w:fill="auto"/>
          </w:tcPr>
          <w:p w14:paraId="6FC2AAEA" w14:textId="77777777" w:rsidR="00F21AA3" w:rsidRPr="00C675A5" w:rsidRDefault="00F21AA3" w:rsidP="00F21AA3">
            <w:pPr>
              <w:jc w:val="both"/>
              <w:rPr>
                <w:color w:val="000000" w:themeColor="text1"/>
                <w:lang w:val="ru-RU"/>
              </w:rPr>
            </w:pPr>
          </w:p>
        </w:tc>
        <w:tc>
          <w:tcPr>
            <w:tcW w:w="1856" w:type="dxa"/>
            <w:shd w:val="clear" w:color="auto" w:fill="auto"/>
          </w:tcPr>
          <w:p w14:paraId="1A23BFA8" w14:textId="77777777" w:rsidR="00F21AA3" w:rsidRPr="00C675A5" w:rsidRDefault="00F21AA3" w:rsidP="00F21AA3">
            <w:pPr>
              <w:jc w:val="both"/>
              <w:rPr>
                <w:color w:val="000000" w:themeColor="text1"/>
                <w:lang w:val="ru-RU"/>
              </w:rPr>
            </w:pPr>
          </w:p>
        </w:tc>
        <w:tc>
          <w:tcPr>
            <w:tcW w:w="1463" w:type="dxa"/>
            <w:shd w:val="clear" w:color="auto" w:fill="auto"/>
          </w:tcPr>
          <w:p w14:paraId="687C5231" w14:textId="77777777" w:rsidR="00F21AA3" w:rsidRPr="00C675A5" w:rsidRDefault="00F21AA3" w:rsidP="00F21AA3">
            <w:pPr>
              <w:jc w:val="both"/>
              <w:rPr>
                <w:color w:val="000000" w:themeColor="text1"/>
                <w:lang w:val="ru-RU"/>
              </w:rPr>
            </w:pPr>
          </w:p>
        </w:tc>
        <w:tc>
          <w:tcPr>
            <w:tcW w:w="2287" w:type="dxa"/>
            <w:shd w:val="clear" w:color="auto" w:fill="auto"/>
          </w:tcPr>
          <w:p w14:paraId="046A0A8E" w14:textId="77777777" w:rsidR="00F21AA3" w:rsidRPr="00C675A5" w:rsidRDefault="00F21AA3" w:rsidP="00F21AA3">
            <w:pPr>
              <w:jc w:val="both"/>
              <w:rPr>
                <w:color w:val="000000" w:themeColor="text1"/>
                <w:lang w:val="ru-RU"/>
              </w:rPr>
            </w:pPr>
          </w:p>
        </w:tc>
      </w:tr>
      <w:tr w:rsidR="00CC6912" w:rsidRPr="00C675A5" w14:paraId="5A78D98E" w14:textId="77777777" w:rsidTr="00F21AA3">
        <w:tc>
          <w:tcPr>
            <w:tcW w:w="709" w:type="dxa"/>
            <w:shd w:val="clear" w:color="auto" w:fill="auto"/>
          </w:tcPr>
          <w:p w14:paraId="37EB84E2" w14:textId="77777777" w:rsidR="00F21AA3" w:rsidRPr="00C675A5" w:rsidRDefault="00F21AA3" w:rsidP="00F21AA3">
            <w:pPr>
              <w:jc w:val="center"/>
              <w:rPr>
                <w:color w:val="000000" w:themeColor="text1"/>
                <w:lang w:val="ru-RU"/>
              </w:rPr>
            </w:pPr>
            <w:r w:rsidRPr="00C675A5">
              <w:rPr>
                <w:color w:val="000000" w:themeColor="text1"/>
                <w:lang w:val="ru-RU"/>
              </w:rPr>
              <w:t>2.</w:t>
            </w:r>
          </w:p>
        </w:tc>
        <w:tc>
          <w:tcPr>
            <w:tcW w:w="10928" w:type="dxa"/>
            <w:gridSpan w:val="6"/>
            <w:shd w:val="clear" w:color="auto" w:fill="auto"/>
          </w:tcPr>
          <w:p w14:paraId="61559E27" w14:textId="77777777" w:rsidR="00F21AA3" w:rsidRPr="00C675A5" w:rsidRDefault="00F21AA3" w:rsidP="00F21AA3">
            <w:pPr>
              <w:jc w:val="both"/>
              <w:rPr>
                <w:bCs/>
                <w:iCs/>
                <w:color w:val="000000" w:themeColor="text1"/>
                <w:lang w:val="ru-RU"/>
              </w:rPr>
            </w:pPr>
            <w:r w:rsidRPr="00C675A5">
              <w:rPr>
                <w:bCs/>
                <w:iCs/>
                <w:color w:val="000000" w:themeColor="text1"/>
                <w:lang w:val="ru-RU"/>
              </w:rPr>
              <w:t>20___год (2-й год) всего</w:t>
            </w:r>
          </w:p>
          <w:p w14:paraId="2CA12605" w14:textId="77777777" w:rsidR="00F21AA3" w:rsidRPr="00C675A5" w:rsidRDefault="00F21AA3" w:rsidP="00F21AA3">
            <w:pPr>
              <w:jc w:val="both"/>
              <w:rPr>
                <w:color w:val="000000" w:themeColor="text1"/>
                <w:lang w:val="ru-RU"/>
              </w:rPr>
            </w:pPr>
          </w:p>
        </w:tc>
        <w:tc>
          <w:tcPr>
            <w:tcW w:w="1463" w:type="dxa"/>
            <w:shd w:val="clear" w:color="auto" w:fill="auto"/>
          </w:tcPr>
          <w:p w14:paraId="3D3C5E37" w14:textId="77777777"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shd w:val="clear" w:color="auto" w:fill="auto"/>
          </w:tcPr>
          <w:p w14:paraId="4FF739FF" w14:textId="77777777" w:rsidR="00F21AA3" w:rsidRPr="00C675A5" w:rsidRDefault="00F21AA3" w:rsidP="00F21AA3">
            <w:pPr>
              <w:jc w:val="both"/>
              <w:rPr>
                <w:color w:val="000000" w:themeColor="text1"/>
                <w:lang w:val="ru-RU"/>
              </w:rPr>
            </w:pPr>
          </w:p>
        </w:tc>
      </w:tr>
      <w:tr w:rsidR="00CC6912" w:rsidRPr="00C675A5" w14:paraId="1BD04586" w14:textId="77777777" w:rsidTr="00F21AA3">
        <w:tc>
          <w:tcPr>
            <w:tcW w:w="709" w:type="dxa"/>
            <w:shd w:val="clear" w:color="auto" w:fill="auto"/>
          </w:tcPr>
          <w:p w14:paraId="693F0855" w14:textId="77777777" w:rsidR="00F21AA3" w:rsidRPr="00C675A5" w:rsidRDefault="00F21AA3" w:rsidP="00F21AA3">
            <w:pPr>
              <w:jc w:val="both"/>
              <w:rPr>
                <w:color w:val="000000" w:themeColor="text1"/>
                <w:lang w:val="ru-RU"/>
              </w:rPr>
            </w:pPr>
            <w:r w:rsidRPr="00C675A5">
              <w:rPr>
                <w:color w:val="000000" w:themeColor="text1"/>
                <w:lang w:val="ru-RU"/>
              </w:rPr>
              <w:t>2.1.</w:t>
            </w:r>
          </w:p>
        </w:tc>
        <w:tc>
          <w:tcPr>
            <w:tcW w:w="2268" w:type="dxa"/>
            <w:shd w:val="clear" w:color="auto" w:fill="auto"/>
          </w:tcPr>
          <w:p w14:paraId="322F865D" w14:textId="77777777" w:rsidR="00F21AA3" w:rsidRPr="00C675A5" w:rsidRDefault="00F21AA3" w:rsidP="00F21AA3">
            <w:pPr>
              <w:jc w:val="both"/>
              <w:rPr>
                <w:color w:val="000000" w:themeColor="text1"/>
                <w:lang w:val="ru-RU"/>
              </w:rPr>
            </w:pPr>
          </w:p>
        </w:tc>
        <w:tc>
          <w:tcPr>
            <w:tcW w:w="1418" w:type="dxa"/>
            <w:shd w:val="clear" w:color="auto" w:fill="auto"/>
          </w:tcPr>
          <w:p w14:paraId="64425D53" w14:textId="77777777" w:rsidR="00F21AA3" w:rsidRPr="00C675A5" w:rsidRDefault="00F21AA3" w:rsidP="00F21AA3">
            <w:pPr>
              <w:jc w:val="both"/>
              <w:rPr>
                <w:color w:val="000000" w:themeColor="text1"/>
                <w:lang w:val="ru-RU"/>
              </w:rPr>
            </w:pPr>
          </w:p>
        </w:tc>
        <w:tc>
          <w:tcPr>
            <w:tcW w:w="1559" w:type="dxa"/>
            <w:shd w:val="clear" w:color="auto" w:fill="auto"/>
          </w:tcPr>
          <w:p w14:paraId="61031430" w14:textId="77777777" w:rsidR="00F21AA3" w:rsidRPr="00C675A5" w:rsidRDefault="00F21AA3" w:rsidP="00F21AA3">
            <w:pPr>
              <w:jc w:val="both"/>
              <w:rPr>
                <w:color w:val="000000" w:themeColor="text1"/>
                <w:lang w:val="ru-RU"/>
              </w:rPr>
            </w:pPr>
          </w:p>
        </w:tc>
        <w:tc>
          <w:tcPr>
            <w:tcW w:w="1985" w:type="dxa"/>
            <w:shd w:val="clear" w:color="auto" w:fill="auto"/>
          </w:tcPr>
          <w:p w14:paraId="4E2A69E0" w14:textId="77777777" w:rsidR="00F21AA3" w:rsidRPr="00C675A5" w:rsidRDefault="00F21AA3" w:rsidP="00F21AA3">
            <w:pPr>
              <w:jc w:val="both"/>
              <w:rPr>
                <w:color w:val="000000" w:themeColor="text1"/>
                <w:lang w:val="ru-RU"/>
              </w:rPr>
            </w:pPr>
          </w:p>
        </w:tc>
        <w:tc>
          <w:tcPr>
            <w:tcW w:w="1842" w:type="dxa"/>
            <w:shd w:val="clear" w:color="auto" w:fill="auto"/>
          </w:tcPr>
          <w:p w14:paraId="4C2C9A8E" w14:textId="77777777" w:rsidR="00F21AA3" w:rsidRPr="00C675A5" w:rsidRDefault="00F21AA3" w:rsidP="00F21AA3">
            <w:pPr>
              <w:jc w:val="both"/>
              <w:rPr>
                <w:color w:val="000000" w:themeColor="text1"/>
                <w:lang w:val="ru-RU"/>
              </w:rPr>
            </w:pPr>
          </w:p>
        </w:tc>
        <w:tc>
          <w:tcPr>
            <w:tcW w:w="1856" w:type="dxa"/>
            <w:shd w:val="clear" w:color="auto" w:fill="auto"/>
          </w:tcPr>
          <w:p w14:paraId="66320DCE" w14:textId="77777777" w:rsidR="00F21AA3" w:rsidRPr="00C675A5" w:rsidRDefault="00F21AA3" w:rsidP="00F21AA3">
            <w:pPr>
              <w:jc w:val="both"/>
              <w:rPr>
                <w:color w:val="000000" w:themeColor="text1"/>
                <w:lang w:val="ru-RU"/>
              </w:rPr>
            </w:pPr>
          </w:p>
        </w:tc>
        <w:tc>
          <w:tcPr>
            <w:tcW w:w="1463" w:type="dxa"/>
            <w:shd w:val="clear" w:color="auto" w:fill="auto"/>
          </w:tcPr>
          <w:p w14:paraId="294877F8" w14:textId="77777777" w:rsidR="00F21AA3" w:rsidRPr="00C675A5" w:rsidRDefault="00F21AA3" w:rsidP="00F21AA3">
            <w:pPr>
              <w:jc w:val="both"/>
              <w:rPr>
                <w:color w:val="000000" w:themeColor="text1"/>
                <w:lang w:val="ru-RU"/>
              </w:rPr>
            </w:pPr>
          </w:p>
        </w:tc>
        <w:tc>
          <w:tcPr>
            <w:tcW w:w="2287" w:type="dxa"/>
            <w:shd w:val="clear" w:color="auto" w:fill="auto"/>
          </w:tcPr>
          <w:p w14:paraId="5C2F40A8" w14:textId="77777777" w:rsidR="00F21AA3" w:rsidRPr="00C675A5" w:rsidRDefault="00F21AA3" w:rsidP="00F21AA3">
            <w:pPr>
              <w:jc w:val="both"/>
              <w:rPr>
                <w:color w:val="000000" w:themeColor="text1"/>
                <w:lang w:val="ru-RU"/>
              </w:rPr>
            </w:pPr>
          </w:p>
        </w:tc>
      </w:tr>
      <w:tr w:rsidR="00CC6912" w:rsidRPr="00C675A5" w14:paraId="2A4B4780" w14:textId="77777777" w:rsidTr="00F21AA3">
        <w:tc>
          <w:tcPr>
            <w:tcW w:w="709" w:type="dxa"/>
            <w:shd w:val="clear" w:color="auto" w:fill="auto"/>
          </w:tcPr>
          <w:p w14:paraId="2007ED04" w14:textId="77777777" w:rsidR="00F21AA3" w:rsidRPr="00C675A5" w:rsidRDefault="00F21AA3" w:rsidP="00F21AA3">
            <w:pPr>
              <w:jc w:val="both"/>
              <w:rPr>
                <w:color w:val="000000" w:themeColor="text1"/>
                <w:lang w:val="ru-RU"/>
              </w:rPr>
            </w:pPr>
            <w:r w:rsidRPr="00C675A5">
              <w:rPr>
                <w:color w:val="000000" w:themeColor="text1"/>
                <w:lang w:val="ru-RU"/>
              </w:rPr>
              <w:t>2.2.</w:t>
            </w:r>
          </w:p>
        </w:tc>
        <w:tc>
          <w:tcPr>
            <w:tcW w:w="2268" w:type="dxa"/>
            <w:shd w:val="clear" w:color="auto" w:fill="auto"/>
          </w:tcPr>
          <w:p w14:paraId="6B1C62EE" w14:textId="77777777" w:rsidR="00F21AA3" w:rsidRPr="00C675A5" w:rsidRDefault="00F21AA3" w:rsidP="00F21AA3">
            <w:pPr>
              <w:jc w:val="both"/>
              <w:rPr>
                <w:color w:val="000000" w:themeColor="text1"/>
                <w:lang w:val="ru-RU"/>
              </w:rPr>
            </w:pPr>
          </w:p>
        </w:tc>
        <w:tc>
          <w:tcPr>
            <w:tcW w:w="1418" w:type="dxa"/>
            <w:shd w:val="clear" w:color="auto" w:fill="auto"/>
          </w:tcPr>
          <w:p w14:paraId="3B0C324E" w14:textId="77777777" w:rsidR="00F21AA3" w:rsidRPr="00C675A5" w:rsidRDefault="00F21AA3" w:rsidP="00F21AA3">
            <w:pPr>
              <w:jc w:val="both"/>
              <w:rPr>
                <w:color w:val="000000" w:themeColor="text1"/>
                <w:lang w:val="ru-RU"/>
              </w:rPr>
            </w:pPr>
          </w:p>
        </w:tc>
        <w:tc>
          <w:tcPr>
            <w:tcW w:w="1559" w:type="dxa"/>
            <w:shd w:val="clear" w:color="auto" w:fill="auto"/>
          </w:tcPr>
          <w:p w14:paraId="5DF2BF43" w14:textId="77777777" w:rsidR="00F21AA3" w:rsidRPr="00C675A5" w:rsidRDefault="00F21AA3" w:rsidP="00F21AA3">
            <w:pPr>
              <w:jc w:val="both"/>
              <w:rPr>
                <w:color w:val="000000" w:themeColor="text1"/>
                <w:lang w:val="ru-RU"/>
              </w:rPr>
            </w:pPr>
          </w:p>
        </w:tc>
        <w:tc>
          <w:tcPr>
            <w:tcW w:w="1985" w:type="dxa"/>
            <w:shd w:val="clear" w:color="auto" w:fill="auto"/>
          </w:tcPr>
          <w:p w14:paraId="44A060E1" w14:textId="77777777" w:rsidR="00F21AA3" w:rsidRPr="00C675A5" w:rsidRDefault="00F21AA3" w:rsidP="00F21AA3">
            <w:pPr>
              <w:jc w:val="both"/>
              <w:rPr>
                <w:color w:val="000000" w:themeColor="text1"/>
                <w:lang w:val="ru-RU"/>
              </w:rPr>
            </w:pPr>
          </w:p>
        </w:tc>
        <w:tc>
          <w:tcPr>
            <w:tcW w:w="1842" w:type="dxa"/>
            <w:shd w:val="clear" w:color="auto" w:fill="auto"/>
          </w:tcPr>
          <w:p w14:paraId="57B17506" w14:textId="77777777" w:rsidR="00F21AA3" w:rsidRPr="00C675A5" w:rsidRDefault="00F21AA3" w:rsidP="00F21AA3">
            <w:pPr>
              <w:jc w:val="both"/>
              <w:rPr>
                <w:color w:val="000000" w:themeColor="text1"/>
                <w:lang w:val="ru-RU"/>
              </w:rPr>
            </w:pPr>
          </w:p>
        </w:tc>
        <w:tc>
          <w:tcPr>
            <w:tcW w:w="1856" w:type="dxa"/>
            <w:shd w:val="clear" w:color="auto" w:fill="auto"/>
          </w:tcPr>
          <w:p w14:paraId="4DE3467D" w14:textId="77777777" w:rsidR="00F21AA3" w:rsidRPr="00C675A5" w:rsidRDefault="00F21AA3" w:rsidP="00F21AA3">
            <w:pPr>
              <w:jc w:val="both"/>
              <w:rPr>
                <w:color w:val="000000" w:themeColor="text1"/>
                <w:lang w:val="ru-RU"/>
              </w:rPr>
            </w:pPr>
          </w:p>
        </w:tc>
        <w:tc>
          <w:tcPr>
            <w:tcW w:w="1463" w:type="dxa"/>
            <w:shd w:val="clear" w:color="auto" w:fill="auto"/>
          </w:tcPr>
          <w:p w14:paraId="2314050D" w14:textId="77777777" w:rsidR="00F21AA3" w:rsidRPr="00C675A5" w:rsidRDefault="00F21AA3" w:rsidP="00F21AA3">
            <w:pPr>
              <w:jc w:val="both"/>
              <w:rPr>
                <w:color w:val="000000" w:themeColor="text1"/>
                <w:lang w:val="ru-RU"/>
              </w:rPr>
            </w:pPr>
          </w:p>
        </w:tc>
        <w:tc>
          <w:tcPr>
            <w:tcW w:w="2287" w:type="dxa"/>
            <w:shd w:val="clear" w:color="auto" w:fill="auto"/>
          </w:tcPr>
          <w:p w14:paraId="52127CD1" w14:textId="77777777" w:rsidR="00F21AA3" w:rsidRPr="00C675A5" w:rsidRDefault="00F21AA3" w:rsidP="00F21AA3">
            <w:pPr>
              <w:jc w:val="both"/>
              <w:rPr>
                <w:color w:val="000000" w:themeColor="text1"/>
                <w:lang w:val="ru-RU"/>
              </w:rPr>
            </w:pPr>
          </w:p>
        </w:tc>
      </w:tr>
      <w:tr w:rsidR="00CC6912" w:rsidRPr="00C675A5" w14:paraId="7214B9D3" w14:textId="77777777" w:rsidTr="00F21AA3">
        <w:tc>
          <w:tcPr>
            <w:tcW w:w="709" w:type="dxa"/>
            <w:shd w:val="clear" w:color="auto" w:fill="auto"/>
          </w:tcPr>
          <w:p w14:paraId="2502D0B8" w14:textId="77777777"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shd w:val="clear" w:color="auto" w:fill="auto"/>
          </w:tcPr>
          <w:p w14:paraId="780DE6CD" w14:textId="77777777" w:rsidR="00F21AA3" w:rsidRPr="00C675A5" w:rsidRDefault="00F21AA3" w:rsidP="00F21AA3">
            <w:pPr>
              <w:jc w:val="both"/>
              <w:rPr>
                <w:color w:val="000000" w:themeColor="text1"/>
                <w:lang w:val="ru-RU"/>
              </w:rPr>
            </w:pPr>
          </w:p>
        </w:tc>
        <w:tc>
          <w:tcPr>
            <w:tcW w:w="1418" w:type="dxa"/>
            <w:shd w:val="clear" w:color="auto" w:fill="auto"/>
          </w:tcPr>
          <w:p w14:paraId="485C3D02" w14:textId="77777777" w:rsidR="00F21AA3" w:rsidRPr="00C675A5" w:rsidRDefault="00F21AA3" w:rsidP="00F21AA3">
            <w:pPr>
              <w:jc w:val="both"/>
              <w:rPr>
                <w:color w:val="000000" w:themeColor="text1"/>
                <w:lang w:val="ru-RU"/>
              </w:rPr>
            </w:pPr>
          </w:p>
        </w:tc>
        <w:tc>
          <w:tcPr>
            <w:tcW w:w="1559" w:type="dxa"/>
            <w:shd w:val="clear" w:color="auto" w:fill="auto"/>
          </w:tcPr>
          <w:p w14:paraId="159D5D5B" w14:textId="77777777" w:rsidR="00F21AA3" w:rsidRPr="00C675A5" w:rsidRDefault="00F21AA3" w:rsidP="00F21AA3">
            <w:pPr>
              <w:jc w:val="both"/>
              <w:rPr>
                <w:color w:val="000000" w:themeColor="text1"/>
                <w:lang w:val="ru-RU"/>
              </w:rPr>
            </w:pPr>
          </w:p>
        </w:tc>
        <w:tc>
          <w:tcPr>
            <w:tcW w:w="1985" w:type="dxa"/>
            <w:shd w:val="clear" w:color="auto" w:fill="auto"/>
          </w:tcPr>
          <w:p w14:paraId="5113278D" w14:textId="77777777" w:rsidR="00F21AA3" w:rsidRPr="00C675A5" w:rsidRDefault="00F21AA3" w:rsidP="00F21AA3">
            <w:pPr>
              <w:jc w:val="both"/>
              <w:rPr>
                <w:color w:val="000000" w:themeColor="text1"/>
                <w:lang w:val="ru-RU"/>
              </w:rPr>
            </w:pPr>
          </w:p>
        </w:tc>
        <w:tc>
          <w:tcPr>
            <w:tcW w:w="1842" w:type="dxa"/>
            <w:shd w:val="clear" w:color="auto" w:fill="auto"/>
          </w:tcPr>
          <w:p w14:paraId="66E12E9A" w14:textId="77777777" w:rsidR="00F21AA3" w:rsidRPr="00C675A5" w:rsidRDefault="00F21AA3" w:rsidP="00F21AA3">
            <w:pPr>
              <w:jc w:val="both"/>
              <w:rPr>
                <w:color w:val="000000" w:themeColor="text1"/>
                <w:lang w:val="ru-RU"/>
              </w:rPr>
            </w:pPr>
          </w:p>
        </w:tc>
        <w:tc>
          <w:tcPr>
            <w:tcW w:w="1856" w:type="dxa"/>
            <w:shd w:val="clear" w:color="auto" w:fill="auto"/>
          </w:tcPr>
          <w:p w14:paraId="67C5B6BD" w14:textId="77777777" w:rsidR="00F21AA3" w:rsidRPr="00C675A5" w:rsidRDefault="00F21AA3" w:rsidP="00F21AA3">
            <w:pPr>
              <w:jc w:val="both"/>
              <w:rPr>
                <w:color w:val="000000" w:themeColor="text1"/>
                <w:lang w:val="ru-RU"/>
              </w:rPr>
            </w:pPr>
          </w:p>
        </w:tc>
        <w:tc>
          <w:tcPr>
            <w:tcW w:w="1463" w:type="dxa"/>
            <w:shd w:val="clear" w:color="auto" w:fill="auto"/>
          </w:tcPr>
          <w:p w14:paraId="270066F9" w14:textId="77777777" w:rsidR="00F21AA3" w:rsidRPr="00C675A5" w:rsidRDefault="00F21AA3" w:rsidP="00F21AA3">
            <w:pPr>
              <w:jc w:val="both"/>
              <w:rPr>
                <w:color w:val="000000" w:themeColor="text1"/>
                <w:lang w:val="ru-RU"/>
              </w:rPr>
            </w:pPr>
          </w:p>
        </w:tc>
        <w:tc>
          <w:tcPr>
            <w:tcW w:w="2287" w:type="dxa"/>
            <w:shd w:val="clear" w:color="auto" w:fill="auto"/>
          </w:tcPr>
          <w:p w14:paraId="557B3107" w14:textId="77777777" w:rsidR="00F21AA3" w:rsidRPr="00C675A5" w:rsidRDefault="00F21AA3" w:rsidP="00F21AA3">
            <w:pPr>
              <w:jc w:val="both"/>
              <w:rPr>
                <w:color w:val="000000" w:themeColor="text1"/>
                <w:lang w:val="ru-RU"/>
              </w:rPr>
            </w:pPr>
          </w:p>
        </w:tc>
      </w:tr>
      <w:tr w:rsidR="00CC6912" w:rsidRPr="00C675A5" w14:paraId="39DADA3D" w14:textId="77777777" w:rsidTr="00F21AA3">
        <w:tc>
          <w:tcPr>
            <w:tcW w:w="709" w:type="dxa"/>
            <w:shd w:val="clear" w:color="auto" w:fill="auto"/>
          </w:tcPr>
          <w:p w14:paraId="2029BD27" w14:textId="77777777" w:rsidR="00F21AA3" w:rsidRPr="00C675A5" w:rsidRDefault="00F21AA3" w:rsidP="00F21AA3">
            <w:pPr>
              <w:jc w:val="both"/>
              <w:rPr>
                <w:color w:val="000000" w:themeColor="text1"/>
                <w:lang w:val="ru-RU"/>
              </w:rPr>
            </w:pPr>
            <w:r w:rsidRPr="00C675A5">
              <w:rPr>
                <w:color w:val="000000" w:themeColor="text1"/>
                <w:lang w:val="ru-RU"/>
              </w:rPr>
              <w:t>3.</w:t>
            </w:r>
          </w:p>
        </w:tc>
        <w:tc>
          <w:tcPr>
            <w:tcW w:w="9072" w:type="dxa"/>
            <w:gridSpan w:val="5"/>
            <w:shd w:val="clear" w:color="auto" w:fill="auto"/>
          </w:tcPr>
          <w:p w14:paraId="7C4A516A" w14:textId="77777777" w:rsidR="00F21AA3" w:rsidRPr="00C675A5" w:rsidRDefault="00F21AA3" w:rsidP="00F21AA3">
            <w:pPr>
              <w:jc w:val="both"/>
              <w:rPr>
                <w:bCs/>
                <w:iCs/>
                <w:color w:val="000000" w:themeColor="text1"/>
                <w:lang w:val="ru-RU"/>
              </w:rPr>
            </w:pPr>
            <w:r w:rsidRPr="00C675A5">
              <w:rPr>
                <w:bCs/>
                <w:iCs/>
                <w:color w:val="000000" w:themeColor="text1"/>
                <w:lang w:val="ru-RU"/>
              </w:rPr>
              <w:t>20___год (3-й год) всего</w:t>
            </w:r>
          </w:p>
          <w:p w14:paraId="4A223DF4" w14:textId="77777777" w:rsidR="00F21AA3" w:rsidRPr="00C675A5" w:rsidRDefault="00F21AA3" w:rsidP="00F21AA3">
            <w:pPr>
              <w:jc w:val="both"/>
              <w:rPr>
                <w:color w:val="000000" w:themeColor="text1"/>
                <w:lang w:val="ru-RU"/>
              </w:rPr>
            </w:pPr>
          </w:p>
        </w:tc>
        <w:tc>
          <w:tcPr>
            <w:tcW w:w="1856" w:type="dxa"/>
            <w:shd w:val="clear" w:color="auto" w:fill="auto"/>
          </w:tcPr>
          <w:p w14:paraId="1EAF8997" w14:textId="77777777" w:rsidR="00F21AA3" w:rsidRPr="00C675A5" w:rsidRDefault="00F21AA3" w:rsidP="00F21AA3">
            <w:pPr>
              <w:jc w:val="both"/>
              <w:rPr>
                <w:color w:val="000000" w:themeColor="text1"/>
                <w:lang w:val="ru-RU"/>
              </w:rPr>
            </w:pPr>
          </w:p>
        </w:tc>
        <w:tc>
          <w:tcPr>
            <w:tcW w:w="1463" w:type="dxa"/>
            <w:shd w:val="clear" w:color="auto" w:fill="auto"/>
          </w:tcPr>
          <w:p w14:paraId="4F3E386D" w14:textId="77777777" w:rsidR="00F21AA3" w:rsidRPr="00C675A5" w:rsidRDefault="00F21AA3" w:rsidP="00F21AA3">
            <w:pPr>
              <w:jc w:val="center"/>
              <w:rPr>
                <w:color w:val="000000" w:themeColor="text1"/>
                <w:lang w:val="ru-RU"/>
              </w:rPr>
            </w:pPr>
            <w:r w:rsidRPr="00C675A5">
              <w:rPr>
                <w:color w:val="000000" w:themeColor="text1"/>
                <w:lang w:val="ru-RU"/>
              </w:rPr>
              <w:t>х</w:t>
            </w:r>
          </w:p>
        </w:tc>
        <w:tc>
          <w:tcPr>
            <w:tcW w:w="2287" w:type="dxa"/>
            <w:shd w:val="clear" w:color="auto" w:fill="auto"/>
          </w:tcPr>
          <w:p w14:paraId="21078DE2" w14:textId="77777777" w:rsidR="00F21AA3" w:rsidRPr="00C675A5" w:rsidRDefault="00F21AA3" w:rsidP="00F21AA3">
            <w:pPr>
              <w:jc w:val="both"/>
              <w:rPr>
                <w:color w:val="000000" w:themeColor="text1"/>
                <w:lang w:val="ru-RU"/>
              </w:rPr>
            </w:pPr>
          </w:p>
        </w:tc>
      </w:tr>
      <w:tr w:rsidR="00CC6912" w:rsidRPr="00C675A5" w14:paraId="610F283A" w14:textId="77777777" w:rsidTr="00F21AA3">
        <w:tc>
          <w:tcPr>
            <w:tcW w:w="709" w:type="dxa"/>
            <w:shd w:val="clear" w:color="auto" w:fill="auto"/>
          </w:tcPr>
          <w:p w14:paraId="1BF32669" w14:textId="77777777" w:rsidR="00F21AA3" w:rsidRPr="00C675A5" w:rsidRDefault="00F21AA3" w:rsidP="00F21AA3">
            <w:pPr>
              <w:jc w:val="both"/>
              <w:rPr>
                <w:color w:val="000000" w:themeColor="text1"/>
                <w:lang w:val="ru-RU"/>
              </w:rPr>
            </w:pPr>
            <w:r w:rsidRPr="00C675A5">
              <w:rPr>
                <w:color w:val="000000" w:themeColor="text1"/>
                <w:lang w:val="ru-RU"/>
              </w:rPr>
              <w:t>3.1.</w:t>
            </w:r>
          </w:p>
        </w:tc>
        <w:tc>
          <w:tcPr>
            <w:tcW w:w="2268" w:type="dxa"/>
            <w:shd w:val="clear" w:color="auto" w:fill="auto"/>
          </w:tcPr>
          <w:p w14:paraId="5A155239" w14:textId="77777777" w:rsidR="00F21AA3" w:rsidRPr="00C675A5" w:rsidRDefault="00F21AA3" w:rsidP="00F21AA3">
            <w:pPr>
              <w:jc w:val="both"/>
              <w:rPr>
                <w:color w:val="000000" w:themeColor="text1"/>
                <w:lang w:val="ru-RU"/>
              </w:rPr>
            </w:pPr>
          </w:p>
        </w:tc>
        <w:tc>
          <w:tcPr>
            <w:tcW w:w="1418" w:type="dxa"/>
            <w:shd w:val="clear" w:color="auto" w:fill="auto"/>
          </w:tcPr>
          <w:p w14:paraId="7F004ADE" w14:textId="77777777" w:rsidR="00F21AA3" w:rsidRPr="00C675A5" w:rsidRDefault="00F21AA3" w:rsidP="00F21AA3">
            <w:pPr>
              <w:jc w:val="both"/>
              <w:rPr>
                <w:color w:val="000000" w:themeColor="text1"/>
                <w:lang w:val="ru-RU"/>
              </w:rPr>
            </w:pPr>
          </w:p>
        </w:tc>
        <w:tc>
          <w:tcPr>
            <w:tcW w:w="1559" w:type="dxa"/>
            <w:shd w:val="clear" w:color="auto" w:fill="auto"/>
          </w:tcPr>
          <w:p w14:paraId="494511A5" w14:textId="77777777" w:rsidR="00F21AA3" w:rsidRPr="00C675A5" w:rsidRDefault="00F21AA3" w:rsidP="00F21AA3">
            <w:pPr>
              <w:jc w:val="both"/>
              <w:rPr>
                <w:color w:val="000000" w:themeColor="text1"/>
                <w:lang w:val="ru-RU"/>
              </w:rPr>
            </w:pPr>
          </w:p>
        </w:tc>
        <w:tc>
          <w:tcPr>
            <w:tcW w:w="1985" w:type="dxa"/>
            <w:shd w:val="clear" w:color="auto" w:fill="auto"/>
          </w:tcPr>
          <w:p w14:paraId="79C2CF77" w14:textId="77777777" w:rsidR="00F21AA3" w:rsidRPr="00C675A5" w:rsidRDefault="00F21AA3" w:rsidP="00F21AA3">
            <w:pPr>
              <w:jc w:val="both"/>
              <w:rPr>
                <w:color w:val="000000" w:themeColor="text1"/>
                <w:lang w:val="ru-RU"/>
              </w:rPr>
            </w:pPr>
          </w:p>
        </w:tc>
        <w:tc>
          <w:tcPr>
            <w:tcW w:w="1842" w:type="dxa"/>
            <w:shd w:val="clear" w:color="auto" w:fill="auto"/>
          </w:tcPr>
          <w:p w14:paraId="419DF0FB" w14:textId="77777777" w:rsidR="00F21AA3" w:rsidRPr="00C675A5" w:rsidRDefault="00F21AA3" w:rsidP="00F21AA3">
            <w:pPr>
              <w:jc w:val="both"/>
              <w:rPr>
                <w:color w:val="000000" w:themeColor="text1"/>
                <w:lang w:val="ru-RU"/>
              </w:rPr>
            </w:pPr>
          </w:p>
        </w:tc>
        <w:tc>
          <w:tcPr>
            <w:tcW w:w="1856" w:type="dxa"/>
            <w:shd w:val="clear" w:color="auto" w:fill="auto"/>
          </w:tcPr>
          <w:p w14:paraId="6332A4A0" w14:textId="77777777" w:rsidR="00F21AA3" w:rsidRPr="00C675A5" w:rsidRDefault="00F21AA3" w:rsidP="00F21AA3">
            <w:pPr>
              <w:jc w:val="both"/>
              <w:rPr>
                <w:color w:val="000000" w:themeColor="text1"/>
                <w:lang w:val="ru-RU"/>
              </w:rPr>
            </w:pPr>
          </w:p>
        </w:tc>
        <w:tc>
          <w:tcPr>
            <w:tcW w:w="1463" w:type="dxa"/>
            <w:shd w:val="clear" w:color="auto" w:fill="auto"/>
          </w:tcPr>
          <w:p w14:paraId="28E266FE" w14:textId="77777777" w:rsidR="00F21AA3" w:rsidRPr="00C675A5" w:rsidRDefault="00F21AA3" w:rsidP="00F21AA3">
            <w:pPr>
              <w:jc w:val="both"/>
              <w:rPr>
                <w:color w:val="000000" w:themeColor="text1"/>
                <w:lang w:val="ru-RU"/>
              </w:rPr>
            </w:pPr>
          </w:p>
        </w:tc>
        <w:tc>
          <w:tcPr>
            <w:tcW w:w="2287" w:type="dxa"/>
            <w:shd w:val="clear" w:color="auto" w:fill="auto"/>
          </w:tcPr>
          <w:p w14:paraId="1095E216" w14:textId="77777777" w:rsidR="00F21AA3" w:rsidRPr="00C675A5" w:rsidRDefault="00F21AA3" w:rsidP="00F21AA3">
            <w:pPr>
              <w:jc w:val="both"/>
              <w:rPr>
                <w:color w:val="000000" w:themeColor="text1"/>
                <w:lang w:val="ru-RU"/>
              </w:rPr>
            </w:pPr>
          </w:p>
        </w:tc>
      </w:tr>
      <w:tr w:rsidR="00CC6912" w:rsidRPr="00C675A5" w14:paraId="010B8D29" w14:textId="77777777" w:rsidTr="00F21AA3">
        <w:tc>
          <w:tcPr>
            <w:tcW w:w="709" w:type="dxa"/>
            <w:shd w:val="clear" w:color="auto" w:fill="auto"/>
          </w:tcPr>
          <w:p w14:paraId="1D8728CA" w14:textId="77777777" w:rsidR="00F21AA3" w:rsidRPr="00C675A5" w:rsidRDefault="00F21AA3" w:rsidP="00F21AA3">
            <w:pPr>
              <w:jc w:val="both"/>
              <w:rPr>
                <w:color w:val="000000" w:themeColor="text1"/>
                <w:lang w:val="ru-RU"/>
              </w:rPr>
            </w:pPr>
            <w:r w:rsidRPr="00C675A5">
              <w:rPr>
                <w:color w:val="000000" w:themeColor="text1"/>
                <w:lang w:val="ru-RU"/>
              </w:rPr>
              <w:t>3.2.</w:t>
            </w:r>
          </w:p>
        </w:tc>
        <w:tc>
          <w:tcPr>
            <w:tcW w:w="2268" w:type="dxa"/>
            <w:shd w:val="clear" w:color="auto" w:fill="auto"/>
          </w:tcPr>
          <w:p w14:paraId="6534A08D" w14:textId="77777777" w:rsidR="00F21AA3" w:rsidRPr="00C675A5" w:rsidRDefault="00F21AA3" w:rsidP="00F21AA3">
            <w:pPr>
              <w:jc w:val="both"/>
              <w:rPr>
                <w:color w:val="000000" w:themeColor="text1"/>
                <w:lang w:val="ru-RU"/>
              </w:rPr>
            </w:pPr>
          </w:p>
        </w:tc>
        <w:tc>
          <w:tcPr>
            <w:tcW w:w="1418" w:type="dxa"/>
            <w:shd w:val="clear" w:color="auto" w:fill="auto"/>
          </w:tcPr>
          <w:p w14:paraId="2F0032E4" w14:textId="77777777" w:rsidR="00F21AA3" w:rsidRPr="00C675A5" w:rsidRDefault="00F21AA3" w:rsidP="00F21AA3">
            <w:pPr>
              <w:jc w:val="both"/>
              <w:rPr>
                <w:color w:val="000000" w:themeColor="text1"/>
                <w:lang w:val="ru-RU"/>
              </w:rPr>
            </w:pPr>
          </w:p>
        </w:tc>
        <w:tc>
          <w:tcPr>
            <w:tcW w:w="1559" w:type="dxa"/>
            <w:shd w:val="clear" w:color="auto" w:fill="auto"/>
          </w:tcPr>
          <w:p w14:paraId="35AD1D5C" w14:textId="77777777" w:rsidR="00F21AA3" w:rsidRPr="00C675A5" w:rsidRDefault="00F21AA3" w:rsidP="00F21AA3">
            <w:pPr>
              <w:jc w:val="both"/>
              <w:rPr>
                <w:color w:val="000000" w:themeColor="text1"/>
                <w:lang w:val="ru-RU"/>
              </w:rPr>
            </w:pPr>
          </w:p>
        </w:tc>
        <w:tc>
          <w:tcPr>
            <w:tcW w:w="1985" w:type="dxa"/>
            <w:shd w:val="clear" w:color="auto" w:fill="auto"/>
          </w:tcPr>
          <w:p w14:paraId="4D4C25AB" w14:textId="77777777" w:rsidR="00F21AA3" w:rsidRPr="00C675A5" w:rsidRDefault="00F21AA3" w:rsidP="00F21AA3">
            <w:pPr>
              <w:jc w:val="both"/>
              <w:rPr>
                <w:color w:val="000000" w:themeColor="text1"/>
                <w:lang w:val="ru-RU"/>
              </w:rPr>
            </w:pPr>
          </w:p>
        </w:tc>
        <w:tc>
          <w:tcPr>
            <w:tcW w:w="1842" w:type="dxa"/>
            <w:shd w:val="clear" w:color="auto" w:fill="auto"/>
          </w:tcPr>
          <w:p w14:paraId="7D4DE364" w14:textId="77777777" w:rsidR="00F21AA3" w:rsidRPr="00C675A5" w:rsidRDefault="00F21AA3" w:rsidP="00F21AA3">
            <w:pPr>
              <w:jc w:val="both"/>
              <w:rPr>
                <w:color w:val="000000" w:themeColor="text1"/>
                <w:lang w:val="ru-RU"/>
              </w:rPr>
            </w:pPr>
          </w:p>
        </w:tc>
        <w:tc>
          <w:tcPr>
            <w:tcW w:w="1856" w:type="dxa"/>
            <w:shd w:val="clear" w:color="auto" w:fill="auto"/>
          </w:tcPr>
          <w:p w14:paraId="30195E1A" w14:textId="77777777" w:rsidR="00F21AA3" w:rsidRPr="00C675A5" w:rsidRDefault="00F21AA3" w:rsidP="00F21AA3">
            <w:pPr>
              <w:jc w:val="both"/>
              <w:rPr>
                <w:color w:val="000000" w:themeColor="text1"/>
                <w:lang w:val="ru-RU"/>
              </w:rPr>
            </w:pPr>
          </w:p>
        </w:tc>
        <w:tc>
          <w:tcPr>
            <w:tcW w:w="1463" w:type="dxa"/>
            <w:shd w:val="clear" w:color="auto" w:fill="auto"/>
          </w:tcPr>
          <w:p w14:paraId="583BDF24" w14:textId="77777777" w:rsidR="00F21AA3" w:rsidRPr="00C675A5" w:rsidRDefault="00F21AA3" w:rsidP="00F21AA3">
            <w:pPr>
              <w:jc w:val="both"/>
              <w:rPr>
                <w:color w:val="000000" w:themeColor="text1"/>
                <w:lang w:val="ru-RU"/>
              </w:rPr>
            </w:pPr>
          </w:p>
        </w:tc>
        <w:tc>
          <w:tcPr>
            <w:tcW w:w="2287" w:type="dxa"/>
            <w:shd w:val="clear" w:color="auto" w:fill="auto"/>
          </w:tcPr>
          <w:p w14:paraId="0BEC3DCD" w14:textId="77777777" w:rsidR="00F21AA3" w:rsidRPr="00C675A5" w:rsidRDefault="00F21AA3" w:rsidP="00F21AA3">
            <w:pPr>
              <w:jc w:val="both"/>
              <w:rPr>
                <w:color w:val="000000" w:themeColor="text1"/>
                <w:lang w:val="ru-RU"/>
              </w:rPr>
            </w:pPr>
          </w:p>
        </w:tc>
      </w:tr>
      <w:tr w:rsidR="00CC6912" w:rsidRPr="00C675A5" w14:paraId="058DB27D" w14:textId="77777777" w:rsidTr="00F21AA3">
        <w:tc>
          <w:tcPr>
            <w:tcW w:w="709" w:type="dxa"/>
            <w:shd w:val="clear" w:color="auto" w:fill="auto"/>
          </w:tcPr>
          <w:p w14:paraId="33330D66" w14:textId="77777777" w:rsidR="00F21AA3" w:rsidRPr="00C675A5" w:rsidRDefault="00F21AA3" w:rsidP="00F21AA3">
            <w:pPr>
              <w:jc w:val="both"/>
              <w:rPr>
                <w:color w:val="000000" w:themeColor="text1"/>
                <w:lang w:val="ru-RU"/>
              </w:rPr>
            </w:pPr>
            <w:r w:rsidRPr="00C675A5">
              <w:rPr>
                <w:color w:val="000000" w:themeColor="text1"/>
                <w:lang w:val="ru-RU"/>
              </w:rPr>
              <w:t>…</w:t>
            </w:r>
          </w:p>
        </w:tc>
        <w:tc>
          <w:tcPr>
            <w:tcW w:w="2268" w:type="dxa"/>
            <w:shd w:val="clear" w:color="auto" w:fill="auto"/>
          </w:tcPr>
          <w:p w14:paraId="4895E20A" w14:textId="77777777" w:rsidR="00F21AA3" w:rsidRPr="00C675A5" w:rsidRDefault="00F21AA3" w:rsidP="00F21AA3">
            <w:pPr>
              <w:jc w:val="both"/>
              <w:rPr>
                <w:color w:val="000000" w:themeColor="text1"/>
                <w:lang w:val="ru-RU"/>
              </w:rPr>
            </w:pPr>
          </w:p>
        </w:tc>
        <w:tc>
          <w:tcPr>
            <w:tcW w:w="1418" w:type="dxa"/>
            <w:shd w:val="clear" w:color="auto" w:fill="auto"/>
          </w:tcPr>
          <w:p w14:paraId="390D72C3" w14:textId="77777777" w:rsidR="00F21AA3" w:rsidRPr="00C675A5" w:rsidRDefault="00F21AA3" w:rsidP="00F21AA3">
            <w:pPr>
              <w:jc w:val="both"/>
              <w:rPr>
                <w:color w:val="000000" w:themeColor="text1"/>
                <w:lang w:val="ru-RU"/>
              </w:rPr>
            </w:pPr>
          </w:p>
        </w:tc>
        <w:tc>
          <w:tcPr>
            <w:tcW w:w="1559" w:type="dxa"/>
            <w:shd w:val="clear" w:color="auto" w:fill="auto"/>
          </w:tcPr>
          <w:p w14:paraId="53F86BD2" w14:textId="77777777" w:rsidR="00F21AA3" w:rsidRPr="00C675A5" w:rsidRDefault="00F21AA3" w:rsidP="00F21AA3">
            <w:pPr>
              <w:jc w:val="both"/>
              <w:rPr>
                <w:color w:val="000000" w:themeColor="text1"/>
                <w:lang w:val="ru-RU"/>
              </w:rPr>
            </w:pPr>
          </w:p>
        </w:tc>
        <w:tc>
          <w:tcPr>
            <w:tcW w:w="1985" w:type="dxa"/>
            <w:shd w:val="clear" w:color="auto" w:fill="auto"/>
          </w:tcPr>
          <w:p w14:paraId="7C4D2DFA" w14:textId="77777777" w:rsidR="00F21AA3" w:rsidRPr="00C675A5" w:rsidRDefault="00F21AA3" w:rsidP="00F21AA3">
            <w:pPr>
              <w:jc w:val="both"/>
              <w:rPr>
                <w:color w:val="000000" w:themeColor="text1"/>
                <w:lang w:val="ru-RU"/>
              </w:rPr>
            </w:pPr>
          </w:p>
        </w:tc>
        <w:tc>
          <w:tcPr>
            <w:tcW w:w="1842" w:type="dxa"/>
            <w:shd w:val="clear" w:color="auto" w:fill="auto"/>
          </w:tcPr>
          <w:p w14:paraId="37E9D618" w14:textId="77777777" w:rsidR="00F21AA3" w:rsidRPr="00C675A5" w:rsidRDefault="00F21AA3" w:rsidP="00F21AA3">
            <w:pPr>
              <w:jc w:val="both"/>
              <w:rPr>
                <w:color w:val="000000" w:themeColor="text1"/>
                <w:lang w:val="ru-RU"/>
              </w:rPr>
            </w:pPr>
          </w:p>
        </w:tc>
        <w:tc>
          <w:tcPr>
            <w:tcW w:w="1856" w:type="dxa"/>
            <w:shd w:val="clear" w:color="auto" w:fill="auto"/>
          </w:tcPr>
          <w:p w14:paraId="20C71D61" w14:textId="77777777" w:rsidR="00F21AA3" w:rsidRPr="00C675A5" w:rsidRDefault="00F21AA3" w:rsidP="00F21AA3">
            <w:pPr>
              <w:jc w:val="both"/>
              <w:rPr>
                <w:color w:val="000000" w:themeColor="text1"/>
                <w:lang w:val="ru-RU"/>
              </w:rPr>
            </w:pPr>
          </w:p>
        </w:tc>
        <w:tc>
          <w:tcPr>
            <w:tcW w:w="1463" w:type="dxa"/>
            <w:shd w:val="clear" w:color="auto" w:fill="auto"/>
          </w:tcPr>
          <w:p w14:paraId="11BED0BB" w14:textId="77777777" w:rsidR="00F21AA3" w:rsidRPr="00C675A5" w:rsidRDefault="00F21AA3" w:rsidP="00F21AA3">
            <w:pPr>
              <w:jc w:val="both"/>
              <w:rPr>
                <w:color w:val="000000" w:themeColor="text1"/>
                <w:lang w:val="ru-RU"/>
              </w:rPr>
            </w:pPr>
          </w:p>
        </w:tc>
        <w:tc>
          <w:tcPr>
            <w:tcW w:w="2287" w:type="dxa"/>
            <w:shd w:val="clear" w:color="auto" w:fill="auto"/>
          </w:tcPr>
          <w:p w14:paraId="605A5C24" w14:textId="77777777" w:rsidR="00F21AA3" w:rsidRPr="00C675A5" w:rsidRDefault="00F21AA3" w:rsidP="00F21AA3">
            <w:pPr>
              <w:jc w:val="both"/>
              <w:rPr>
                <w:color w:val="000000" w:themeColor="text1"/>
                <w:lang w:val="ru-RU"/>
              </w:rPr>
            </w:pPr>
          </w:p>
        </w:tc>
      </w:tr>
      <w:tr w:rsidR="00CC6912" w:rsidRPr="00C675A5" w14:paraId="21165DD3" w14:textId="77777777" w:rsidTr="00F21AA3">
        <w:tc>
          <w:tcPr>
            <w:tcW w:w="11637" w:type="dxa"/>
            <w:gridSpan w:val="7"/>
            <w:shd w:val="clear" w:color="auto" w:fill="auto"/>
          </w:tcPr>
          <w:p w14:paraId="28051DFC" w14:textId="77777777" w:rsidR="00F21AA3" w:rsidRPr="00C675A5" w:rsidRDefault="00F21AA3" w:rsidP="00F21AA3">
            <w:pPr>
              <w:jc w:val="both"/>
              <w:rPr>
                <w:color w:val="000000" w:themeColor="text1"/>
                <w:lang w:val="ru-RU"/>
              </w:rPr>
            </w:pPr>
            <w:r w:rsidRPr="00C675A5">
              <w:rPr>
                <w:color w:val="000000" w:themeColor="text1"/>
                <w:lang w:val="ru-RU"/>
              </w:rPr>
              <w:t>Итого (гр. 1 + гр. 2 + гр. 3)</w:t>
            </w:r>
          </w:p>
        </w:tc>
        <w:tc>
          <w:tcPr>
            <w:tcW w:w="1463" w:type="dxa"/>
            <w:shd w:val="clear" w:color="auto" w:fill="auto"/>
          </w:tcPr>
          <w:p w14:paraId="675C0557" w14:textId="77777777" w:rsidR="00F21AA3" w:rsidRPr="00C675A5" w:rsidRDefault="00F21AA3" w:rsidP="00F21AA3">
            <w:pPr>
              <w:jc w:val="both"/>
              <w:rPr>
                <w:color w:val="000000" w:themeColor="text1"/>
                <w:lang w:val="ru-RU"/>
              </w:rPr>
            </w:pPr>
            <w:r w:rsidRPr="00C675A5">
              <w:rPr>
                <w:color w:val="000000" w:themeColor="text1"/>
                <w:lang w:val="ru-RU"/>
              </w:rPr>
              <w:t>х</w:t>
            </w:r>
          </w:p>
        </w:tc>
        <w:tc>
          <w:tcPr>
            <w:tcW w:w="2287" w:type="dxa"/>
            <w:shd w:val="clear" w:color="auto" w:fill="auto"/>
          </w:tcPr>
          <w:p w14:paraId="5045CEAB" w14:textId="77777777" w:rsidR="00F21AA3" w:rsidRPr="00C675A5" w:rsidRDefault="00F21AA3" w:rsidP="00F21AA3">
            <w:pPr>
              <w:jc w:val="both"/>
              <w:rPr>
                <w:color w:val="000000" w:themeColor="text1"/>
                <w:lang w:val="ru-RU"/>
              </w:rPr>
            </w:pPr>
          </w:p>
        </w:tc>
      </w:tr>
    </w:tbl>
    <w:p w14:paraId="721A2A1C" w14:textId="77777777" w:rsidR="00F21AA3" w:rsidRPr="00C675A5" w:rsidRDefault="00F21AA3" w:rsidP="00F21AA3">
      <w:pPr>
        <w:jc w:val="both"/>
        <w:rPr>
          <w:color w:val="000000" w:themeColor="text1"/>
          <w:lang w:val="ru-RU"/>
        </w:rPr>
      </w:pPr>
    </w:p>
    <w:p w14:paraId="70CE78CB" w14:textId="77777777" w:rsidR="00F21AA3" w:rsidRPr="00C675A5" w:rsidRDefault="00F21AA3" w:rsidP="00F21AA3">
      <w:pPr>
        <w:contextualSpacing/>
        <w:rPr>
          <w:color w:val="000000" w:themeColor="text1"/>
          <w:lang w:val="ru-RU"/>
        </w:rPr>
      </w:pPr>
      <w:r w:rsidRPr="00C675A5">
        <w:rPr>
          <w:color w:val="000000" w:themeColor="text1"/>
          <w:lang w:val="ru-RU"/>
        </w:rPr>
        <w:t>Таблица 5 – Научно-организационное сопровождение, прочие услуги и работы</w:t>
      </w:r>
    </w:p>
    <w:p w14:paraId="3BFCF111" w14:textId="77777777" w:rsidR="00F21AA3" w:rsidRPr="00C675A5" w:rsidRDefault="00F21AA3" w:rsidP="00F21AA3">
      <w:pPr>
        <w:contextualSpacing/>
        <w:jc w:val="center"/>
        <w:rPr>
          <w:color w:val="000000" w:themeColor="text1"/>
          <w:lang w:val="ru-RU"/>
        </w:rPr>
      </w:pPr>
    </w:p>
    <w:tbl>
      <w:tblPr>
        <w:tblW w:w="13291" w:type="dxa"/>
        <w:tblLook w:val="04A0" w:firstRow="1" w:lastRow="0" w:firstColumn="1" w:lastColumn="0" w:noHBand="0" w:noVBand="1"/>
      </w:tblPr>
      <w:tblGrid>
        <w:gridCol w:w="960"/>
        <w:gridCol w:w="3434"/>
        <w:gridCol w:w="1559"/>
        <w:gridCol w:w="1559"/>
        <w:gridCol w:w="2272"/>
        <w:gridCol w:w="3507"/>
      </w:tblGrid>
      <w:tr w:rsidR="00CC6912" w:rsidRPr="00C675A5" w14:paraId="6F9B545C"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71B8F39D"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14:paraId="5F66B117"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01A49E4B"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Наименование </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14:paraId="23595C0B"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Единица измерения </w:t>
            </w:r>
          </w:p>
        </w:tc>
        <w:tc>
          <w:tcPr>
            <w:tcW w:w="1559" w:type="dxa"/>
            <w:tcBorders>
              <w:top w:val="single" w:sz="4" w:space="0" w:color="auto"/>
              <w:left w:val="nil"/>
              <w:bottom w:val="nil"/>
              <w:right w:val="single" w:sz="4" w:space="0" w:color="auto"/>
            </w:tcBorders>
            <w:shd w:val="clear" w:color="auto" w:fill="auto"/>
            <w:vAlign w:val="center"/>
            <w:hideMark/>
          </w:tcPr>
          <w:p w14:paraId="362CDFB3"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Кол-во, единиц</w:t>
            </w:r>
          </w:p>
        </w:tc>
        <w:tc>
          <w:tcPr>
            <w:tcW w:w="2272" w:type="dxa"/>
            <w:tcBorders>
              <w:top w:val="single" w:sz="4" w:space="0" w:color="auto"/>
              <w:left w:val="nil"/>
              <w:bottom w:val="nil"/>
              <w:right w:val="single" w:sz="4" w:space="0" w:color="auto"/>
            </w:tcBorders>
            <w:shd w:val="clear" w:color="auto" w:fill="auto"/>
            <w:vAlign w:val="center"/>
            <w:hideMark/>
          </w:tcPr>
          <w:p w14:paraId="728EA2DD"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650AEFB8"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Общая стоимость, тенге                         </w:t>
            </w:r>
            <w:proofErr w:type="gramStart"/>
            <w:r w:rsidRPr="00C675A5">
              <w:rPr>
                <w:iCs/>
                <w:color w:val="000000" w:themeColor="text1"/>
                <w:lang w:val="ru-RU" w:eastAsia="ru-RU"/>
              </w:rPr>
              <w:t xml:space="preserve">   (</w:t>
            </w:r>
            <w:proofErr w:type="gramEnd"/>
            <w:r w:rsidRPr="00C675A5">
              <w:rPr>
                <w:iCs/>
                <w:color w:val="000000" w:themeColor="text1"/>
                <w:lang w:val="ru-RU" w:eastAsia="ru-RU"/>
              </w:rPr>
              <w:t>гр.4 × гр.5)</w:t>
            </w:r>
          </w:p>
        </w:tc>
      </w:tr>
      <w:tr w:rsidR="00CC6912" w:rsidRPr="00C675A5" w14:paraId="46865C6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04A8E"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738EA3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F69BA"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7BB31"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4</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7FA53099"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F4649B3" w14:textId="77777777" w:rsidR="00F21AA3" w:rsidRPr="00C675A5" w:rsidRDefault="00F21AA3" w:rsidP="00F21AA3">
            <w:pPr>
              <w:contextualSpacing/>
              <w:jc w:val="center"/>
              <w:rPr>
                <w:color w:val="000000" w:themeColor="text1"/>
                <w:lang w:val="ru-RU" w:eastAsia="ru-RU"/>
              </w:rPr>
            </w:pPr>
            <w:r w:rsidRPr="00C675A5">
              <w:rPr>
                <w:color w:val="000000" w:themeColor="text1"/>
                <w:lang w:val="ru-RU" w:eastAsia="ru-RU"/>
              </w:rPr>
              <w:t>6</w:t>
            </w:r>
          </w:p>
        </w:tc>
      </w:tr>
      <w:tr w:rsidR="00CC6912" w:rsidRPr="00C675A5" w14:paraId="127E834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B9499F1"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7EE26BF1"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F5401FF"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DD80CE"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0A351A1"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347F4B74" w14:textId="77777777" w:rsidR="00F21AA3" w:rsidRPr="00C675A5" w:rsidRDefault="00F21AA3" w:rsidP="00F21AA3">
            <w:pPr>
              <w:contextualSpacing/>
              <w:jc w:val="center"/>
              <w:rPr>
                <w:bCs/>
                <w:iCs/>
                <w:color w:val="000000" w:themeColor="text1"/>
                <w:lang w:val="ru-RU" w:eastAsia="ru-RU"/>
              </w:rPr>
            </w:pPr>
          </w:p>
        </w:tc>
      </w:tr>
      <w:tr w:rsidR="00CC6912" w:rsidRPr="00C675A5" w14:paraId="228FB37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FD281"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34BB54D0"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14:paraId="11B18103"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AF1493"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14B525FE"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047F4BE8" w14:textId="77777777" w:rsidR="00F21AA3" w:rsidRPr="00C675A5" w:rsidRDefault="00F21AA3" w:rsidP="00F21AA3">
            <w:pPr>
              <w:contextualSpacing/>
              <w:jc w:val="center"/>
              <w:rPr>
                <w:bCs/>
                <w:iCs/>
                <w:color w:val="000000" w:themeColor="text1"/>
                <w:lang w:val="ru-RU" w:eastAsia="ru-RU"/>
              </w:rPr>
            </w:pPr>
          </w:p>
        </w:tc>
      </w:tr>
      <w:tr w:rsidR="00CC6912" w:rsidRPr="00C675A5" w14:paraId="1C1207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87D6"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33C120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B948A"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CE6CB7"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5D2D889D"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6DECAAC"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283C846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7921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553DACD7"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9E6E"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F6B22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711CA9D3"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73ABFE02"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067641E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FDF4C" w14:textId="77777777" w:rsidR="00F21AA3" w:rsidRPr="00C675A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5A1640D2"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1ACCE"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B0F1F9E" w14:textId="77777777"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0E3CE6DD" w14:textId="77777777" w:rsidR="00F21AA3" w:rsidRPr="00C675A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51716681" w14:textId="77777777" w:rsidR="00F21AA3" w:rsidRPr="00C675A5" w:rsidRDefault="00F21AA3" w:rsidP="00F21AA3">
            <w:pPr>
              <w:contextualSpacing/>
              <w:jc w:val="center"/>
              <w:rPr>
                <w:bCs/>
                <w:i/>
                <w:iCs/>
                <w:color w:val="000000" w:themeColor="text1"/>
                <w:lang w:val="ru-RU" w:eastAsia="ru-RU"/>
              </w:rPr>
            </w:pPr>
          </w:p>
        </w:tc>
      </w:tr>
      <w:tr w:rsidR="00CC6912" w:rsidRPr="00C675A5" w14:paraId="3C1C7E1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1C9EE25"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AC1A4A9"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31D6A91C"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26D1E"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AC0D87D"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433DFCEA" w14:textId="77777777" w:rsidR="00F21AA3" w:rsidRPr="00C675A5" w:rsidRDefault="00F21AA3" w:rsidP="00F21AA3">
            <w:pPr>
              <w:contextualSpacing/>
              <w:jc w:val="center"/>
              <w:rPr>
                <w:bCs/>
                <w:iCs/>
                <w:color w:val="000000" w:themeColor="text1"/>
                <w:lang w:val="ru-RU" w:eastAsia="ru-RU"/>
              </w:rPr>
            </w:pPr>
          </w:p>
        </w:tc>
      </w:tr>
      <w:tr w:rsidR="00CC6912" w:rsidRPr="00C675A5" w14:paraId="2F6369C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F07F6"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3D8131A6"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14:paraId="205A7982"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F43FA6"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A3AB1D3"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78C4C26B" w14:textId="77777777" w:rsidR="00F21AA3" w:rsidRPr="00C675A5" w:rsidRDefault="00F21AA3" w:rsidP="00F21AA3">
            <w:pPr>
              <w:contextualSpacing/>
              <w:jc w:val="center"/>
              <w:rPr>
                <w:bCs/>
                <w:iCs/>
                <w:color w:val="000000" w:themeColor="text1"/>
                <w:lang w:val="ru-RU" w:eastAsia="ru-RU"/>
              </w:rPr>
            </w:pPr>
          </w:p>
        </w:tc>
      </w:tr>
      <w:tr w:rsidR="00CC6912" w:rsidRPr="00C675A5" w14:paraId="6AE1B368"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CAD5D"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13F38E9F"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2855"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1EEBB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2A44C297"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AE9EACE"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30A67555"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C7D10"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4746B863"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854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30FFE9"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66D63355"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27C2BBB"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6A13E1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013E5"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lastRenderedPageBreak/>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2138261D"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021AEBFF"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DDC57B9"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691E35FD" w14:textId="77777777" w:rsidR="00F21AA3" w:rsidRPr="00C675A5" w:rsidRDefault="00F21AA3" w:rsidP="00F21AA3">
            <w:pPr>
              <w:contextualSpacing/>
              <w:jc w:val="center"/>
              <w:rPr>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470A1D53" w14:textId="77777777" w:rsidR="00F21AA3" w:rsidRPr="00C675A5" w:rsidRDefault="00F21AA3" w:rsidP="00F21AA3">
            <w:pPr>
              <w:contextualSpacing/>
              <w:jc w:val="center"/>
              <w:rPr>
                <w:bCs/>
                <w:i/>
                <w:iCs/>
                <w:color w:val="000000" w:themeColor="text1"/>
                <w:lang w:val="ru-RU" w:eastAsia="ru-RU"/>
              </w:rPr>
            </w:pPr>
          </w:p>
        </w:tc>
      </w:tr>
      <w:tr w:rsidR="00CC6912" w:rsidRPr="00C675A5" w14:paraId="2D202EDD"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BB3C4"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11C15DC"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1D7F607B"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A51411"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center"/>
          </w:tcPr>
          <w:p w14:paraId="69FFB1A8"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14F5FF0" w14:textId="77777777" w:rsidR="00F21AA3" w:rsidRPr="00C675A5" w:rsidRDefault="00F21AA3" w:rsidP="00F21AA3">
            <w:pPr>
              <w:contextualSpacing/>
              <w:jc w:val="center"/>
              <w:rPr>
                <w:bCs/>
                <w:iCs/>
                <w:color w:val="000000" w:themeColor="text1"/>
                <w:lang w:val="ru-RU" w:eastAsia="ru-RU"/>
              </w:rPr>
            </w:pPr>
          </w:p>
        </w:tc>
      </w:tr>
      <w:tr w:rsidR="00CC6912" w:rsidRPr="00C675A5" w14:paraId="3BA6313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2A25C"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E0B879A"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DF32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E467264"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7F9F41E3"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1BAFA052"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0C8314E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A28F9"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DC2C22F"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043F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65B373D"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6462EBF6"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42031D2D"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143D2C9B"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BC5955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xml:space="preserve">Итого </w:t>
            </w:r>
            <w:r w:rsidRPr="00C675A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05FE357F"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457004A" w14:textId="77777777"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18B2BE5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1C3E11CA" w14:textId="77777777" w:rsidR="00F21AA3" w:rsidRPr="00C675A5" w:rsidRDefault="00F21AA3" w:rsidP="00F21AA3">
            <w:pPr>
              <w:contextualSpacing/>
              <w:jc w:val="center"/>
              <w:rPr>
                <w:bCs/>
                <w:iCs/>
                <w:color w:val="000000" w:themeColor="text1"/>
                <w:lang w:val="ru-RU" w:eastAsia="ru-RU"/>
              </w:rPr>
            </w:pPr>
          </w:p>
        </w:tc>
      </w:tr>
    </w:tbl>
    <w:p w14:paraId="09E4EEF5" w14:textId="77777777" w:rsidR="00F21AA3" w:rsidRPr="00C675A5" w:rsidRDefault="00F21AA3" w:rsidP="00F21AA3">
      <w:pPr>
        <w:contextualSpacing/>
        <w:rPr>
          <w:color w:val="000000" w:themeColor="text1"/>
          <w:lang w:val="ru-RU"/>
        </w:rPr>
      </w:pPr>
    </w:p>
    <w:p w14:paraId="2EAFECC5" w14:textId="77777777" w:rsidR="00F21AA3" w:rsidRPr="00C675A5" w:rsidRDefault="00F21AA3" w:rsidP="00F21AA3">
      <w:pPr>
        <w:contextualSpacing/>
        <w:rPr>
          <w:color w:val="000000" w:themeColor="text1"/>
          <w:lang w:val="ru-RU"/>
        </w:rPr>
      </w:pPr>
    </w:p>
    <w:p w14:paraId="2E1B0B26" w14:textId="77777777" w:rsidR="00F21AA3" w:rsidRPr="00C675A5" w:rsidRDefault="00F21AA3" w:rsidP="00F21AA3">
      <w:pPr>
        <w:contextualSpacing/>
        <w:rPr>
          <w:color w:val="000000" w:themeColor="text1"/>
          <w:lang w:val="ru-RU"/>
        </w:rPr>
      </w:pPr>
      <w:r w:rsidRPr="00C675A5">
        <w:rPr>
          <w:color w:val="000000" w:themeColor="text1"/>
          <w:lang w:val="ru-RU"/>
        </w:rPr>
        <w:t>Таблица 6 – Приобретение материалов, оборудования и (или) программного обеспечения (для юридических лиц)</w:t>
      </w:r>
    </w:p>
    <w:p w14:paraId="5E877284" w14:textId="77777777" w:rsidR="00F21AA3" w:rsidRPr="00C675A5"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434"/>
        <w:gridCol w:w="1559"/>
        <w:gridCol w:w="1559"/>
        <w:gridCol w:w="2272"/>
        <w:gridCol w:w="3507"/>
      </w:tblGrid>
      <w:tr w:rsidR="00CC6912" w:rsidRPr="00C675A5" w14:paraId="4B14737F" w14:textId="77777777" w:rsidTr="00F21AA3">
        <w:trPr>
          <w:trHeight w:val="36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0D411742"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14:paraId="152608A2"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434" w:type="dxa"/>
            <w:tcBorders>
              <w:top w:val="single" w:sz="4" w:space="0" w:color="auto"/>
              <w:left w:val="nil"/>
              <w:bottom w:val="nil"/>
              <w:right w:val="single" w:sz="4" w:space="0" w:color="auto"/>
            </w:tcBorders>
            <w:shd w:val="clear" w:color="auto" w:fill="auto"/>
            <w:vAlign w:val="center"/>
            <w:hideMark/>
          </w:tcPr>
          <w:p w14:paraId="6F25F788"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Наименование </w:t>
            </w:r>
          </w:p>
        </w:tc>
        <w:tc>
          <w:tcPr>
            <w:tcW w:w="1559" w:type="dxa"/>
            <w:tcBorders>
              <w:top w:val="single" w:sz="4" w:space="0" w:color="auto"/>
              <w:left w:val="single" w:sz="4" w:space="0" w:color="auto"/>
              <w:bottom w:val="nil"/>
              <w:right w:val="single" w:sz="4" w:space="0" w:color="auto"/>
            </w:tcBorders>
            <w:shd w:val="clear" w:color="auto" w:fill="auto"/>
            <w:vAlign w:val="center"/>
            <w:hideMark/>
          </w:tcPr>
          <w:p w14:paraId="1E95FD97"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Единица измерения </w:t>
            </w:r>
          </w:p>
        </w:tc>
        <w:tc>
          <w:tcPr>
            <w:tcW w:w="1559" w:type="dxa"/>
            <w:tcBorders>
              <w:top w:val="single" w:sz="4" w:space="0" w:color="auto"/>
              <w:left w:val="nil"/>
              <w:bottom w:val="nil"/>
              <w:right w:val="single" w:sz="4" w:space="0" w:color="auto"/>
            </w:tcBorders>
            <w:shd w:val="clear" w:color="auto" w:fill="auto"/>
            <w:vAlign w:val="center"/>
            <w:hideMark/>
          </w:tcPr>
          <w:p w14:paraId="7B2E53F5"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Кол-во, единиц</w:t>
            </w:r>
          </w:p>
        </w:tc>
        <w:tc>
          <w:tcPr>
            <w:tcW w:w="2272" w:type="dxa"/>
            <w:tcBorders>
              <w:top w:val="single" w:sz="4" w:space="0" w:color="auto"/>
              <w:left w:val="nil"/>
              <w:bottom w:val="nil"/>
              <w:right w:val="single" w:sz="4" w:space="0" w:color="auto"/>
            </w:tcBorders>
            <w:shd w:val="clear" w:color="auto" w:fill="auto"/>
            <w:vAlign w:val="center"/>
            <w:hideMark/>
          </w:tcPr>
          <w:p w14:paraId="3B57D07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Стоимость за единицу, тенге  </w:t>
            </w:r>
          </w:p>
        </w:tc>
        <w:tc>
          <w:tcPr>
            <w:tcW w:w="3507" w:type="dxa"/>
            <w:tcBorders>
              <w:top w:val="single" w:sz="4" w:space="0" w:color="auto"/>
              <w:left w:val="nil"/>
              <w:bottom w:val="nil"/>
              <w:right w:val="single" w:sz="4" w:space="0" w:color="auto"/>
            </w:tcBorders>
            <w:shd w:val="clear" w:color="auto" w:fill="auto"/>
            <w:vAlign w:val="center"/>
            <w:hideMark/>
          </w:tcPr>
          <w:p w14:paraId="32E66098"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 xml:space="preserve">Общая стоимость, тенге                         </w:t>
            </w:r>
            <w:proofErr w:type="gramStart"/>
            <w:r w:rsidRPr="00C675A5">
              <w:rPr>
                <w:iCs/>
                <w:color w:val="000000" w:themeColor="text1"/>
                <w:lang w:val="ru-RU" w:eastAsia="ru-RU"/>
              </w:rPr>
              <w:t xml:space="preserve">   (</w:t>
            </w:r>
            <w:proofErr w:type="gramEnd"/>
            <w:r w:rsidRPr="00C675A5">
              <w:rPr>
                <w:iCs/>
                <w:color w:val="000000" w:themeColor="text1"/>
                <w:lang w:val="ru-RU" w:eastAsia="ru-RU"/>
              </w:rPr>
              <w:t>гр.4 × гр.5)</w:t>
            </w:r>
          </w:p>
        </w:tc>
      </w:tr>
      <w:tr w:rsidR="00CC6912" w:rsidRPr="00C675A5" w14:paraId="32DD218E"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FA587"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99E1672"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C432"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A66F29"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4</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450325D3"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5</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24CEF6C1" w14:textId="77777777" w:rsidR="00F21AA3" w:rsidRPr="00C675A5" w:rsidRDefault="00F21AA3" w:rsidP="00F21AA3">
            <w:pPr>
              <w:contextualSpacing/>
              <w:jc w:val="center"/>
              <w:rPr>
                <w:color w:val="000000" w:themeColor="text1"/>
                <w:lang w:val="ru-RU" w:eastAsia="ru-RU"/>
              </w:rPr>
            </w:pPr>
            <w:r w:rsidRPr="00C675A5">
              <w:rPr>
                <w:color w:val="000000" w:themeColor="text1"/>
                <w:lang w:val="ru-RU" w:eastAsia="ru-RU"/>
              </w:rPr>
              <w:t>6</w:t>
            </w:r>
          </w:p>
        </w:tc>
      </w:tr>
      <w:tr w:rsidR="00CC6912" w:rsidRPr="00C675A5" w14:paraId="7036CEE1"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85D1D73"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573FAEF3"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(1-й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412788E1"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BAE918"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18D10E4"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0BCDC622" w14:textId="77777777" w:rsidR="00F21AA3" w:rsidRPr="00C675A5" w:rsidRDefault="00F21AA3" w:rsidP="00F21AA3">
            <w:pPr>
              <w:contextualSpacing/>
              <w:jc w:val="center"/>
              <w:rPr>
                <w:bCs/>
                <w:iCs/>
                <w:color w:val="000000" w:themeColor="text1"/>
                <w:lang w:val="ru-RU" w:eastAsia="ru-RU"/>
              </w:rPr>
            </w:pPr>
          </w:p>
        </w:tc>
      </w:tr>
      <w:tr w:rsidR="00CC6912" w:rsidRPr="00C675A5" w14:paraId="72A2A44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B875A"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1.1.</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tcPr>
          <w:p w14:paraId="2C7433AE"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14:paraId="00EF6598"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19385B"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1193E77C"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722438C4" w14:textId="77777777" w:rsidR="00F21AA3" w:rsidRPr="00C675A5" w:rsidRDefault="00F21AA3" w:rsidP="00F21AA3">
            <w:pPr>
              <w:contextualSpacing/>
              <w:jc w:val="center"/>
              <w:rPr>
                <w:bCs/>
                <w:iCs/>
                <w:color w:val="000000" w:themeColor="text1"/>
                <w:lang w:val="ru-RU" w:eastAsia="ru-RU"/>
              </w:rPr>
            </w:pPr>
          </w:p>
        </w:tc>
      </w:tr>
      <w:tr w:rsidR="00CC6912" w:rsidRPr="00C675A5" w14:paraId="4C8A5EE6"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5E36E"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1.2.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7F72DB7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B0CC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06C58C"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72D58B29"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0548950A"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1AAFD400"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77538"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6308D31D"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DD6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16429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3E046F58"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B30656D"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4C76055C"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4CFD3" w14:textId="77777777" w:rsidR="00F21AA3" w:rsidRPr="00C675A5" w:rsidRDefault="00F21AA3" w:rsidP="00F21AA3">
            <w:pPr>
              <w:contextualSpacing/>
              <w:jc w:val="center"/>
              <w:rPr>
                <w:iCs/>
                <w:color w:val="000000" w:themeColor="text1"/>
                <w:lang w:val="ru-RU" w:eastAsia="ru-RU"/>
              </w:rPr>
            </w:pP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4485CAF6"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81C21"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6EBF2E2" w14:textId="77777777"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44D19A39" w14:textId="77777777" w:rsidR="00F21AA3" w:rsidRPr="00C675A5" w:rsidRDefault="00F21AA3" w:rsidP="00F21AA3">
            <w:pPr>
              <w:contextualSpacing/>
              <w:rPr>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3816598B" w14:textId="77777777" w:rsidR="00F21AA3" w:rsidRPr="00C675A5" w:rsidRDefault="00F21AA3" w:rsidP="00F21AA3">
            <w:pPr>
              <w:contextualSpacing/>
              <w:jc w:val="center"/>
              <w:rPr>
                <w:bCs/>
                <w:i/>
                <w:iCs/>
                <w:color w:val="000000" w:themeColor="text1"/>
                <w:lang w:val="ru-RU" w:eastAsia="ru-RU"/>
              </w:rPr>
            </w:pPr>
          </w:p>
        </w:tc>
      </w:tr>
      <w:tr w:rsidR="00CC6912" w:rsidRPr="00C675A5" w14:paraId="664D3A6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6B8686C"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4B8AD472"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(2-й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2804F1C2"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BB58DF"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0E4D4219"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single" w:sz="4" w:space="0" w:color="auto"/>
              <w:bottom w:val="single" w:sz="4" w:space="0" w:color="auto"/>
              <w:right w:val="single" w:sz="4" w:space="0" w:color="auto"/>
            </w:tcBorders>
            <w:shd w:val="clear" w:color="auto" w:fill="auto"/>
            <w:vAlign w:val="center"/>
          </w:tcPr>
          <w:p w14:paraId="44ED7FD0" w14:textId="77777777" w:rsidR="00F21AA3" w:rsidRPr="00C675A5" w:rsidRDefault="00F21AA3" w:rsidP="00F21AA3">
            <w:pPr>
              <w:contextualSpacing/>
              <w:jc w:val="center"/>
              <w:rPr>
                <w:bCs/>
                <w:iCs/>
                <w:color w:val="000000" w:themeColor="text1"/>
                <w:lang w:val="ru-RU" w:eastAsia="ru-RU"/>
              </w:rPr>
            </w:pPr>
          </w:p>
        </w:tc>
      </w:tr>
      <w:tr w:rsidR="00CC6912" w:rsidRPr="00C675A5" w14:paraId="1EEE646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5AA0D"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2.1.</w:t>
            </w:r>
          </w:p>
        </w:tc>
        <w:tc>
          <w:tcPr>
            <w:tcW w:w="3434" w:type="dxa"/>
            <w:tcBorders>
              <w:top w:val="single" w:sz="4" w:space="0" w:color="auto"/>
              <w:left w:val="single" w:sz="4" w:space="0" w:color="auto"/>
              <w:bottom w:val="single" w:sz="4" w:space="0" w:color="auto"/>
              <w:right w:val="single" w:sz="4" w:space="0" w:color="000000"/>
            </w:tcBorders>
            <w:shd w:val="clear" w:color="auto" w:fill="auto"/>
            <w:vAlign w:val="center"/>
          </w:tcPr>
          <w:p w14:paraId="29199681"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vAlign w:val="center"/>
          </w:tcPr>
          <w:p w14:paraId="55AFAE46"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BDA459"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956B9E8"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4F26CF60" w14:textId="77777777" w:rsidR="00F21AA3" w:rsidRPr="00C675A5" w:rsidRDefault="00F21AA3" w:rsidP="00F21AA3">
            <w:pPr>
              <w:contextualSpacing/>
              <w:jc w:val="center"/>
              <w:rPr>
                <w:bCs/>
                <w:iCs/>
                <w:color w:val="000000" w:themeColor="text1"/>
                <w:lang w:val="ru-RU" w:eastAsia="ru-RU"/>
              </w:rPr>
            </w:pPr>
          </w:p>
        </w:tc>
      </w:tr>
      <w:tr w:rsidR="00CC6912" w:rsidRPr="00C675A5" w14:paraId="5C39D107"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E84AE"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2.2.</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884E91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E138E"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711B61"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4B344E8D"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30B649CB"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48762D19"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E30B"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hideMark/>
          </w:tcPr>
          <w:p w14:paraId="0956ED3F"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851F7"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CD66E5"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49F123D3"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14:paraId="42F83E2D"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6020E30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CEF5F"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3.</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1D6800CE" w14:textId="77777777" w:rsidR="00F21AA3" w:rsidRPr="00C675A5" w:rsidRDefault="00F21AA3" w:rsidP="00F21AA3">
            <w:pPr>
              <w:contextualSpacing/>
              <w:rPr>
                <w:bCs/>
                <w:iCs/>
                <w:color w:val="000000" w:themeColor="text1"/>
                <w:lang w:val="ru-RU" w:eastAsia="ru-RU"/>
              </w:rPr>
            </w:pPr>
            <w:r w:rsidRPr="00C675A5">
              <w:rPr>
                <w:bCs/>
                <w:iCs/>
                <w:color w:val="000000" w:themeColor="text1"/>
                <w:lang w:val="ru-RU" w:eastAsia="ru-RU"/>
              </w:rPr>
              <w:t>20___год (3-й год), всего</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center"/>
          </w:tcPr>
          <w:p w14:paraId="39F3AAE4" w14:textId="77777777" w:rsidR="00F21AA3" w:rsidRPr="00C675A5" w:rsidRDefault="00F21AA3" w:rsidP="00F21AA3">
            <w:pPr>
              <w:contextualSpacing/>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EFAE51"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2CFF29D3" w14:textId="77777777" w:rsidR="00F21AA3" w:rsidRPr="00C675A5" w:rsidRDefault="00F21AA3" w:rsidP="00F21AA3">
            <w:pPr>
              <w:contextualSpacing/>
              <w:jc w:val="center"/>
              <w:rPr>
                <w:iCs/>
                <w:color w:val="000000" w:themeColor="text1"/>
                <w:lang w:val="ru-RU" w:eastAsia="ru-RU"/>
              </w:rPr>
            </w:pPr>
            <w:r w:rsidRPr="00C675A5">
              <w:rPr>
                <w:bCs/>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53F459AB" w14:textId="77777777" w:rsidR="00F21AA3" w:rsidRPr="00C675A5" w:rsidRDefault="00F21AA3" w:rsidP="00F21AA3">
            <w:pPr>
              <w:contextualSpacing/>
              <w:jc w:val="center"/>
              <w:rPr>
                <w:bCs/>
                <w:i/>
                <w:iCs/>
                <w:color w:val="000000" w:themeColor="text1"/>
                <w:lang w:val="ru-RU" w:eastAsia="ru-RU"/>
              </w:rPr>
            </w:pPr>
          </w:p>
        </w:tc>
      </w:tr>
      <w:tr w:rsidR="00CC6912" w:rsidRPr="00C675A5" w14:paraId="51E818F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2E261" w14:textId="77777777" w:rsidR="00F21AA3" w:rsidRPr="00C675A5" w:rsidRDefault="00F21AA3" w:rsidP="00F21AA3">
            <w:pPr>
              <w:contextualSpacing/>
              <w:jc w:val="center"/>
              <w:rPr>
                <w:bCs/>
                <w:iCs/>
                <w:color w:val="000000" w:themeColor="text1"/>
                <w:lang w:val="ru-RU" w:eastAsia="ru-RU"/>
              </w:rPr>
            </w:pPr>
            <w:r w:rsidRPr="00C675A5">
              <w:rPr>
                <w:bCs/>
                <w:iCs/>
                <w:color w:val="000000" w:themeColor="text1"/>
                <w:lang w:val="ru-RU" w:eastAsia="ru-RU"/>
              </w:rPr>
              <w:t>3.1.</w:t>
            </w:r>
          </w:p>
        </w:tc>
        <w:tc>
          <w:tcPr>
            <w:tcW w:w="3434" w:type="dxa"/>
            <w:tcBorders>
              <w:top w:val="single" w:sz="4" w:space="0" w:color="auto"/>
              <w:left w:val="nil"/>
              <w:bottom w:val="single" w:sz="4" w:space="0" w:color="auto"/>
              <w:right w:val="single" w:sz="4" w:space="0" w:color="000000"/>
            </w:tcBorders>
            <w:shd w:val="clear" w:color="auto" w:fill="auto"/>
            <w:noWrap/>
            <w:vAlign w:val="center"/>
          </w:tcPr>
          <w:p w14:paraId="31A384B9"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69276CBE" w14:textId="77777777" w:rsidR="00F21AA3" w:rsidRPr="00C675A5" w:rsidRDefault="00F21AA3" w:rsidP="00F21AA3">
            <w:pPr>
              <w:contextualSpacing/>
              <w:jc w:val="center"/>
              <w:rPr>
                <w:bCs/>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83B66D" w14:textId="77777777" w:rsidR="00F21AA3" w:rsidRPr="00C675A5" w:rsidRDefault="00F21AA3" w:rsidP="00F21AA3">
            <w:pPr>
              <w:contextualSpacing/>
              <w:jc w:val="center"/>
              <w:rPr>
                <w:bCs/>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center"/>
          </w:tcPr>
          <w:p w14:paraId="5FFA41AC" w14:textId="77777777" w:rsidR="00F21AA3" w:rsidRPr="00C675A5" w:rsidRDefault="00F21AA3" w:rsidP="00F21AA3">
            <w:pPr>
              <w:contextualSpacing/>
              <w:jc w:val="center"/>
              <w:rPr>
                <w:bCs/>
                <w:iCs/>
                <w:color w:val="000000" w:themeColor="text1"/>
                <w:lang w:val="ru-RU" w:eastAsia="ru-RU"/>
              </w:rPr>
            </w:pPr>
          </w:p>
        </w:tc>
        <w:tc>
          <w:tcPr>
            <w:tcW w:w="3507" w:type="dxa"/>
            <w:tcBorders>
              <w:top w:val="single" w:sz="4" w:space="0" w:color="auto"/>
              <w:left w:val="nil"/>
              <w:bottom w:val="single" w:sz="4" w:space="0" w:color="auto"/>
              <w:right w:val="single" w:sz="4" w:space="0" w:color="auto"/>
            </w:tcBorders>
            <w:shd w:val="clear" w:color="auto" w:fill="auto"/>
            <w:vAlign w:val="center"/>
          </w:tcPr>
          <w:p w14:paraId="1EB647AA" w14:textId="77777777" w:rsidR="00F21AA3" w:rsidRPr="00C675A5" w:rsidRDefault="00F21AA3" w:rsidP="00F21AA3">
            <w:pPr>
              <w:contextualSpacing/>
              <w:jc w:val="center"/>
              <w:rPr>
                <w:bCs/>
                <w:iCs/>
                <w:color w:val="000000" w:themeColor="text1"/>
                <w:lang w:val="ru-RU" w:eastAsia="ru-RU"/>
              </w:rPr>
            </w:pPr>
          </w:p>
        </w:tc>
      </w:tr>
      <w:tr w:rsidR="00CC6912" w:rsidRPr="00C675A5" w14:paraId="03543DBA"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30EF4"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3.2.</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06318235"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CDD6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9A5BFEE"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16C10AA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06C3099B"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72D743F2" w14:textId="77777777" w:rsidTr="00F21AA3">
        <w:trPr>
          <w:trHeight w:val="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0C7CF"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w:t>
            </w:r>
          </w:p>
        </w:tc>
        <w:tc>
          <w:tcPr>
            <w:tcW w:w="3434" w:type="dxa"/>
            <w:tcBorders>
              <w:top w:val="single" w:sz="4" w:space="0" w:color="auto"/>
              <w:left w:val="nil"/>
              <w:bottom w:val="single" w:sz="4" w:space="0" w:color="auto"/>
              <w:right w:val="single" w:sz="4" w:space="0" w:color="auto"/>
            </w:tcBorders>
            <w:shd w:val="clear" w:color="auto" w:fill="auto"/>
            <w:noWrap/>
            <w:vAlign w:val="bottom"/>
          </w:tcPr>
          <w:p w14:paraId="518E35BB"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01622"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94DEFF8"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5DFBB9DC"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w:t>
            </w:r>
          </w:p>
        </w:tc>
        <w:tc>
          <w:tcPr>
            <w:tcW w:w="3507" w:type="dxa"/>
            <w:tcBorders>
              <w:top w:val="single" w:sz="4" w:space="0" w:color="auto"/>
              <w:left w:val="nil"/>
              <w:bottom w:val="single" w:sz="4" w:space="0" w:color="auto"/>
              <w:right w:val="single" w:sz="4" w:space="0" w:color="auto"/>
            </w:tcBorders>
            <w:shd w:val="clear" w:color="auto" w:fill="auto"/>
            <w:vAlign w:val="center"/>
          </w:tcPr>
          <w:p w14:paraId="1D1612AD" w14:textId="77777777" w:rsidR="00F21AA3" w:rsidRPr="00C675A5" w:rsidRDefault="00F21AA3" w:rsidP="00F21AA3">
            <w:pPr>
              <w:contextualSpacing/>
              <w:jc w:val="center"/>
              <w:rPr>
                <w:bCs/>
                <w:i/>
                <w:iCs/>
                <w:color w:val="000000" w:themeColor="text1"/>
                <w:lang w:val="ru-RU" w:eastAsia="ru-RU"/>
              </w:rPr>
            </w:pPr>
            <w:r w:rsidRPr="00C675A5">
              <w:rPr>
                <w:bCs/>
                <w:i/>
                <w:iCs/>
                <w:color w:val="000000" w:themeColor="text1"/>
                <w:lang w:val="ru-RU" w:eastAsia="ru-RU"/>
              </w:rPr>
              <w:t> </w:t>
            </w:r>
          </w:p>
        </w:tc>
      </w:tr>
      <w:tr w:rsidR="00CC6912" w:rsidRPr="00C675A5" w14:paraId="44114F2D" w14:textId="77777777" w:rsidTr="00F21AA3">
        <w:trPr>
          <w:trHeight w:val="50"/>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7569798" w14:textId="77777777" w:rsidR="00F21AA3" w:rsidRPr="00C675A5" w:rsidRDefault="00F21AA3" w:rsidP="00F21AA3">
            <w:pPr>
              <w:contextualSpacing/>
              <w:rPr>
                <w:iCs/>
                <w:color w:val="000000" w:themeColor="text1"/>
                <w:lang w:val="ru-RU" w:eastAsia="ru-RU"/>
              </w:rPr>
            </w:pPr>
            <w:r w:rsidRPr="00C675A5">
              <w:rPr>
                <w:iCs/>
                <w:color w:val="000000" w:themeColor="text1"/>
                <w:lang w:val="ru-RU" w:eastAsia="ru-RU"/>
              </w:rPr>
              <w:t xml:space="preserve">Итого </w:t>
            </w:r>
            <w:r w:rsidRPr="00C675A5">
              <w:rPr>
                <w:bCs/>
                <w:iCs/>
                <w:color w:val="000000" w:themeColor="text1"/>
                <w:lang w:val="ru-RU" w:eastAsia="ru-RU"/>
              </w:rPr>
              <w:t>(гр.1 + гр.2 + гр.3), тенге</w:t>
            </w:r>
          </w:p>
        </w:tc>
        <w:tc>
          <w:tcPr>
            <w:tcW w:w="1551" w:type="dxa"/>
            <w:tcBorders>
              <w:top w:val="single" w:sz="4" w:space="0" w:color="auto"/>
              <w:left w:val="single" w:sz="4" w:space="0" w:color="000000"/>
              <w:bottom w:val="single" w:sz="4" w:space="0" w:color="auto"/>
              <w:right w:val="single" w:sz="4" w:space="0" w:color="auto"/>
            </w:tcBorders>
            <w:shd w:val="clear" w:color="auto" w:fill="auto"/>
            <w:vAlign w:val="bottom"/>
          </w:tcPr>
          <w:p w14:paraId="600285A6" w14:textId="77777777" w:rsidR="00F21AA3" w:rsidRPr="00C675A5" w:rsidRDefault="00F21AA3" w:rsidP="00F21AA3">
            <w:pPr>
              <w:contextualSpacing/>
              <w:rPr>
                <w:iCs/>
                <w:color w:val="000000" w:themeColor="text1"/>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BCE0C91" w14:textId="77777777" w:rsidR="00F21AA3" w:rsidRPr="00C675A5" w:rsidRDefault="00F21AA3" w:rsidP="00F21AA3">
            <w:pPr>
              <w:contextualSpacing/>
              <w:rPr>
                <w:iCs/>
                <w:color w:val="000000" w:themeColor="text1"/>
                <w:lang w:val="ru-RU" w:eastAsia="ru-RU"/>
              </w:rPr>
            </w:pP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0AC4F9A9" w14:textId="77777777" w:rsidR="00F21AA3" w:rsidRPr="00C675A5" w:rsidRDefault="00F21AA3" w:rsidP="00F21AA3">
            <w:pPr>
              <w:contextualSpacing/>
              <w:jc w:val="center"/>
              <w:rPr>
                <w:iCs/>
                <w:color w:val="000000" w:themeColor="text1"/>
                <w:lang w:val="ru-RU" w:eastAsia="ru-RU"/>
              </w:rPr>
            </w:pPr>
            <w:r w:rsidRPr="00C675A5">
              <w:rPr>
                <w:iCs/>
                <w:color w:val="000000" w:themeColor="text1"/>
                <w:lang w:val="ru-RU" w:eastAsia="ru-RU"/>
              </w:rPr>
              <w:t>х</w:t>
            </w:r>
          </w:p>
        </w:tc>
        <w:tc>
          <w:tcPr>
            <w:tcW w:w="3515" w:type="dxa"/>
            <w:tcBorders>
              <w:top w:val="single" w:sz="4" w:space="0" w:color="auto"/>
              <w:left w:val="nil"/>
              <w:bottom w:val="single" w:sz="4" w:space="0" w:color="auto"/>
              <w:right w:val="single" w:sz="4" w:space="0" w:color="auto"/>
            </w:tcBorders>
            <w:shd w:val="clear" w:color="auto" w:fill="auto"/>
            <w:vAlign w:val="center"/>
          </w:tcPr>
          <w:p w14:paraId="41AA79D9" w14:textId="77777777" w:rsidR="00F21AA3" w:rsidRPr="00C675A5" w:rsidRDefault="00F21AA3" w:rsidP="00F21AA3">
            <w:pPr>
              <w:contextualSpacing/>
              <w:jc w:val="center"/>
              <w:rPr>
                <w:bCs/>
                <w:iCs/>
                <w:color w:val="000000" w:themeColor="text1"/>
                <w:lang w:val="ru-RU" w:eastAsia="ru-RU"/>
              </w:rPr>
            </w:pPr>
          </w:p>
        </w:tc>
      </w:tr>
    </w:tbl>
    <w:p w14:paraId="671746EA" w14:textId="77777777" w:rsidR="00F21AA3" w:rsidRPr="00C675A5" w:rsidRDefault="00F21AA3" w:rsidP="00F21AA3">
      <w:pPr>
        <w:jc w:val="both"/>
        <w:rPr>
          <w:color w:val="000000" w:themeColor="text1"/>
          <w:lang w:val="ru-RU"/>
        </w:rPr>
      </w:pPr>
    </w:p>
    <w:p w14:paraId="0308697C" w14:textId="77777777" w:rsidR="00F21AA3" w:rsidRPr="00C675A5" w:rsidRDefault="00F21AA3" w:rsidP="00F21AA3">
      <w:pPr>
        <w:jc w:val="both"/>
        <w:rPr>
          <w:color w:val="000000" w:themeColor="text1"/>
          <w:lang w:val="ru-RU"/>
        </w:rPr>
      </w:pPr>
    </w:p>
    <w:p w14:paraId="74C371CA" w14:textId="77777777" w:rsidR="00F21AA3" w:rsidRPr="00C675A5" w:rsidRDefault="00F21AA3" w:rsidP="00F21AA3">
      <w:pPr>
        <w:contextualSpacing/>
        <w:rPr>
          <w:color w:val="000000" w:themeColor="text1"/>
          <w:lang w:val="ru-RU"/>
        </w:rPr>
      </w:pPr>
      <w:r w:rsidRPr="00C675A5">
        <w:rPr>
          <w:color w:val="000000" w:themeColor="text1"/>
          <w:lang w:val="ru-RU"/>
        </w:rPr>
        <w:t>Таблица 7 – Расходы на аренду, эксплуатационные расходы оборудования и техники, используемых для реализации исследований</w:t>
      </w:r>
    </w:p>
    <w:p w14:paraId="08F157FC" w14:textId="77777777" w:rsidR="00F21AA3" w:rsidRPr="00C675A5" w:rsidRDefault="00F21AA3" w:rsidP="00F21AA3">
      <w:pPr>
        <w:contextualSpacing/>
        <w:rPr>
          <w:color w:val="000000" w:themeColor="text1"/>
          <w:lang w:val="ru-RU"/>
        </w:rPr>
      </w:pPr>
    </w:p>
    <w:tbl>
      <w:tblPr>
        <w:tblW w:w="13291" w:type="dxa"/>
        <w:tblLook w:val="04A0" w:firstRow="1" w:lastRow="0" w:firstColumn="1" w:lastColumn="0" w:noHBand="0" w:noVBand="1"/>
      </w:tblPr>
      <w:tblGrid>
        <w:gridCol w:w="960"/>
        <w:gridCol w:w="3288"/>
        <w:gridCol w:w="1471"/>
        <w:gridCol w:w="1843"/>
        <w:gridCol w:w="2185"/>
        <w:gridCol w:w="3544"/>
      </w:tblGrid>
      <w:tr w:rsidR="00CC6912" w:rsidRPr="00C675A5" w14:paraId="052AADF5" w14:textId="77777777" w:rsidTr="00F21AA3">
        <w:trPr>
          <w:trHeight w:val="75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23DB" w14:textId="77777777" w:rsidR="00F21AA3" w:rsidRPr="00C675A5" w:rsidRDefault="00F21AA3" w:rsidP="00F21AA3">
            <w:pPr>
              <w:contextualSpacing/>
              <w:rPr>
                <w:color w:val="000000" w:themeColor="text1"/>
                <w:lang w:val="ru-RU"/>
              </w:rPr>
            </w:pPr>
            <w:r w:rsidRPr="00C675A5">
              <w:rPr>
                <w:color w:val="000000" w:themeColor="text1"/>
                <w:lang w:val="ru-RU"/>
              </w:rPr>
              <w:t>№</w:t>
            </w:r>
          </w:p>
          <w:p w14:paraId="18716313" w14:textId="77777777" w:rsidR="00F21AA3" w:rsidRPr="00C675A5" w:rsidRDefault="00F21AA3" w:rsidP="00F21AA3">
            <w:pPr>
              <w:contextualSpacing/>
              <w:rPr>
                <w:color w:val="000000" w:themeColor="text1"/>
                <w:lang w:val="ru-RU"/>
              </w:rPr>
            </w:pPr>
            <w:r w:rsidRPr="00C675A5">
              <w:rPr>
                <w:color w:val="000000" w:themeColor="text1"/>
                <w:lang w:val="ru-RU"/>
              </w:rPr>
              <w:t>п/п</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50F29390" w14:textId="77777777" w:rsidR="00F21AA3" w:rsidRPr="00C675A5" w:rsidRDefault="00F21AA3" w:rsidP="00F21AA3">
            <w:pPr>
              <w:contextualSpacing/>
              <w:rPr>
                <w:color w:val="000000" w:themeColor="text1"/>
                <w:lang w:val="ru-RU"/>
              </w:rPr>
            </w:pPr>
            <w:r w:rsidRPr="00C675A5">
              <w:rPr>
                <w:color w:val="000000" w:themeColor="text1"/>
                <w:lang w:val="ru-RU"/>
              </w:rPr>
              <w:t xml:space="preserve">Наименование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3D5FB" w14:textId="77777777" w:rsidR="00F21AA3" w:rsidRPr="00C675A5" w:rsidRDefault="00F21AA3" w:rsidP="00F21AA3">
            <w:pPr>
              <w:contextualSpacing/>
              <w:rPr>
                <w:color w:val="000000" w:themeColor="text1"/>
                <w:lang w:val="ru-RU"/>
              </w:rPr>
            </w:pPr>
            <w:r w:rsidRPr="00C675A5">
              <w:rPr>
                <w:color w:val="000000" w:themeColor="text1"/>
                <w:lang w:val="ru-RU"/>
              </w:rPr>
              <w:t xml:space="preserve">Единица измерения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04A96A" w14:textId="77777777" w:rsidR="00F21AA3" w:rsidRPr="00C675A5" w:rsidRDefault="00F21AA3" w:rsidP="00F21AA3">
            <w:pPr>
              <w:contextualSpacing/>
              <w:rPr>
                <w:color w:val="000000" w:themeColor="text1"/>
                <w:lang w:val="ru-RU"/>
              </w:rPr>
            </w:pPr>
            <w:r w:rsidRPr="00C675A5">
              <w:rPr>
                <w:color w:val="000000" w:themeColor="text1"/>
                <w:lang w:val="ru-RU"/>
              </w:rPr>
              <w:t>Цена за единицу, тенге</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7EE4404A" w14:textId="77777777" w:rsidR="00F21AA3" w:rsidRPr="00C675A5" w:rsidRDefault="00F21AA3" w:rsidP="00F21AA3">
            <w:pPr>
              <w:contextualSpacing/>
              <w:rPr>
                <w:color w:val="000000" w:themeColor="text1"/>
                <w:lang w:val="ru-RU"/>
              </w:rPr>
            </w:pPr>
            <w:r w:rsidRPr="00C675A5">
              <w:rPr>
                <w:color w:val="000000" w:themeColor="text1"/>
                <w:lang w:val="ru-RU"/>
              </w:rPr>
              <w:t>Кол-во, единиц</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5834F98" w14:textId="77777777" w:rsidR="00F21AA3" w:rsidRPr="00C675A5" w:rsidRDefault="00F21AA3" w:rsidP="00F21AA3">
            <w:pPr>
              <w:contextualSpacing/>
              <w:rPr>
                <w:color w:val="000000" w:themeColor="text1"/>
                <w:lang w:val="ru-RU"/>
              </w:rPr>
            </w:pPr>
            <w:r w:rsidRPr="00C675A5">
              <w:rPr>
                <w:color w:val="000000" w:themeColor="text1"/>
                <w:lang w:val="ru-RU"/>
              </w:rPr>
              <w:t xml:space="preserve">Всего, тенге </w:t>
            </w:r>
          </w:p>
          <w:p w14:paraId="699145AB" w14:textId="77777777" w:rsidR="00F21AA3" w:rsidRPr="00C675A5" w:rsidRDefault="00F21AA3" w:rsidP="00F21AA3">
            <w:pPr>
              <w:contextualSpacing/>
              <w:rPr>
                <w:color w:val="000000" w:themeColor="text1"/>
                <w:lang w:val="ru-RU"/>
              </w:rPr>
            </w:pPr>
            <w:r w:rsidRPr="00C675A5">
              <w:rPr>
                <w:color w:val="000000" w:themeColor="text1"/>
                <w:lang w:val="ru-RU"/>
              </w:rPr>
              <w:t>(гр.4 × гр.5)</w:t>
            </w:r>
          </w:p>
        </w:tc>
      </w:tr>
      <w:tr w:rsidR="00CC6912" w:rsidRPr="00C675A5" w14:paraId="393A009F"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6034A5" w14:textId="77777777" w:rsidR="00F21AA3" w:rsidRPr="00C675A5" w:rsidRDefault="00F21AA3" w:rsidP="00F21AA3">
            <w:pPr>
              <w:contextualSpacing/>
              <w:rPr>
                <w:color w:val="000000" w:themeColor="text1"/>
                <w:lang w:val="ru-RU"/>
              </w:rPr>
            </w:pPr>
            <w:r w:rsidRPr="00C675A5">
              <w:rPr>
                <w:color w:val="000000" w:themeColor="text1"/>
                <w:lang w:val="ru-RU"/>
              </w:rPr>
              <w:t>1</w:t>
            </w:r>
          </w:p>
        </w:tc>
        <w:tc>
          <w:tcPr>
            <w:tcW w:w="3288" w:type="dxa"/>
            <w:tcBorders>
              <w:top w:val="nil"/>
              <w:left w:val="nil"/>
              <w:bottom w:val="single" w:sz="4" w:space="0" w:color="auto"/>
              <w:right w:val="single" w:sz="4" w:space="0" w:color="auto"/>
            </w:tcBorders>
            <w:shd w:val="clear" w:color="auto" w:fill="auto"/>
            <w:hideMark/>
          </w:tcPr>
          <w:p w14:paraId="72D070F6" w14:textId="77777777" w:rsidR="00F21AA3" w:rsidRPr="00C675A5" w:rsidRDefault="00F21AA3" w:rsidP="00F21AA3">
            <w:pPr>
              <w:contextualSpacing/>
              <w:rPr>
                <w:color w:val="000000" w:themeColor="text1"/>
                <w:lang w:val="ru-RU"/>
              </w:rPr>
            </w:pPr>
            <w:r w:rsidRPr="00C675A5">
              <w:rPr>
                <w:color w:val="000000" w:themeColor="text1"/>
                <w:lang w:val="ru-RU"/>
              </w:rPr>
              <w:t>2</w:t>
            </w:r>
          </w:p>
        </w:tc>
        <w:tc>
          <w:tcPr>
            <w:tcW w:w="1471" w:type="dxa"/>
            <w:tcBorders>
              <w:top w:val="nil"/>
              <w:left w:val="single" w:sz="4" w:space="0" w:color="auto"/>
              <w:bottom w:val="single" w:sz="4" w:space="0" w:color="auto"/>
              <w:right w:val="single" w:sz="4" w:space="0" w:color="auto"/>
            </w:tcBorders>
            <w:shd w:val="clear" w:color="auto" w:fill="auto"/>
            <w:hideMark/>
          </w:tcPr>
          <w:p w14:paraId="418A7119" w14:textId="77777777" w:rsidR="00F21AA3" w:rsidRPr="00C675A5" w:rsidRDefault="00F21AA3" w:rsidP="00F21AA3">
            <w:pPr>
              <w:contextualSpacing/>
              <w:rPr>
                <w:color w:val="000000" w:themeColor="text1"/>
                <w:lang w:val="ru-RU"/>
              </w:rPr>
            </w:pPr>
            <w:r w:rsidRPr="00C675A5">
              <w:rPr>
                <w:color w:val="000000" w:themeColor="text1"/>
                <w:lang w:val="ru-RU"/>
              </w:rPr>
              <w:t>3</w:t>
            </w:r>
          </w:p>
        </w:tc>
        <w:tc>
          <w:tcPr>
            <w:tcW w:w="1843" w:type="dxa"/>
            <w:tcBorders>
              <w:top w:val="nil"/>
              <w:left w:val="nil"/>
              <w:bottom w:val="single" w:sz="4" w:space="0" w:color="auto"/>
              <w:right w:val="single" w:sz="4" w:space="0" w:color="auto"/>
            </w:tcBorders>
            <w:shd w:val="clear" w:color="auto" w:fill="auto"/>
            <w:noWrap/>
            <w:vAlign w:val="center"/>
            <w:hideMark/>
          </w:tcPr>
          <w:p w14:paraId="77219CED" w14:textId="77777777" w:rsidR="00F21AA3" w:rsidRPr="00C675A5" w:rsidRDefault="00F21AA3" w:rsidP="00F21AA3">
            <w:pPr>
              <w:contextualSpacing/>
              <w:rPr>
                <w:color w:val="000000" w:themeColor="text1"/>
                <w:lang w:val="ru-RU"/>
              </w:rPr>
            </w:pPr>
            <w:r w:rsidRPr="00C675A5">
              <w:rPr>
                <w:color w:val="000000" w:themeColor="text1"/>
                <w:lang w:val="ru-RU"/>
              </w:rPr>
              <w:t>4</w:t>
            </w:r>
          </w:p>
        </w:tc>
        <w:tc>
          <w:tcPr>
            <w:tcW w:w="2185" w:type="dxa"/>
            <w:tcBorders>
              <w:top w:val="nil"/>
              <w:left w:val="nil"/>
              <w:bottom w:val="single" w:sz="4" w:space="0" w:color="auto"/>
              <w:right w:val="single" w:sz="4" w:space="0" w:color="auto"/>
            </w:tcBorders>
            <w:shd w:val="clear" w:color="auto" w:fill="auto"/>
            <w:noWrap/>
            <w:vAlign w:val="center"/>
            <w:hideMark/>
          </w:tcPr>
          <w:p w14:paraId="5F8E2FEC" w14:textId="77777777" w:rsidR="00F21AA3" w:rsidRPr="00C675A5" w:rsidRDefault="00F21AA3" w:rsidP="00F21AA3">
            <w:pPr>
              <w:contextualSpacing/>
              <w:rPr>
                <w:color w:val="000000" w:themeColor="text1"/>
                <w:lang w:val="ru-RU"/>
              </w:rPr>
            </w:pPr>
            <w:r w:rsidRPr="00C675A5">
              <w:rPr>
                <w:color w:val="000000" w:themeColor="text1"/>
                <w:lang w:val="ru-RU"/>
              </w:rPr>
              <w:t>5</w:t>
            </w:r>
          </w:p>
        </w:tc>
        <w:tc>
          <w:tcPr>
            <w:tcW w:w="3544" w:type="dxa"/>
            <w:tcBorders>
              <w:top w:val="nil"/>
              <w:left w:val="nil"/>
              <w:bottom w:val="single" w:sz="4" w:space="0" w:color="auto"/>
              <w:right w:val="single" w:sz="4" w:space="0" w:color="auto"/>
            </w:tcBorders>
            <w:shd w:val="clear" w:color="auto" w:fill="auto"/>
            <w:noWrap/>
            <w:vAlign w:val="bottom"/>
            <w:hideMark/>
          </w:tcPr>
          <w:p w14:paraId="6CD16C70" w14:textId="77777777" w:rsidR="00F21AA3" w:rsidRPr="00C675A5" w:rsidRDefault="00F21AA3" w:rsidP="00F21AA3">
            <w:pPr>
              <w:contextualSpacing/>
              <w:rPr>
                <w:color w:val="000000" w:themeColor="text1"/>
                <w:lang w:val="ru-RU"/>
              </w:rPr>
            </w:pPr>
            <w:r w:rsidRPr="00C675A5">
              <w:rPr>
                <w:color w:val="000000" w:themeColor="text1"/>
                <w:lang w:val="ru-RU"/>
              </w:rPr>
              <w:t>6</w:t>
            </w:r>
          </w:p>
        </w:tc>
      </w:tr>
      <w:tr w:rsidR="00CC6912" w:rsidRPr="00C675A5" w14:paraId="632306EC"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369807" w14:textId="77777777" w:rsidR="00F21AA3" w:rsidRPr="00C675A5" w:rsidRDefault="00F21AA3" w:rsidP="00F21AA3">
            <w:pPr>
              <w:contextualSpacing/>
              <w:rPr>
                <w:color w:val="000000" w:themeColor="text1"/>
                <w:lang w:val="ru-RU"/>
              </w:rPr>
            </w:pPr>
            <w:r w:rsidRPr="00C675A5">
              <w:rPr>
                <w:color w:val="000000" w:themeColor="text1"/>
                <w:lang w:val="ru-RU"/>
              </w:rPr>
              <w:lastRenderedPageBreak/>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672E3DD" w14:textId="77777777" w:rsidR="00F21AA3" w:rsidRPr="00C675A5" w:rsidRDefault="00F21AA3" w:rsidP="00F21AA3">
            <w:pPr>
              <w:contextualSpacing/>
              <w:rPr>
                <w:color w:val="000000" w:themeColor="text1"/>
                <w:lang w:val="ru-RU"/>
              </w:rPr>
            </w:pPr>
            <w:r w:rsidRPr="00C675A5">
              <w:rPr>
                <w:color w:val="000000" w:themeColor="text1"/>
                <w:lang w:val="ru-RU"/>
              </w:rPr>
              <w:t>20__ год (1-й год), всего</w:t>
            </w:r>
          </w:p>
        </w:tc>
        <w:tc>
          <w:tcPr>
            <w:tcW w:w="1471" w:type="dxa"/>
            <w:tcBorders>
              <w:top w:val="single" w:sz="4" w:space="0" w:color="auto"/>
              <w:left w:val="single" w:sz="4" w:space="0" w:color="auto"/>
              <w:bottom w:val="single" w:sz="4" w:space="0" w:color="auto"/>
              <w:right w:val="single" w:sz="4" w:space="0" w:color="000000"/>
            </w:tcBorders>
            <w:shd w:val="clear" w:color="auto" w:fill="auto"/>
            <w:vAlign w:val="center"/>
          </w:tcPr>
          <w:p w14:paraId="209C6C48"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14:paraId="2BF2C0B7"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center"/>
          </w:tcPr>
          <w:p w14:paraId="1AD7F14E" w14:textId="77777777" w:rsidR="00F21AA3" w:rsidRPr="00C675A5" w:rsidRDefault="00F21AA3" w:rsidP="00F21AA3">
            <w:pPr>
              <w:contextualSpacing/>
              <w:rPr>
                <w:color w:val="000000" w:themeColor="text1"/>
                <w:lang w:val="ru-RU"/>
              </w:rPr>
            </w:pPr>
          </w:p>
        </w:tc>
        <w:tc>
          <w:tcPr>
            <w:tcW w:w="3544" w:type="dxa"/>
            <w:tcBorders>
              <w:top w:val="single" w:sz="4" w:space="0" w:color="auto"/>
              <w:left w:val="single" w:sz="4" w:space="0" w:color="auto"/>
              <w:bottom w:val="single" w:sz="4" w:space="0" w:color="auto"/>
              <w:right w:val="single" w:sz="4" w:space="0" w:color="000000"/>
            </w:tcBorders>
            <w:shd w:val="clear" w:color="auto" w:fill="auto"/>
            <w:vAlign w:val="center"/>
          </w:tcPr>
          <w:p w14:paraId="6950FDBC" w14:textId="77777777" w:rsidR="00F21AA3" w:rsidRPr="00C675A5" w:rsidRDefault="00F21AA3" w:rsidP="00F21AA3">
            <w:pPr>
              <w:contextualSpacing/>
              <w:rPr>
                <w:color w:val="000000" w:themeColor="text1"/>
                <w:lang w:val="ru-RU"/>
              </w:rPr>
            </w:pPr>
          </w:p>
        </w:tc>
      </w:tr>
      <w:tr w:rsidR="00CC6912" w:rsidRPr="00C675A5" w14:paraId="0594EF71"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CD8A5D" w14:textId="77777777" w:rsidR="00F21AA3" w:rsidRPr="00C675A5" w:rsidRDefault="00F21AA3" w:rsidP="00F21AA3">
            <w:pPr>
              <w:contextualSpacing/>
              <w:rPr>
                <w:color w:val="000000" w:themeColor="text1"/>
                <w:lang w:val="ru-RU"/>
              </w:rPr>
            </w:pPr>
            <w:r w:rsidRPr="00C675A5">
              <w:rPr>
                <w:color w:val="000000" w:themeColor="text1"/>
                <w:lang w:val="ru-RU"/>
              </w:rPr>
              <w:t>1.1.</w:t>
            </w:r>
          </w:p>
        </w:tc>
        <w:tc>
          <w:tcPr>
            <w:tcW w:w="3288" w:type="dxa"/>
            <w:tcBorders>
              <w:top w:val="nil"/>
              <w:left w:val="nil"/>
              <w:bottom w:val="single" w:sz="4" w:space="0" w:color="auto"/>
              <w:right w:val="single" w:sz="4" w:space="0" w:color="auto"/>
            </w:tcBorders>
            <w:shd w:val="clear" w:color="auto" w:fill="auto"/>
            <w:hideMark/>
          </w:tcPr>
          <w:p w14:paraId="5541EA93"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5CD0EC9B"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611E30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73F72E4"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28274529"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69A439D7"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B288B5" w14:textId="77777777" w:rsidR="00F21AA3" w:rsidRPr="00C675A5" w:rsidRDefault="00F21AA3" w:rsidP="00F21AA3">
            <w:pPr>
              <w:contextualSpacing/>
              <w:rPr>
                <w:color w:val="000000" w:themeColor="text1"/>
                <w:lang w:val="ru-RU"/>
              </w:rPr>
            </w:pPr>
            <w:r w:rsidRPr="00C675A5">
              <w:rPr>
                <w:color w:val="000000" w:themeColor="text1"/>
                <w:lang w:val="ru-RU"/>
              </w:rPr>
              <w:t>1.2.</w:t>
            </w:r>
          </w:p>
        </w:tc>
        <w:tc>
          <w:tcPr>
            <w:tcW w:w="3288" w:type="dxa"/>
            <w:tcBorders>
              <w:top w:val="nil"/>
              <w:left w:val="nil"/>
              <w:bottom w:val="single" w:sz="4" w:space="0" w:color="auto"/>
              <w:right w:val="single" w:sz="4" w:space="0" w:color="auto"/>
            </w:tcBorders>
            <w:shd w:val="clear" w:color="auto" w:fill="auto"/>
            <w:hideMark/>
          </w:tcPr>
          <w:p w14:paraId="05336C9C"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20DA62E2"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75103324"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0986F161"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18E6CF1D"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7521A9F4"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4BD0AF" w14:textId="77777777"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shd w:val="clear" w:color="auto" w:fill="auto"/>
            <w:hideMark/>
          </w:tcPr>
          <w:p w14:paraId="6391B2C6"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hideMark/>
          </w:tcPr>
          <w:p w14:paraId="678430AA"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4BE8AF"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hideMark/>
          </w:tcPr>
          <w:p w14:paraId="5C2A763C"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6406D4E1"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224E5F72"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781FD43" w14:textId="77777777" w:rsidR="00F21AA3" w:rsidRPr="00C675A5" w:rsidRDefault="00F21AA3" w:rsidP="00F21AA3">
            <w:pPr>
              <w:contextualSpacing/>
              <w:rPr>
                <w:color w:val="000000" w:themeColor="text1"/>
                <w:lang w:val="ru-RU"/>
              </w:rPr>
            </w:pPr>
            <w:r w:rsidRPr="00C675A5">
              <w:rPr>
                <w:color w:val="000000" w:themeColor="text1"/>
                <w:lang w:val="ru-RU"/>
              </w:rPr>
              <w:t>2.</w:t>
            </w:r>
          </w:p>
        </w:tc>
        <w:tc>
          <w:tcPr>
            <w:tcW w:w="3288" w:type="dxa"/>
            <w:tcBorders>
              <w:top w:val="nil"/>
              <w:left w:val="nil"/>
              <w:bottom w:val="single" w:sz="4" w:space="0" w:color="auto"/>
              <w:right w:val="single" w:sz="4" w:space="0" w:color="auto"/>
            </w:tcBorders>
            <w:shd w:val="clear" w:color="auto" w:fill="auto"/>
            <w:vAlign w:val="center"/>
            <w:hideMark/>
          </w:tcPr>
          <w:p w14:paraId="40DDC47D" w14:textId="77777777" w:rsidR="00F21AA3" w:rsidRPr="00C675A5" w:rsidRDefault="00F21AA3" w:rsidP="00F21AA3">
            <w:pPr>
              <w:contextualSpacing/>
              <w:rPr>
                <w:color w:val="000000" w:themeColor="text1"/>
                <w:lang w:val="ru-RU"/>
              </w:rPr>
            </w:pPr>
            <w:r w:rsidRPr="00C675A5">
              <w:rPr>
                <w:color w:val="000000" w:themeColor="text1"/>
                <w:lang w:val="ru-RU"/>
              </w:rPr>
              <w:t>20__ год (2-й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hideMark/>
          </w:tcPr>
          <w:p w14:paraId="16C7BE63"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7DFA0AE"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hideMark/>
          </w:tcPr>
          <w:p w14:paraId="2923D5FB" w14:textId="77777777" w:rsidR="00F21AA3" w:rsidRPr="00C675A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hideMark/>
          </w:tcPr>
          <w:p w14:paraId="5ED4BC73" w14:textId="77777777" w:rsidR="00F21AA3" w:rsidRPr="00C675A5" w:rsidRDefault="00F21AA3" w:rsidP="00F21AA3">
            <w:pPr>
              <w:contextualSpacing/>
              <w:rPr>
                <w:color w:val="000000" w:themeColor="text1"/>
                <w:lang w:val="ru-RU"/>
              </w:rPr>
            </w:pPr>
          </w:p>
        </w:tc>
      </w:tr>
      <w:tr w:rsidR="00CC6912" w:rsidRPr="00C675A5" w14:paraId="76B75A98"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3B05FD2" w14:textId="77777777" w:rsidR="00F21AA3" w:rsidRPr="00C675A5" w:rsidRDefault="00F21AA3" w:rsidP="00F21AA3">
            <w:pPr>
              <w:contextualSpacing/>
              <w:rPr>
                <w:color w:val="000000" w:themeColor="text1"/>
                <w:lang w:val="ru-RU"/>
              </w:rPr>
            </w:pPr>
            <w:r w:rsidRPr="00C675A5">
              <w:rPr>
                <w:color w:val="000000" w:themeColor="text1"/>
                <w:lang w:val="ru-RU"/>
              </w:rPr>
              <w:t>2.1.</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1058D91A"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3B8D7DCE"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E202CFD"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736AC7FD"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62872C32"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3B837F1B"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31B70A7" w14:textId="77777777" w:rsidR="00F21AA3" w:rsidRPr="00C675A5" w:rsidRDefault="00F21AA3" w:rsidP="00F21AA3">
            <w:pPr>
              <w:contextualSpacing/>
              <w:rPr>
                <w:color w:val="000000" w:themeColor="text1"/>
                <w:lang w:val="ru-RU"/>
              </w:rPr>
            </w:pPr>
            <w:r w:rsidRPr="00C675A5">
              <w:rPr>
                <w:color w:val="000000" w:themeColor="text1"/>
                <w:lang w:val="ru-RU"/>
              </w:rPr>
              <w:t>2.2.</w:t>
            </w:r>
          </w:p>
        </w:tc>
        <w:tc>
          <w:tcPr>
            <w:tcW w:w="3288" w:type="dxa"/>
            <w:tcBorders>
              <w:top w:val="nil"/>
              <w:left w:val="nil"/>
              <w:bottom w:val="single" w:sz="4" w:space="0" w:color="auto"/>
              <w:right w:val="single" w:sz="4" w:space="0" w:color="auto"/>
            </w:tcBorders>
            <w:shd w:val="clear" w:color="auto" w:fill="auto"/>
          </w:tcPr>
          <w:p w14:paraId="7EBDA52F"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4C76F94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0B4606B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187C5FDE"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767682C4"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0805BF5E"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EB009D9" w14:textId="77777777"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14:paraId="027697E9"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1AAE837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33F61A17"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0353B522"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3D58857C"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0FDDF6C0"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F8B310B" w14:textId="77777777" w:rsidR="00F21AA3" w:rsidRPr="00C675A5" w:rsidRDefault="00F21AA3" w:rsidP="00F21AA3">
            <w:pPr>
              <w:contextualSpacing/>
              <w:rPr>
                <w:color w:val="000000" w:themeColor="text1"/>
                <w:lang w:val="ru-RU"/>
              </w:rPr>
            </w:pPr>
            <w:r w:rsidRPr="00C675A5">
              <w:rPr>
                <w:color w:val="000000" w:themeColor="text1"/>
                <w:lang w:val="ru-RU"/>
              </w:rPr>
              <w:t>3.</w:t>
            </w:r>
          </w:p>
        </w:tc>
        <w:tc>
          <w:tcPr>
            <w:tcW w:w="3288" w:type="dxa"/>
            <w:tcBorders>
              <w:top w:val="nil"/>
              <w:left w:val="nil"/>
              <w:bottom w:val="single" w:sz="4" w:space="0" w:color="auto"/>
              <w:right w:val="single" w:sz="4" w:space="0" w:color="auto"/>
            </w:tcBorders>
            <w:shd w:val="clear" w:color="auto" w:fill="auto"/>
            <w:vAlign w:val="center"/>
          </w:tcPr>
          <w:p w14:paraId="79E5602A" w14:textId="77777777" w:rsidR="00F21AA3" w:rsidRPr="00C675A5" w:rsidRDefault="00F21AA3" w:rsidP="00F21AA3">
            <w:pPr>
              <w:contextualSpacing/>
              <w:rPr>
                <w:color w:val="000000" w:themeColor="text1"/>
                <w:lang w:val="ru-RU"/>
              </w:rPr>
            </w:pPr>
            <w:r w:rsidRPr="00C675A5">
              <w:rPr>
                <w:color w:val="000000" w:themeColor="text1"/>
                <w:lang w:val="ru-RU"/>
              </w:rPr>
              <w:t>20__ год (3-й год), всего</w:t>
            </w:r>
          </w:p>
        </w:tc>
        <w:tc>
          <w:tcPr>
            <w:tcW w:w="1471" w:type="dxa"/>
            <w:tcBorders>
              <w:top w:val="nil"/>
              <w:left w:val="single" w:sz="4" w:space="0" w:color="auto"/>
              <w:bottom w:val="single" w:sz="4" w:space="0" w:color="auto"/>
              <w:right w:val="single" w:sz="4" w:space="0" w:color="auto"/>
            </w:tcBorders>
            <w:shd w:val="clear" w:color="auto" w:fill="auto"/>
            <w:vAlign w:val="center"/>
          </w:tcPr>
          <w:p w14:paraId="6FA71E0C"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center"/>
          </w:tcPr>
          <w:p w14:paraId="793896AF"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center"/>
          </w:tcPr>
          <w:p w14:paraId="0AF9C02C" w14:textId="77777777" w:rsidR="00F21AA3" w:rsidRPr="00C675A5" w:rsidRDefault="00F21AA3" w:rsidP="00F21AA3">
            <w:pPr>
              <w:contextualSpacing/>
              <w:rPr>
                <w:color w:val="000000" w:themeColor="text1"/>
                <w:lang w:val="ru-RU"/>
              </w:rPr>
            </w:pPr>
          </w:p>
        </w:tc>
        <w:tc>
          <w:tcPr>
            <w:tcW w:w="3544" w:type="dxa"/>
            <w:tcBorders>
              <w:top w:val="nil"/>
              <w:left w:val="nil"/>
              <w:bottom w:val="single" w:sz="4" w:space="0" w:color="auto"/>
              <w:right w:val="single" w:sz="4" w:space="0" w:color="auto"/>
            </w:tcBorders>
            <w:shd w:val="clear" w:color="auto" w:fill="auto"/>
            <w:noWrap/>
            <w:vAlign w:val="center"/>
          </w:tcPr>
          <w:p w14:paraId="2A4E108F" w14:textId="77777777" w:rsidR="00F21AA3" w:rsidRPr="00C675A5" w:rsidRDefault="00F21AA3" w:rsidP="00F21AA3">
            <w:pPr>
              <w:contextualSpacing/>
              <w:rPr>
                <w:color w:val="000000" w:themeColor="text1"/>
                <w:lang w:val="ru-RU"/>
              </w:rPr>
            </w:pPr>
          </w:p>
        </w:tc>
      </w:tr>
      <w:tr w:rsidR="00CC6912" w:rsidRPr="00C675A5" w14:paraId="24CAE418"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14FCB16" w14:textId="77777777" w:rsidR="00F21AA3" w:rsidRPr="00C675A5" w:rsidRDefault="00F21AA3" w:rsidP="00F21AA3">
            <w:pPr>
              <w:contextualSpacing/>
              <w:rPr>
                <w:color w:val="000000" w:themeColor="text1"/>
                <w:lang w:val="ru-RU"/>
              </w:rPr>
            </w:pPr>
            <w:r w:rsidRPr="00C675A5">
              <w:rPr>
                <w:color w:val="000000" w:themeColor="text1"/>
                <w:lang w:val="ru-RU"/>
              </w:rPr>
              <w:t>3.1.</w:t>
            </w:r>
          </w:p>
        </w:tc>
        <w:tc>
          <w:tcPr>
            <w:tcW w:w="3288" w:type="dxa"/>
            <w:tcBorders>
              <w:top w:val="nil"/>
              <w:left w:val="nil"/>
              <w:bottom w:val="single" w:sz="4" w:space="0" w:color="auto"/>
              <w:right w:val="single" w:sz="4" w:space="0" w:color="auto"/>
            </w:tcBorders>
            <w:shd w:val="clear" w:color="auto" w:fill="auto"/>
          </w:tcPr>
          <w:p w14:paraId="7D2EF2B1"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0D215921"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5364FEF5"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6495F124"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6750E0BF"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627DD703" w14:textId="77777777" w:rsidTr="00F21AA3">
        <w:trPr>
          <w:trHeight w:val="60"/>
        </w:trPr>
        <w:tc>
          <w:tcPr>
            <w:tcW w:w="96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69D24FE" w14:textId="77777777" w:rsidR="00F21AA3" w:rsidRPr="00C675A5" w:rsidRDefault="00F21AA3" w:rsidP="00F21AA3">
            <w:pPr>
              <w:contextualSpacing/>
              <w:rPr>
                <w:color w:val="000000" w:themeColor="text1"/>
                <w:lang w:val="ru-RU"/>
              </w:rPr>
            </w:pPr>
            <w:r w:rsidRPr="00C675A5">
              <w:rPr>
                <w:color w:val="000000" w:themeColor="text1"/>
                <w:lang w:val="ru-RU"/>
              </w:rPr>
              <w:t>3.2.</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25A0E790"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single" w:sz="4" w:space="0" w:color="auto"/>
              <w:left w:val="single" w:sz="4" w:space="0" w:color="auto"/>
              <w:bottom w:val="single" w:sz="4" w:space="0" w:color="auto"/>
              <w:right w:val="single" w:sz="4" w:space="0" w:color="000000"/>
            </w:tcBorders>
            <w:shd w:val="clear" w:color="auto" w:fill="auto"/>
          </w:tcPr>
          <w:p w14:paraId="28E03723"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single" w:sz="4" w:space="0" w:color="auto"/>
              <w:left w:val="single" w:sz="4" w:space="0" w:color="auto"/>
              <w:bottom w:val="single" w:sz="4" w:space="0" w:color="auto"/>
              <w:right w:val="single" w:sz="4" w:space="0" w:color="000000"/>
            </w:tcBorders>
            <w:shd w:val="clear" w:color="auto" w:fill="auto"/>
            <w:vAlign w:val="bottom"/>
          </w:tcPr>
          <w:p w14:paraId="3CAFF98E"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single" w:sz="4" w:space="0" w:color="auto"/>
              <w:left w:val="single" w:sz="4" w:space="0" w:color="auto"/>
              <w:bottom w:val="single" w:sz="4" w:space="0" w:color="auto"/>
              <w:right w:val="single" w:sz="4" w:space="0" w:color="000000"/>
            </w:tcBorders>
            <w:shd w:val="clear" w:color="auto" w:fill="auto"/>
            <w:vAlign w:val="bottom"/>
          </w:tcPr>
          <w:p w14:paraId="46058D22"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single" w:sz="4" w:space="0" w:color="auto"/>
              <w:left w:val="single" w:sz="4" w:space="0" w:color="auto"/>
              <w:bottom w:val="single" w:sz="4" w:space="0" w:color="auto"/>
              <w:right w:val="single" w:sz="4" w:space="0" w:color="000000"/>
            </w:tcBorders>
            <w:shd w:val="clear" w:color="auto" w:fill="auto"/>
            <w:vAlign w:val="bottom"/>
          </w:tcPr>
          <w:p w14:paraId="5E04354E"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5F2174F2" w14:textId="77777777" w:rsidTr="00F21AA3">
        <w:trPr>
          <w:trHeight w:val="6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0AE7A97" w14:textId="77777777" w:rsidR="00F21AA3" w:rsidRPr="00C675A5" w:rsidRDefault="00F21AA3" w:rsidP="00F21AA3">
            <w:pPr>
              <w:contextualSpacing/>
              <w:rPr>
                <w:color w:val="000000" w:themeColor="text1"/>
                <w:lang w:val="ru-RU"/>
              </w:rPr>
            </w:pPr>
            <w:r w:rsidRPr="00C675A5">
              <w:rPr>
                <w:color w:val="000000" w:themeColor="text1"/>
                <w:lang w:val="ru-RU"/>
              </w:rPr>
              <w:t>…</w:t>
            </w:r>
          </w:p>
        </w:tc>
        <w:tc>
          <w:tcPr>
            <w:tcW w:w="3288" w:type="dxa"/>
            <w:tcBorders>
              <w:top w:val="nil"/>
              <w:left w:val="nil"/>
              <w:bottom w:val="single" w:sz="4" w:space="0" w:color="auto"/>
              <w:right w:val="single" w:sz="4" w:space="0" w:color="auto"/>
            </w:tcBorders>
            <w:shd w:val="clear" w:color="auto" w:fill="auto"/>
          </w:tcPr>
          <w:p w14:paraId="10A1A6EF"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471" w:type="dxa"/>
            <w:tcBorders>
              <w:top w:val="nil"/>
              <w:left w:val="single" w:sz="4" w:space="0" w:color="auto"/>
              <w:bottom w:val="single" w:sz="4" w:space="0" w:color="auto"/>
              <w:right w:val="single" w:sz="4" w:space="0" w:color="auto"/>
            </w:tcBorders>
            <w:shd w:val="clear" w:color="auto" w:fill="auto"/>
          </w:tcPr>
          <w:p w14:paraId="248DDB85"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1843" w:type="dxa"/>
            <w:tcBorders>
              <w:top w:val="nil"/>
              <w:left w:val="nil"/>
              <w:bottom w:val="single" w:sz="4" w:space="0" w:color="auto"/>
              <w:right w:val="single" w:sz="4" w:space="0" w:color="auto"/>
            </w:tcBorders>
            <w:shd w:val="clear" w:color="auto" w:fill="auto"/>
            <w:noWrap/>
            <w:vAlign w:val="bottom"/>
          </w:tcPr>
          <w:p w14:paraId="712B35BC"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2185" w:type="dxa"/>
            <w:tcBorders>
              <w:top w:val="nil"/>
              <w:left w:val="nil"/>
              <w:bottom w:val="single" w:sz="4" w:space="0" w:color="auto"/>
              <w:right w:val="single" w:sz="4" w:space="0" w:color="auto"/>
            </w:tcBorders>
            <w:shd w:val="clear" w:color="auto" w:fill="auto"/>
            <w:noWrap/>
            <w:vAlign w:val="bottom"/>
          </w:tcPr>
          <w:p w14:paraId="21B964E2"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tcPr>
          <w:p w14:paraId="6060080B" w14:textId="77777777" w:rsidR="00F21AA3" w:rsidRPr="00C675A5" w:rsidRDefault="00F21AA3" w:rsidP="00F21AA3">
            <w:pPr>
              <w:contextualSpacing/>
              <w:rPr>
                <w:color w:val="000000" w:themeColor="text1"/>
                <w:lang w:val="ru-RU"/>
              </w:rPr>
            </w:pPr>
            <w:r w:rsidRPr="00C675A5">
              <w:rPr>
                <w:color w:val="000000" w:themeColor="text1"/>
                <w:lang w:val="ru-RU"/>
              </w:rPr>
              <w:t> </w:t>
            </w:r>
          </w:p>
        </w:tc>
      </w:tr>
      <w:tr w:rsidR="00CC6912" w:rsidRPr="00C675A5" w14:paraId="37D1672D" w14:textId="77777777" w:rsidTr="00F21AA3">
        <w:trPr>
          <w:trHeight w:val="60"/>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9057C9" w14:textId="77777777" w:rsidR="00F21AA3" w:rsidRPr="00C675A5" w:rsidRDefault="00F21AA3" w:rsidP="00F21AA3">
            <w:pPr>
              <w:contextualSpacing/>
              <w:rPr>
                <w:color w:val="000000" w:themeColor="text1"/>
                <w:lang w:val="ru-RU"/>
              </w:rPr>
            </w:pPr>
            <w:r w:rsidRPr="00C675A5">
              <w:rPr>
                <w:color w:val="000000" w:themeColor="text1"/>
                <w:lang w:val="ru-RU"/>
              </w:rPr>
              <w:t xml:space="preserve">Итого (гр.1 + гр.2 + гр.3) </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bottom"/>
          </w:tcPr>
          <w:p w14:paraId="398474C4"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1843" w:type="dxa"/>
            <w:tcBorders>
              <w:top w:val="nil"/>
              <w:left w:val="nil"/>
              <w:bottom w:val="single" w:sz="4" w:space="0" w:color="auto"/>
              <w:right w:val="single" w:sz="4" w:space="0" w:color="auto"/>
            </w:tcBorders>
            <w:shd w:val="clear" w:color="auto" w:fill="auto"/>
            <w:noWrap/>
            <w:vAlign w:val="bottom"/>
            <w:hideMark/>
          </w:tcPr>
          <w:p w14:paraId="29804644" w14:textId="77777777" w:rsidR="00F21AA3" w:rsidRPr="00C675A5" w:rsidRDefault="00F21AA3" w:rsidP="00F21AA3">
            <w:pPr>
              <w:contextualSpacing/>
              <w:rPr>
                <w:color w:val="000000" w:themeColor="text1"/>
                <w:lang w:val="ru-RU"/>
              </w:rPr>
            </w:pPr>
            <w:r w:rsidRPr="00C675A5">
              <w:rPr>
                <w:color w:val="000000" w:themeColor="text1"/>
                <w:lang w:val="ru-RU"/>
              </w:rPr>
              <w:t>х</w:t>
            </w:r>
          </w:p>
        </w:tc>
        <w:tc>
          <w:tcPr>
            <w:tcW w:w="2185" w:type="dxa"/>
            <w:tcBorders>
              <w:top w:val="nil"/>
              <w:left w:val="nil"/>
              <w:bottom w:val="single" w:sz="4" w:space="0" w:color="auto"/>
              <w:right w:val="single" w:sz="4" w:space="0" w:color="auto"/>
            </w:tcBorders>
            <w:shd w:val="clear" w:color="auto" w:fill="auto"/>
            <w:noWrap/>
            <w:vAlign w:val="bottom"/>
            <w:hideMark/>
          </w:tcPr>
          <w:p w14:paraId="391467FC" w14:textId="77777777" w:rsidR="00F21AA3" w:rsidRPr="00C675A5" w:rsidRDefault="00F21AA3" w:rsidP="00F21AA3">
            <w:pPr>
              <w:contextualSpacing/>
              <w:rPr>
                <w:color w:val="000000" w:themeColor="text1"/>
                <w:lang w:val="ru-RU"/>
              </w:rPr>
            </w:pPr>
            <w:r w:rsidRPr="00C675A5">
              <w:rPr>
                <w:color w:val="000000" w:themeColor="text1"/>
                <w:lang w:val="ru-RU"/>
              </w:rPr>
              <w:t> </w:t>
            </w:r>
          </w:p>
        </w:tc>
        <w:tc>
          <w:tcPr>
            <w:tcW w:w="3544" w:type="dxa"/>
            <w:tcBorders>
              <w:top w:val="nil"/>
              <w:left w:val="nil"/>
              <w:bottom w:val="single" w:sz="4" w:space="0" w:color="auto"/>
              <w:right w:val="single" w:sz="4" w:space="0" w:color="auto"/>
            </w:tcBorders>
            <w:shd w:val="clear" w:color="auto" w:fill="auto"/>
            <w:noWrap/>
            <w:vAlign w:val="bottom"/>
            <w:hideMark/>
          </w:tcPr>
          <w:p w14:paraId="5EE5FABF" w14:textId="77777777" w:rsidR="00F21AA3" w:rsidRPr="00C675A5" w:rsidRDefault="00F21AA3" w:rsidP="00F21AA3">
            <w:pPr>
              <w:contextualSpacing/>
              <w:rPr>
                <w:color w:val="000000" w:themeColor="text1"/>
                <w:lang w:val="ru-RU"/>
              </w:rPr>
            </w:pPr>
            <w:r w:rsidRPr="00C675A5">
              <w:rPr>
                <w:color w:val="000000" w:themeColor="text1"/>
                <w:lang w:val="ru-RU"/>
              </w:rPr>
              <w:t> </w:t>
            </w:r>
          </w:p>
        </w:tc>
      </w:tr>
    </w:tbl>
    <w:p w14:paraId="776FF180" w14:textId="77777777" w:rsidR="00F21AA3" w:rsidRPr="00C675A5" w:rsidRDefault="00F21AA3" w:rsidP="00F21AA3">
      <w:pPr>
        <w:jc w:val="both"/>
        <w:rPr>
          <w:color w:val="000000" w:themeColor="text1"/>
          <w:lang w:val="ru-RU"/>
        </w:rPr>
      </w:pPr>
    </w:p>
    <w:p w14:paraId="1C90B8A2" w14:textId="77777777" w:rsidR="00F21AA3" w:rsidRPr="00C675A5" w:rsidRDefault="00F21AA3" w:rsidP="00F21AA3">
      <w:pPr>
        <w:tabs>
          <w:tab w:val="left" w:pos="993"/>
        </w:tabs>
        <w:rPr>
          <w:color w:val="000000" w:themeColor="text1"/>
          <w:lang w:val="ru-RU"/>
        </w:rPr>
      </w:pPr>
    </w:p>
    <w:p w14:paraId="7707DF83" w14:textId="77777777" w:rsidR="00F21AA3" w:rsidRPr="00C675A5" w:rsidRDefault="00F21AA3" w:rsidP="00F21AA3">
      <w:pPr>
        <w:tabs>
          <w:tab w:val="left" w:pos="993"/>
        </w:tabs>
        <w:rPr>
          <w:color w:val="000000" w:themeColor="text1"/>
          <w:lang w:val="ru-RU"/>
        </w:rPr>
      </w:pPr>
    </w:p>
    <w:p w14:paraId="04169B6E" w14:textId="77777777" w:rsidR="00F21AA3" w:rsidRPr="00C675A5" w:rsidRDefault="00F21AA3" w:rsidP="00F21AA3">
      <w:pPr>
        <w:tabs>
          <w:tab w:val="left" w:pos="993"/>
        </w:tabs>
        <w:rPr>
          <w:color w:val="000000" w:themeColor="text1"/>
          <w:lang w:val="ru-RU"/>
        </w:rPr>
      </w:pPr>
    </w:p>
    <w:p w14:paraId="725581BB" w14:textId="77777777" w:rsidR="00F21AA3" w:rsidRPr="00C675A5" w:rsidRDefault="00F21AA3" w:rsidP="00F21AA3">
      <w:pPr>
        <w:tabs>
          <w:tab w:val="left" w:pos="993"/>
        </w:tabs>
        <w:rPr>
          <w:color w:val="000000" w:themeColor="text1"/>
          <w:lang w:val="ru-RU"/>
        </w:rPr>
      </w:pPr>
    </w:p>
    <w:p w14:paraId="555EDAAB" w14:textId="77777777" w:rsidR="00F21AA3" w:rsidRPr="00C675A5" w:rsidRDefault="00F21AA3" w:rsidP="00F21AA3">
      <w:pPr>
        <w:tabs>
          <w:tab w:val="left" w:pos="993"/>
        </w:tabs>
        <w:rPr>
          <w:color w:val="000000" w:themeColor="text1"/>
          <w:lang w:val="ru-RU"/>
        </w:rPr>
      </w:pPr>
    </w:p>
    <w:p w14:paraId="32F7B627" w14:textId="77777777" w:rsidR="00F21AA3" w:rsidRPr="00C675A5" w:rsidRDefault="00F21AA3" w:rsidP="00F21AA3">
      <w:pPr>
        <w:tabs>
          <w:tab w:val="left" w:pos="993"/>
        </w:tabs>
        <w:rPr>
          <w:color w:val="000000" w:themeColor="text1"/>
          <w:lang w:val="ru-RU"/>
        </w:rPr>
      </w:pPr>
    </w:p>
    <w:p w14:paraId="6413BC73" w14:textId="77777777" w:rsidR="00F21AA3" w:rsidRPr="00C675A5" w:rsidRDefault="00F21AA3" w:rsidP="00F21AA3">
      <w:pPr>
        <w:tabs>
          <w:tab w:val="left" w:pos="993"/>
        </w:tabs>
        <w:rPr>
          <w:color w:val="000000" w:themeColor="text1"/>
          <w:lang w:val="ru-RU"/>
        </w:rPr>
      </w:pPr>
      <w:r w:rsidRPr="00C675A5">
        <w:rPr>
          <w:color w:val="000000" w:themeColor="text1"/>
          <w:lang w:val="ru-RU"/>
        </w:rPr>
        <w:t xml:space="preserve">Таблица 8 - План работ по реализации </w:t>
      </w:r>
    </w:p>
    <w:tbl>
      <w:tblPr>
        <w:tblpPr w:leftFromText="180" w:rightFromText="180" w:vertAnchor="text" w:tblpY="120"/>
        <w:tblW w:w="14404" w:type="dxa"/>
        <w:tblLayout w:type="fixed"/>
        <w:tblCellMar>
          <w:left w:w="70" w:type="dxa"/>
          <w:right w:w="70" w:type="dxa"/>
        </w:tblCellMar>
        <w:tblLook w:val="0000" w:firstRow="0" w:lastRow="0" w:firstColumn="0" w:lastColumn="0" w:noHBand="0" w:noVBand="0"/>
      </w:tblPr>
      <w:tblGrid>
        <w:gridCol w:w="921"/>
        <w:gridCol w:w="5386"/>
        <w:gridCol w:w="1985"/>
        <w:gridCol w:w="142"/>
        <w:gridCol w:w="2001"/>
        <w:gridCol w:w="267"/>
        <w:gridCol w:w="3702"/>
      </w:tblGrid>
      <w:tr w:rsidR="00CC6912" w:rsidRPr="00C675A5" w14:paraId="5552626C" w14:textId="77777777" w:rsidTr="00F21AA3">
        <w:trPr>
          <w:cantSplit/>
          <w:trHeight w:val="1556"/>
        </w:trPr>
        <w:tc>
          <w:tcPr>
            <w:tcW w:w="921" w:type="dxa"/>
            <w:vMerge w:val="restart"/>
            <w:tcBorders>
              <w:top w:val="single" w:sz="4" w:space="0" w:color="auto"/>
              <w:left w:val="single" w:sz="4" w:space="0" w:color="auto"/>
              <w:bottom w:val="single" w:sz="4" w:space="0" w:color="auto"/>
              <w:right w:val="single" w:sz="4" w:space="0" w:color="auto"/>
            </w:tcBorders>
          </w:tcPr>
          <w:p w14:paraId="64317027" w14:textId="77777777" w:rsidR="00F21AA3" w:rsidRPr="00C675A5" w:rsidRDefault="00F21AA3" w:rsidP="00F21AA3">
            <w:pPr>
              <w:pStyle w:val="aff"/>
              <w:tabs>
                <w:tab w:val="left" w:pos="993"/>
              </w:tabs>
              <w:ind w:left="0"/>
              <w:contextualSpacing w:val="0"/>
              <w:jc w:val="center"/>
              <w:rPr>
                <w:rFonts w:eastAsia="Times New Roman"/>
                <w:color w:val="000000" w:themeColor="text1"/>
                <w:spacing w:val="2"/>
                <w:szCs w:val="24"/>
                <w:lang w:val="ru-RU" w:eastAsia="ru-RU"/>
              </w:rPr>
            </w:pPr>
            <w:r w:rsidRPr="00C675A5">
              <w:rPr>
                <w:rFonts w:eastAsia="Times New Roman"/>
                <w:color w:val="000000" w:themeColor="text1"/>
                <w:spacing w:val="2"/>
                <w:szCs w:val="24"/>
                <w:lang w:val="ru-RU" w:eastAsia="ru-RU"/>
              </w:rPr>
              <w:t>№</w:t>
            </w:r>
          </w:p>
          <w:p w14:paraId="57A862FB"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п/п</w:t>
            </w:r>
          </w:p>
        </w:tc>
        <w:tc>
          <w:tcPr>
            <w:tcW w:w="5386" w:type="dxa"/>
            <w:vMerge w:val="restart"/>
            <w:tcBorders>
              <w:top w:val="single" w:sz="4" w:space="0" w:color="auto"/>
              <w:left w:val="single" w:sz="4" w:space="0" w:color="auto"/>
              <w:bottom w:val="single" w:sz="4" w:space="0" w:color="auto"/>
              <w:right w:val="single" w:sz="4" w:space="0" w:color="auto"/>
            </w:tcBorders>
          </w:tcPr>
          <w:p w14:paraId="71EA16B7"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 xml:space="preserve">Наименование </w:t>
            </w:r>
          </w:p>
          <w:p w14:paraId="3C765B06"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задач и мероприятий по их реализации</w:t>
            </w:r>
          </w:p>
        </w:tc>
        <w:tc>
          <w:tcPr>
            <w:tcW w:w="4395" w:type="dxa"/>
            <w:gridSpan w:val="4"/>
            <w:tcBorders>
              <w:top w:val="single" w:sz="4" w:space="0" w:color="auto"/>
              <w:left w:val="single" w:sz="4" w:space="0" w:color="auto"/>
              <w:bottom w:val="single" w:sz="4" w:space="0" w:color="auto"/>
              <w:right w:val="single" w:sz="4" w:space="0" w:color="auto"/>
            </w:tcBorders>
          </w:tcPr>
          <w:p w14:paraId="238EC86D"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Срок выполнения</w:t>
            </w:r>
          </w:p>
        </w:tc>
        <w:tc>
          <w:tcPr>
            <w:tcW w:w="3685" w:type="dxa"/>
            <w:tcBorders>
              <w:top w:val="single" w:sz="4" w:space="0" w:color="auto"/>
              <w:left w:val="single" w:sz="4" w:space="0" w:color="auto"/>
              <w:bottom w:val="single" w:sz="4" w:space="0" w:color="auto"/>
              <w:right w:val="single" w:sz="4" w:space="0" w:color="auto"/>
            </w:tcBorders>
          </w:tcPr>
          <w:p w14:paraId="37ABCFDF"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 xml:space="preserve">Ожидаемые результаты реализации проекта (в разрезе задач и мероприятий), форма завершения </w:t>
            </w:r>
          </w:p>
        </w:tc>
      </w:tr>
      <w:tr w:rsidR="00CC6912" w:rsidRPr="00C675A5" w14:paraId="05095A80" w14:textId="77777777" w:rsidTr="00F21AA3">
        <w:trPr>
          <w:cantSplit/>
          <w:trHeight w:val="137"/>
        </w:trPr>
        <w:tc>
          <w:tcPr>
            <w:tcW w:w="921" w:type="dxa"/>
            <w:vMerge/>
            <w:tcBorders>
              <w:top w:val="single" w:sz="4" w:space="0" w:color="auto"/>
              <w:left w:val="single" w:sz="4" w:space="0" w:color="auto"/>
              <w:bottom w:val="single" w:sz="4" w:space="0" w:color="auto"/>
              <w:right w:val="single" w:sz="4" w:space="0" w:color="auto"/>
            </w:tcBorders>
          </w:tcPr>
          <w:p w14:paraId="54969CDA"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vMerge/>
            <w:tcBorders>
              <w:top w:val="single" w:sz="4" w:space="0" w:color="auto"/>
              <w:left w:val="single" w:sz="4" w:space="0" w:color="auto"/>
              <w:bottom w:val="single" w:sz="4" w:space="0" w:color="auto"/>
              <w:right w:val="single" w:sz="4" w:space="0" w:color="auto"/>
            </w:tcBorders>
          </w:tcPr>
          <w:p w14:paraId="310C4C4F"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2127" w:type="dxa"/>
            <w:gridSpan w:val="2"/>
            <w:tcBorders>
              <w:top w:val="single" w:sz="4" w:space="0" w:color="auto"/>
              <w:left w:val="single" w:sz="4" w:space="0" w:color="auto"/>
              <w:bottom w:val="single" w:sz="4" w:space="0" w:color="auto"/>
              <w:right w:val="single" w:sz="4" w:space="0" w:color="auto"/>
            </w:tcBorders>
          </w:tcPr>
          <w:p w14:paraId="3FD848DE"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Начало</w:t>
            </w:r>
          </w:p>
          <w:p w14:paraId="67704224"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(месяц)</w:t>
            </w:r>
          </w:p>
        </w:tc>
        <w:tc>
          <w:tcPr>
            <w:tcW w:w="2268" w:type="dxa"/>
            <w:gridSpan w:val="2"/>
            <w:tcBorders>
              <w:top w:val="single" w:sz="4" w:space="0" w:color="auto"/>
              <w:left w:val="single" w:sz="4" w:space="0" w:color="auto"/>
              <w:bottom w:val="single" w:sz="4" w:space="0" w:color="auto"/>
              <w:right w:val="single" w:sz="4" w:space="0" w:color="auto"/>
            </w:tcBorders>
          </w:tcPr>
          <w:p w14:paraId="58A64295"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Окончание</w:t>
            </w:r>
          </w:p>
          <w:p w14:paraId="7D55305B" w14:textId="77777777" w:rsidR="00F21AA3" w:rsidRPr="00C675A5" w:rsidRDefault="00F21AA3" w:rsidP="00F21AA3">
            <w:pPr>
              <w:widowControl w:val="0"/>
              <w:contextualSpacing/>
              <w:jc w:val="center"/>
              <w:rPr>
                <w:color w:val="000000" w:themeColor="text1"/>
                <w:spacing w:val="2"/>
                <w:lang w:val="ru-RU" w:eastAsia="ru-RU"/>
              </w:rPr>
            </w:pPr>
            <w:r w:rsidRPr="00C675A5">
              <w:rPr>
                <w:color w:val="000000" w:themeColor="text1"/>
                <w:spacing w:val="2"/>
                <w:lang w:val="ru-RU" w:eastAsia="ru-RU"/>
              </w:rPr>
              <w:t>(месяц)</w:t>
            </w:r>
          </w:p>
        </w:tc>
        <w:tc>
          <w:tcPr>
            <w:tcW w:w="3685" w:type="dxa"/>
            <w:tcBorders>
              <w:top w:val="single" w:sz="4" w:space="0" w:color="auto"/>
              <w:left w:val="single" w:sz="4" w:space="0" w:color="auto"/>
              <w:bottom w:val="single" w:sz="4" w:space="0" w:color="auto"/>
              <w:right w:val="single" w:sz="4" w:space="0" w:color="auto"/>
            </w:tcBorders>
          </w:tcPr>
          <w:p w14:paraId="482D1848"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33D9C547" w14:textId="77777777" w:rsidTr="00F21AA3">
        <w:trPr>
          <w:cantSplit/>
          <w:trHeight w:val="573"/>
        </w:trPr>
        <w:tc>
          <w:tcPr>
            <w:tcW w:w="14387" w:type="dxa"/>
            <w:gridSpan w:val="7"/>
            <w:tcBorders>
              <w:top w:val="single" w:sz="4" w:space="0" w:color="auto"/>
              <w:left w:val="single" w:sz="4" w:space="0" w:color="auto"/>
              <w:bottom w:val="single" w:sz="4" w:space="0" w:color="auto"/>
              <w:right w:val="single" w:sz="4" w:space="0" w:color="auto"/>
            </w:tcBorders>
          </w:tcPr>
          <w:p w14:paraId="52E199E5" w14:textId="77777777"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 год</w:t>
            </w:r>
          </w:p>
        </w:tc>
      </w:tr>
      <w:tr w:rsidR="00CC6912" w:rsidRPr="00C675A5" w14:paraId="73F1D3D6" w14:textId="77777777" w:rsidTr="00F21AA3">
        <w:trPr>
          <w:cantSplit/>
          <w:trHeight w:val="585"/>
        </w:trPr>
        <w:tc>
          <w:tcPr>
            <w:tcW w:w="921" w:type="dxa"/>
            <w:tcBorders>
              <w:top w:val="single" w:sz="4" w:space="0" w:color="auto"/>
              <w:left w:val="single" w:sz="4" w:space="0" w:color="auto"/>
              <w:bottom w:val="single" w:sz="4" w:space="0" w:color="auto"/>
              <w:right w:val="single" w:sz="4" w:space="0" w:color="auto"/>
            </w:tcBorders>
          </w:tcPr>
          <w:p w14:paraId="4471FB86" w14:textId="77777777" w:rsidR="00F21AA3" w:rsidRPr="00C675A5" w:rsidRDefault="00F21AA3" w:rsidP="00F21AA3">
            <w:pPr>
              <w:widowControl w:val="0"/>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63CB2F80" w14:textId="77777777" w:rsidR="00F21AA3" w:rsidRPr="00C675A5" w:rsidRDefault="00F21AA3" w:rsidP="00F21AA3">
            <w:pPr>
              <w:widowControl w:val="0"/>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EA29F4"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6583110" w14:textId="77777777"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05EE7DD"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7F54C599" w14:textId="77777777" w:rsidTr="00F21AA3">
        <w:trPr>
          <w:cantSplit/>
          <w:trHeight w:val="585"/>
        </w:trPr>
        <w:tc>
          <w:tcPr>
            <w:tcW w:w="921" w:type="dxa"/>
            <w:tcBorders>
              <w:top w:val="single" w:sz="4" w:space="0" w:color="auto"/>
              <w:left w:val="single" w:sz="4" w:space="0" w:color="auto"/>
              <w:bottom w:val="single" w:sz="4" w:space="0" w:color="auto"/>
              <w:right w:val="single" w:sz="4" w:space="0" w:color="auto"/>
            </w:tcBorders>
          </w:tcPr>
          <w:p w14:paraId="1F58AEAF"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28321F75"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5ED819B"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2391D055" w14:textId="77777777"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2BF2091F"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421E50D1" w14:textId="77777777" w:rsidTr="00F21AA3">
        <w:trPr>
          <w:cantSplit/>
          <w:trHeight w:val="585"/>
        </w:trPr>
        <w:tc>
          <w:tcPr>
            <w:tcW w:w="921" w:type="dxa"/>
            <w:tcBorders>
              <w:top w:val="single" w:sz="4" w:space="0" w:color="auto"/>
              <w:left w:val="single" w:sz="6" w:space="0" w:color="auto"/>
              <w:bottom w:val="single" w:sz="4" w:space="0" w:color="auto"/>
              <w:right w:val="single" w:sz="4" w:space="0" w:color="auto"/>
            </w:tcBorders>
          </w:tcPr>
          <w:p w14:paraId="722D6887"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30FFD40"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77363FB"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10CF64F6" w14:textId="77777777" w:rsidR="00F21AA3" w:rsidRPr="00C675A5" w:rsidRDefault="00F21AA3" w:rsidP="00F21AA3">
            <w:pPr>
              <w:widowControl w:val="0"/>
              <w:contextualSpacing/>
              <w:rPr>
                <w:color w:val="000000" w:themeColor="text1"/>
                <w:spacing w:val="2"/>
                <w:lang w:val="ru-RU" w:eastAsia="ru-RU"/>
              </w:rPr>
            </w:pPr>
          </w:p>
        </w:tc>
        <w:tc>
          <w:tcPr>
            <w:tcW w:w="3685" w:type="dxa"/>
            <w:tcBorders>
              <w:top w:val="single" w:sz="4" w:space="0" w:color="auto"/>
              <w:left w:val="single" w:sz="4" w:space="0" w:color="auto"/>
              <w:bottom w:val="single" w:sz="4" w:space="0" w:color="auto"/>
              <w:right w:val="single" w:sz="4" w:space="0" w:color="auto"/>
            </w:tcBorders>
          </w:tcPr>
          <w:p w14:paraId="7F60DD7F"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00ABBFF4" w14:textId="77777777" w:rsidTr="00F21AA3">
        <w:trPr>
          <w:cantSplit/>
          <w:trHeight w:val="410"/>
        </w:trPr>
        <w:tc>
          <w:tcPr>
            <w:tcW w:w="14387" w:type="dxa"/>
            <w:gridSpan w:val="7"/>
            <w:tcBorders>
              <w:top w:val="single" w:sz="4" w:space="0" w:color="auto"/>
              <w:left w:val="single" w:sz="6" w:space="0" w:color="auto"/>
              <w:bottom w:val="single" w:sz="4" w:space="0" w:color="auto"/>
              <w:right w:val="single" w:sz="4" w:space="0" w:color="auto"/>
            </w:tcBorders>
          </w:tcPr>
          <w:p w14:paraId="200F292F" w14:textId="77777777"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20____год</w:t>
            </w:r>
          </w:p>
        </w:tc>
      </w:tr>
      <w:tr w:rsidR="00CC6912" w:rsidRPr="00C675A5" w14:paraId="360DFABA"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7EF98E1"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DC8D425"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3C7F5DAB"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7D3934DF" w14:textId="77777777"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16AE415B"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23042F74"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51589406"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339DF1"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2D3F18BE"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68A503F8" w14:textId="77777777"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1D961DDB"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17972101"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9D4742"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16C3B22E"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6C974448" w14:textId="77777777" w:rsidR="00F21AA3" w:rsidRPr="00C675A5" w:rsidRDefault="00F21AA3" w:rsidP="00F21AA3">
            <w:pPr>
              <w:widowControl w:val="0"/>
              <w:contextualSpacing/>
              <w:rPr>
                <w:color w:val="000000" w:themeColor="text1"/>
                <w:spacing w:val="2"/>
                <w:lang w:val="ru-RU" w:eastAsia="ru-RU"/>
              </w:rPr>
            </w:pPr>
          </w:p>
        </w:tc>
        <w:tc>
          <w:tcPr>
            <w:tcW w:w="2410" w:type="dxa"/>
            <w:gridSpan w:val="3"/>
            <w:tcBorders>
              <w:top w:val="single" w:sz="4" w:space="0" w:color="auto"/>
              <w:left w:val="single" w:sz="4" w:space="0" w:color="auto"/>
              <w:bottom w:val="single" w:sz="4" w:space="0" w:color="auto"/>
              <w:right w:val="single" w:sz="4" w:space="0" w:color="auto"/>
            </w:tcBorders>
          </w:tcPr>
          <w:p w14:paraId="0223797E" w14:textId="77777777" w:rsidR="00F21AA3" w:rsidRPr="00C675A5" w:rsidRDefault="00F21AA3" w:rsidP="00F21AA3">
            <w:pPr>
              <w:widowControl w:val="0"/>
              <w:contextualSpacing/>
              <w:rPr>
                <w:color w:val="000000" w:themeColor="text1"/>
                <w:spacing w:val="2"/>
                <w:lang w:val="ru-RU" w:eastAsia="ru-RU"/>
              </w:rPr>
            </w:pPr>
          </w:p>
          <w:p w14:paraId="25F889A7" w14:textId="77777777" w:rsidR="00F21AA3" w:rsidRPr="00C675A5" w:rsidRDefault="00F21AA3" w:rsidP="00F21AA3">
            <w:pPr>
              <w:widowControl w:val="0"/>
              <w:contextualSpacing/>
              <w:rPr>
                <w:color w:val="000000" w:themeColor="text1"/>
                <w:spacing w:val="2"/>
                <w:lang w:val="ru-RU" w:eastAsia="ru-RU"/>
              </w:rPr>
            </w:pPr>
          </w:p>
        </w:tc>
        <w:tc>
          <w:tcPr>
            <w:tcW w:w="3702" w:type="dxa"/>
            <w:tcBorders>
              <w:top w:val="single" w:sz="4" w:space="0" w:color="auto"/>
              <w:left w:val="single" w:sz="4" w:space="0" w:color="auto"/>
              <w:bottom w:val="single" w:sz="4" w:space="0" w:color="auto"/>
              <w:right w:val="single" w:sz="4" w:space="0" w:color="auto"/>
            </w:tcBorders>
          </w:tcPr>
          <w:p w14:paraId="4AC58BF5"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11472E6F" w14:textId="77777777" w:rsidTr="00F21AA3">
        <w:trPr>
          <w:cantSplit/>
          <w:trHeight w:val="446"/>
        </w:trPr>
        <w:tc>
          <w:tcPr>
            <w:tcW w:w="14387" w:type="dxa"/>
            <w:gridSpan w:val="7"/>
            <w:tcBorders>
              <w:top w:val="single" w:sz="4" w:space="0" w:color="auto"/>
              <w:left w:val="single" w:sz="6" w:space="0" w:color="auto"/>
              <w:bottom w:val="single" w:sz="4" w:space="0" w:color="auto"/>
              <w:right w:val="single" w:sz="4" w:space="0" w:color="auto"/>
            </w:tcBorders>
          </w:tcPr>
          <w:p w14:paraId="1BD9E587" w14:textId="77777777" w:rsidR="00F21AA3" w:rsidRPr="00C675A5" w:rsidRDefault="00F21AA3" w:rsidP="00F21AA3">
            <w:pPr>
              <w:widowControl w:val="0"/>
              <w:ind w:firstLine="709"/>
              <w:contextualSpacing/>
              <w:jc w:val="center"/>
              <w:rPr>
                <w:color w:val="000000" w:themeColor="text1"/>
                <w:spacing w:val="2"/>
                <w:lang w:val="ru-RU" w:eastAsia="ru-RU"/>
              </w:rPr>
            </w:pPr>
            <w:r w:rsidRPr="00C675A5">
              <w:rPr>
                <w:color w:val="000000" w:themeColor="text1"/>
                <w:spacing w:val="2"/>
                <w:lang w:val="ru-RU" w:eastAsia="ru-RU"/>
              </w:rPr>
              <w:t>20_____ год</w:t>
            </w:r>
          </w:p>
        </w:tc>
      </w:tr>
      <w:tr w:rsidR="00CC6912" w:rsidRPr="00C675A5" w14:paraId="2E9B8AF9"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72CD0940"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3EE8CD8B"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0422198D" w14:textId="77777777"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2B3AF7B6" w14:textId="77777777"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103DD185"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0B5DA232"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02F3A04"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4ED170D6"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53E2A339" w14:textId="77777777"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89CA79C" w14:textId="77777777"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6CD6E6B5" w14:textId="77777777" w:rsidR="00F21AA3" w:rsidRPr="00C675A5" w:rsidRDefault="00F21AA3" w:rsidP="00F21AA3">
            <w:pPr>
              <w:widowControl w:val="0"/>
              <w:ind w:firstLine="709"/>
              <w:contextualSpacing/>
              <w:jc w:val="both"/>
              <w:rPr>
                <w:color w:val="000000" w:themeColor="text1"/>
                <w:spacing w:val="2"/>
                <w:lang w:val="ru-RU" w:eastAsia="ru-RU"/>
              </w:rPr>
            </w:pPr>
          </w:p>
        </w:tc>
      </w:tr>
      <w:tr w:rsidR="00CC6912" w:rsidRPr="00C675A5" w14:paraId="16ABC2BD" w14:textId="77777777" w:rsidTr="00F21AA3">
        <w:trPr>
          <w:cantSplit/>
          <w:trHeight w:val="739"/>
        </w:trPr>
        <w:tc>
          <w:tcPr>
            <w:tcW w:w="921" w:type="dxa"/>
            <w:tcBorders>
              <w:top w:val="single" w:sz="4" w:space="0" w:color="auto"/>
              <w:left w:val="single" w:sz="6" w:space="0" w:color="auto"/>
              <w:bottom w:val="single" w:sz="4" w:space="0" w:color="auto"/>
              <w:right w:val="single" w:sz="4" w:space="0" w:color="auto"/>
            </w:tcBorders>
          </w:tcPr>
          <w:p w14:paraId="22241622"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5386" w:type="dxa"/>
            <w:tcBorders>
              <w:top w:val="single" w:sz="4" w:space="0" w:color="auto"/>
              <w:left w:val="single" w:sz="4" w:space="0" w:color="auto"/>
              <w:bottom w:val="single" w:sz="4" w:space="0" w:color="auto"/>
              <w:right w:val="single" w:sz="4" w:space="0" w:color="auto"/>
            </w:tcBorders>
          </w:tcPr>
          <w:p w14:paraId="5D71D225" w14:textId="77777777" w:rsidR="00F21AA3" w:rsidRPr="00C675A5" w:rsidRDefault="00F21AA3" w:rsidP="00F21AA3">
            <w:pPr>
              <w:widowControl w:val="0"/>
              <w:ind w:firstLine="709"/>
              <w:contextualSpacing/>
              <w:jc w:val="both"/>
              <w:rPr>
                <w:color w:val="000000" w:themeColor="text1"/>
                <w:spacing w:val="2"/>
                <w:lang w:val="ru-RU" w:eastAsia="ru-RU"/>
              </w:rPr>
            </w:pPr>
          </w:p>
        </w:tc>
        <w:tc>
          <w:tcPr>
            <w:tcW w:w="1985" w:type="dxa"/>
            <w:tcBorders>
              <w:top w:val="single" w:sz="4" w:space="0" w:color="auto"/>
              <w:left w:val="single" w:sz="4" w:space="0" w:color="auto"/>
              <w:bottom w:val="single" w:sz="4" w:space="0" w:color="auto"/>
              <w:right w:val="single" w:sz="4" w:space="0" w:color="auto"/>
            </w:tcBorders>
          </w:tcPr>
          <w:p w14:paraId="7297AD54" w14:textId="77777777" w:rsidR="00F21AA3" w:rsidRPr="00C675A5" w:rsidRDefault="00F21AA3" w:rsidP="00F21AA3">
            <w:pPr>
              <w:widowControl w:val="0"/>
              <w:contextualSpacing/>
              <w:rPr>
                <w:color w:val="000000" w:themeColor="text1"/>
                <w:spacing w:val="2"/>
                <w:lang w:val="ru-RU" w:eastAsia="ru-RU"/>
              </w:rPr>
            </w:pPr>
          </w:p>
        </w:tc>
        <w:tc>
          <w:tcPr>
            <w:tcW w:w="2143" w:type="dxa"/>
            <w:gridSpan w:val="2"/>
            <w:tcBorders>
              <w:top w:val="single" w:sz="4" w:space="0" w:color="auto"/>
              <w:left w:val="single" w:sz="4" w:space="0" w:color="auto"/>
              <w:bottom w:val="single" w:sz="4" w:space="0" w:color="auto"/>
              <w:right w:val="single" w:sz="4" w:space="0" w:color="auto"/>
            </w:tcBorders>
          </w:tcPr>
          <w:p w14:paraId="3FE17231" w14:textId="77777777" w:rsidR="00F21AA3" w:rsidRPr="00C675A5" w:rsidRDefault="00F21AA3" w:rsidP="00F21AA3">
            <w:pPr>
              <w:widowControl w:val="0"/>
              <w:contextualSpacing/>
              <w:rPr>
                <w:color w:val="000000" w:themeColor="text1"/>
                <w:spacing w:val="2"/>
                <w:lang w:val="ru-RU" w:eastAsia="ru-RU"/>
              </w:rPr>
            </w:pPr>
          </w:p>
        </w:tc>
        <w:tc>
          <w:tcPr>
            <w:tcW w:w="3969" w:type="dxa"/>
            <w:gridSpan w:val="2"/>
            <w:tcBorders>
              <w:top w:val="single" w:sz="4" w:space="0" w:color="auto"/>
              <w:left w:val="single" w:sz="4" w:space="0" w:color="auto"/>
              <w:bottom w:val="single" w:sz="4" w:space="0" w:color="auto"/>
              <w:right w:val="single" w:sz="4" w:space="0" w:color="auto"/>
            </w:tcBorders>
          </w:tcPr>
          <w:p w14:paraId="46E6933F" w14:textId="77777777" w:rsidR="00F21AA3" w:rsidRPr="00C675A5" w:rsidRDefault="00F21AA3" w:rsidP="00F21AA3">
            <w:pPr>
              <w:widowControl w:val="0"/>
              <w:ind w:firstLine="709"/>
              <w:contextualSpacing/>
              <w:jc w:val="both"/>
              <w:rPr>
                <w:color w:val="000000" w:themeColor="text1"/>
                <w:spacing w:val="2"/>
                <w:lang w:val="ru-RU" w:eastAsia="ru-RU"/>
              </w:rPr>
            </w:pPr>
          </w:p>
        </w:tc>
      </w:tr>
    </w:tbl>
    <w:p w14:paraId="565A80E2" w14:textId="77777777" w:rsidR="00F21AA3" w:rsidRPr="00C675A5" w:rsidRDefault="00F21AA3" w:rsidP="00F21AA3">
      <w:pPr>
        <w:contextualSpacing/>
        <w:rPr>
          <w:color w:val="000000" w:themeColor="text1"/>
          <w:lang w:val="ru-RU"/>
        </w:rPr>
      </w:pPr>
    </w:p>
    <w:p w14:paraId="690F4F17" w14:textId="77777777" w:rsidR="00F21AA3" w:rsidRPr="00C675A5" w:rsidRDefault="00F21AA3" w:rsidP="00F21AA3">
      <w:pPr>
        <w:contextualSpacing/>
        <w:rPr>
          <w:color w:val="000000" w:themeColor="text1"/>
          <w:lang w:val="ru-RU"/>
        </w:rPr>
      </w:pPr>
      <w:r w:rsidRPr="00C675A5">
        <w:rPr>
          <w:color w:val="000000" w:themeColor="text1"/>
          <w:lang w:val="ru-RU"/>
        </w:rPr>
        <w:lastRenderedPageBreak/>
        <w:t>Таблица 9 - План внесения вклада партнером</w:t>
      </w: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9"/>
        <w:gridCol w:w="3734"/>
        <w:gridCol w:w="5528"/>
        <w:gridCol w:w="2977"/>
        <w:gridCol w:w="1700"/>
      </w:tblGrid>
      <w:tr w:rsidR="00CC6912" w:rsidRPr="00C675A5" w14:paraId="61BAAA98" w14:textId="77777777" w:rsidTr="00F21AA3">
        <w:trPr>
          <w:trHeight w:val="397"/>
        </w:trPr>
        <w:tc>
          <w:tcPr>
            <w:tcW w:w="769" w:type="dxa"/>
            <w:vMerge w:val="restart"/>
            <w:shd w:val="clear" w:color="auto" w:fill="auto"/>
            <w:vAlign w:val="center"/>
          </w:tcPr>
          <w:p w14:paraId="0B5A2244"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
          <w:p w14:paraId="1BE13650"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п/п</w:t>
            </w:r>
          </w:p>
        </w:tc>
        <w:tc>
          <w:tcPr>
            <w:tcW w:w="3734" w:type="dxa"/>
            <w:vMerge w:val="restart"/>
            <w:shd w:val="clear" w:color="auto" w:fill="auto"/>
            <w:vAlign w:val="center"/>
          </w:tcPr>
          <w:p w14:paraId="29ED69F7"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Наименование партнера, адрес, контактная информация</w:t>
            </w:r>
          </w:p>
        </w:tc>
        <w:tc>
          <w:tcPr>
            <w:tcW w:w="5528" w:type="dxa"/>
            <w:vMerge w:val="restart"/>
            <w:shd w:val="clear" w:color="auto" w:fill="auto"/>
            <w:vAlign w:val="center"/>
          </w:tcPr>
          <w:p w14:paraId="1406E679"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Форма вклада (не более 50 слов)</w:t>
            </w:r>
          </w:p>
        </w:tc>
        <w:tc>
          <w:tcPr>
            <w:tcW w:w="2977" w:type="dxa"/>
            <w:vMerge w:val="restart"/>
            <w:shd w:val="clear" w:color="auto" w:fill="auto"/>
            <w:vAlign w:val="center"/>
          </w:tcPr>
          <w:p w14:paraId="67C47D35"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Стоимость вклада, тыс. тенге</w:t>
            </w:r>
          </w:p>
        </w:tc>
        <w:tc>
          <w:tcPr>
            <w:tcW w:w="1700" w:type="dxa"/>
            <w:vMerge w:val="restart"/>
            <w:shd w:val="clear" w:color="auto" w:fill="auto"/>
            <w:vAlign w:val="center"/>
          </w:tcPr>
          <w:p w14:paraId="78043E81"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Дата внесения</w:t>
            </w:r>
          </w:p>
          <w:p w14:paraId="55DEDC6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w:t>
            </w:r>
            <w:proofErr w:type="spellStart"/>
            <w:r w:rsidRPr="00C675A5">
              <w:rPr>
                <w:color w:val="000000" w:themeColor="text1"/>
                <w:spacing w:val="2"/>
                <w:lang w:val="ru-RU" w:eastAsia="ru-RU"/>
              </w:rPr>
              <w:t>дд.мм.гггг</w:t>
            </w:r>
            <w:proofErr w:type="spellEnd"/>
            <w:r w:rsidRPr="00C675A5">
              <w:rPr>
                <w:color w:val="000000" w:themeColor="text1"/>
                <w:spacing w:val="2"/>
                <w:lang w:val="ru-RU" w:eastAsia="ru-RU"/>
              </w:rPr>
              <w:t>)</w:t>
            </w:r>
          </w:p>
        </w:tc>
      </w:tr>
      <w:tr w:rsidR="00CC6912" w:rsidRPr="00C675A5" w14:paraId="2E814D92" w14:textId="77777777" w:rsidTr="00F21AA3">
        <w:trPr>
          <w:trHeight w:val="397"/>
        </w:trPr>
        <w:tc>
          <w:tcPr>
            <w:tcW w:w="769" w:type="dxa"/>
            <w:vMerge/>
            <w:shd w:val="clear" w:color="auto" w:fill="auto"/>
          </w:tcPr>
          <w:p w14:paraId="512F6C20" w14:textId="77777777" w:rsidR="00F21AA3" w:rsidRPr="00C675A5" w:rsidRDefault="00F21AA3" w:rsidP="00F21AA3">
            <w:pPr>
              <w:contextualSpacing/>
              <w:jc w:val="both"/>
              <w:rPr>
                <w:color w:val="000000" w:themeColor="text1"/>
                <w:spacing w:val="2"/>
                <w:lang w:val="ru-RU" w:eastAsia="ru-RU"/>
              </w:rPr>
            </w:pPr>
          </w:p>
        </w:tc>
        <w:tc>
          <w:tcPr>
            <w:tcW w:w="3734" w:type="dxa"/>
            <w:vMerge/>
            <w:shd w:val="clear" w:color="auto" w:fill="auto"/>
          </w:tcPr>
          <w:p w14:paraId="2353D87A" w14:textId="77777777" w:rsidR="00F21AA3" w:rsidRPr="00C675A5" w:rsidRDefault="00F21AA3" w:rsidP="00F21AA3">
            <w:pPr>
              <w:contextualSpacing/>
              <w:jc w:val="both"/>
              <w:rPr>
                <w:color w:val="000000" w:themeColor="text1"/>
                <w:spacing w:val="2"/>
                <w:lang w:val="ru-RU" w:eastAsia="ru-RU"/>
              </w:rPr>
            </w:pPr>
          </w:p>
        </w:tc>
        <w:tc>
          <w:tcPr>
            <w:tcW w:w="5528" w:type="dxa"/>
            <w:vMerge/>
            <w:shd w:val="clear" w:color="auto" w:fill="auto"/>
          </w:tcPr>
          <w:p w14:paraId="62A4736B" w14:textId="77777777" w:rsidR="00F21AA3" w:rsidRPr="00C675A5" w:rsidRDefault="00F21AA3" w:rsidP="00F21AA3">
            <w:pPr>
              <w:contextualSpacing/>
              <w:jc w:val="both"/>
              <w:rPr>
                <w:color w:val="000000" w:themeColor="text1"/>
                <w:spacing w:val="2"/>
                <w:lang w:val="ru-RU" w:eastAsia="ru-RU"/>
              </w:rPr>
            </w:pPr>
          </w:p>
        </w:tc>
        <w:tc>
          <w:tcPr>
            <w:tcW w:w="2977" w:type="dxa"/>
            <w:vMerge/>
            <w:shd w:val="clear" w:color="auto" w:fill="auto"/>
          </w:tcPr>
          <w:p w14:paraId="59ECCB6D" w14:textId="77777777" w:rsidR="00F21AA3" w:rsidRPr="00C675A5" w:rsidRDefault="00F21AA3" w:rsidP="00F21AA3">
            <w:pPr>
              <w:contextualSpacing/>
              <w:jc w:val="both"/>
              <w:rPr>
                <w:color w:val="000000" w:themeColor="text1"/>
                <w:spacing w:val="2"/>
                <w:lang w:val="ru-RU" w:eastAsia="ru-RU"/>
              </w:rPr>
            </w:pPr>
          </w:p>
        </w:tc>
        <w:tc>
          <w:tcPr>
            <w:tcW w:w="1700" w:type="dxa"/>
            <w:vMerge/>
            <w:shd w:val="clear" w:color="auto" w:fill="auto"/>
          </w:tcPr>
          <w:p w14:paraId="6C450297" w14:textId="77777777" w:rsidR="00F21AA3" w:rsidRPr="00C675A5" w:rsidRDefault="00F21AA3" w:rsidP="00F21AA3">
            <w:pPr>
              <w:contextualSpacing/>
              <w:jc w:val="both"/>
              <w:rPr>
                <w:color w:val="000000" w:themeColor="text1"/>
                <w:spacing w:val="2"/>
                <w:lang w:val="ru-RU" w:eastAsia="ru-RU"/>
              </w:rPr>
            </w:pPr>
          </w:p>
        </w:tc>
      </w:tr>
      <w:tr w:rsidR="00CC6912" w:rsidRPr="00C675A5" w14:paraId="510B43D0" w14:textId="77777777" w:rsidTr="00F21AA3">
        <w:tc>
          <w:tcPr>
            <w:tcW w:w="769" w:type="dxa"/>
            <w:shd w:val="clear" w:color="auto" w:fill="auto"/>
          </w:tcPr>
          <w:p w14:paraId="3189B77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1</w:t>
            </w:r>
          </w:p>
        </w:tc>
        <w:tc>
          <w:tcPr>
            <w:tcW w:w="3734" w:type="dxa"/>
            <w:shd w:val="clear" w:color="auto" w:fill="auto"/>
          </w:tcPr>
          <w:p w14:paraId="0B508A35"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2</w:t>
            </w:r>
          </w:p>
        </w:tc>
        <w:tc>
          <w:tcPr>
            <w:tcW w:w="5528" w:type="dxa"/>
            <w:shd w:val="clear" w:color="auto" w:fill="auto"/>
          </w:tcPr>
          <w:p w14:paraId="2BD2C04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3</w:t>
            </w:r>
          </w:p>
        </w:tc>
        <w:tc>
          <w:tcPr>
            <w:tcW w:w="2977" w:type="dxa"/>
            <w:shd w:val="clear" w:color="auto" w:fill="auto"/>
          </w:tcPr>
          <w:p w14:paraId="4F2790B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4</w:t>
            </w:r>
          </w:p>
        </w:tc>
        <w:tc>
          <w:tcPr>
            <w:tcW w:w="1700" w:type="dxa"/>
            <w:shd w:val="clear" w:color="auto" w:fill="auto"/>
          </w:tcPr>
          <w:p w14:paraId="3BE8121A" w14:textId="77777777" w:rsidR="00F21AA3" w:rsidRPr="00C675A5" w:rsidRDefault="00F21AA3" w:rsidP="00F21AA3">
            <w:pPr>
              <w:contextualSpacing/>
              <w:jc w:val="center"/>
              <w:rPr>
                <w:color w:val="000000" w:themeColor="text1"/>
                <w:spacing w:val="2"/>
                <w:lang w:val="ru-RU" w:eastAsia="ru-RU"/>
              </w:rPr>
            </w:pPr>
            <w:r w:rsidRPr="00C675A5">
              <w:rPr>
                <w:color w:val="000000" w:themeColor="text1"/>
                <w:spacing w:val="2"/>
                <w:lang w:val="ru-RU" w:eastAsia="ru-RU"/>
              </w:rPr>
              <w:t>5</w:t>
            </w:r>
          </w:p>
        </w:tc>
      </w:tr>
      <w:tr w:rsidR="00CC6912" w:rsidRPr="00C675A5" w14:paraId="55C11EFD" w14:textId="77777777" w:rsidTr="00F21AA3">
        <w:tc>
          <w:tcPr>
            <w:tcW w:w="769" w:type="dxa"/>
            <w:shd w:val="clear" w:color="auto" w:fill="auto"/>
          </w:tcPr>
          <w:p w14:paraId="383570A2" w14:textId="77777777" w:rsidR="00F21AA3" w:rsidRPr="00C675A5" w:rsidRDefault="00F21AA3" w:rsidP="00F21AA3">
            <w:pPr>
              <w:contextualSpacing/>
              <w:jc w:val="both"/>
              <w:rPr>
                <w:color w:val="000000" w:themeColor="text1"/>
                <w:spacing w:val="2"/>
                <w:lang w:val="ru-RU" w:eastAsia="ru-RU"/>
              </w:rPr>
            </w:pPr>
          </w:p>
        </w:tc>
        <w:tc>
          <w:tcPr>
            <w:tcW w:w="3734" w:type="dxa"/>
            <w:shd w:val="clear" w:color="auto" w:fill="auto"/>
          </w:tcPr>
          <w:p w14:paraId="752ECA2B" w14:textId="77777777" w:rsidR="00F21AA3" w:rsidRPr="00C675A5" w:rsidRDefault="00F21AA3" w:rsidP="00F21AA3">
            <w:pPr>
              <w:contextualSpacing/>
              <w:jc w:val="both"/>
              <w:rPr>
                <w:color w:val="000000" w:themeColor="text1"/>
                <w:spacing w:val="2"/>
                <w:lang w:val="ru-RU" w:eastAsia="ru-RU"/>
              </w:rPr>
            </w:pPr>
          </w:p>
        </w:tc>
        <w:tc>
          <w:tcPr>
            <w:tcW w:w="5528" w:type="dxa"/>
            <w:shd w:val="clear" w:color="auto" w:fill="auto"/>
          </w:tcPr>
          <w:p w14:paraId="1F0ED33A" w14:textId="77777777" w:rsidR="00F21AA3" w:rsidRPr="00C675A5" w:rsidRDefault="00F21AA3" w:rsidP="00F21AA3">
            <w:pPr>
              <w:contextualSpacing/>
              <w:jc w:val="both"/>
              <w:rPr>
                <w:color w:val="000000" w:themeColor="text1"/>
                <w:spacing w:val="2"/>
                <w:lang w:val="ru-RU" w:eastAsia="ru-RU"/>
              </w:rPr>
            </w:pPr>
          </w:p>
        </w:tc>
        <w:tc>
          <w:tcPr>
            <w:tcW w:w="2977" w:type="dxa"/>
            <w:shd w:val="clear" w:color="auto" w:fill="auto"/>
          </w:tcPr>
          <w:p w14:paraId="16CA1870" w14:textId="77777777" w:rsidR="00F21AA3" w:rsidRPr="00C675A5" w:rsidRDefault="00F21AA3" w:rsidP="00F21AA3">
            <w:pPr>
              <w:contextualSpacing/>
              <w:jc w:val="both"/>
              <w:rPr>
                <w:color w:val="000000" w:themeColor="text1"/>
                <w:spacing w:val="2"/>
                <w:lang w:val="ru-RU" w:eastAsia="ru-RU"/>
              </w:rPr>
            </w:pPr>
          </w:p>
        </w:tc>
        <w:tc>
          <w:tcPr>
            <w:tcW w:w="1700" w:type="dxa"/>
            <w:shd w:val="clear" w:color="auto" w:fill="auto"/>
          </w:tcPr>
          <w:p w14:paraId="62183549" w14:textId="77777777" w:rsidR="00F21AA3" w:rsidRPr="00C675A5" w:rsidRDefault="00F21AA3" w:rsidP="00F21AA3">
            <w:pPr>
              <w:contextualSpacing/>
              <w:jc w:val="both"/>
              <w:rPr>
                <w:color w:val="000000" w:themeColor="text1"/>
                <w:spacing w:val="2"/>
                <w:lang w:val="ru-RU" w:eastAsia="ru-RU"/>
              </w:rPr>
            </w:pPr>
          </w:p>
        </w:tc>
      </w:tr>
      <w:tr w:rsidR="00CC6912" w:rsidRPr="00C675A5" w14:paraId="163CDCE7" w14:textId="77777777" w:rsidTr="00F21AA3">
        <w:tc>
          <w:tcPr>
            <w:tcW w:w="769" w:type="dxa"/>
            <w:shd w:val="clear" w:color="auto" w:fill="auto"/>
          </w:tcPr>
          <w:p w14:paraId="6CCEB835" w14:textId="77777777" w:rsidR="00F21AA3" w:rsidRPr="00C675A5" w:rsidRDefault="00F21AA3" w:rsidP="00F21AA3">
            <w:pPr>
              <w:contextualSpacing/>
              <w:jc w:val="both"/>
              <w:rPr>
                <w:color w:val="000000" w:themeColor="text1"/>
                <w:spacing w:val="2"/>
                <w:lang w:val="ru-RU" w:eastAsia="ru-RU"/>
              </w:rPr>
            </w:pPr>
          </w:p>
        </w:tc>
        <w:tc>
          <w:tcPr>
            <w:tcW w:w="3734" w:type="dxa"/>
            <w:shd w:val="clear" w:color="auto" w:fill="auto"/>
          </w:tcPr>
          <w:p w14:paraId="517DC376" w14:textId="77777777" w:rsidR="00F21AA3" w:rsidRPr="00C675A5" w:rsidRDefault="00F21AA3" w:rsidP="00F21AA3">
            <w:pPr>
              <w:contextualSpacing/>
              <w:jc w:val="both"/>
              <w:rPr>
                <w:color w:val="000000" w:themeColor="text1"/>
                <w:spacing w:val="2"/>
                <w:lang w:val="ru-RU" w:eastAsia="ru-RU"/>
              </w:rPr>
            </w:pPr>
          </w:p>
        </w:tc>
        <w:tc>
          <w:tcPr>
            <w:tcW w:w="5528" w:type="dxa"/>
            <w:shd w:val="clear" w:color="auto" w:fill="auto"/>
          </w:tcPr>
          <w:p w14:paraId="60C06998" w14:textId="77777777" w:rsidR="00F21AA3" w:rsidRPr="00C675A5" w:rsidRDefault="00F21AA3" w:rsidP="00F21AA3">
            <w:pPr>
              <w:contextualSpacing/>
              <w:jc w:val="both"/>
              <w:rPr>
                <w:color w:val="000000" w:themeColor="text1"/>
                <w:spacing w:val="2"/>
                <w:lang w:val="ru-RU" w:eastAsia="ru-RU"/>
              </w:rPr>
            </w:pPr>
          </w:p>
        </w:tc>
        <w:tc>
          <w:tcPr>
            <w:tcW w:w="2977" w:type="dxa"/>
            <w:shd w:val="clear" w:color="auto" w:fill="auto"/>
          </w:tcPr>
          <w:p w14:paraId="509FE35B" w14:textId="77777777" w:rsidR="00F21AA3" w:rsidRPr="00C675A5" w:rsidRDefault="00F21AA3" w:rsidP="00F21AA3">
            <w:pPr>
              <w:contextualSpacing/>
              <w:jc w:val="both"/>
              <w:rPr>
                <w:color w:val="000000" w:themeColor="text1"/>
                <w:spacing w:val="2"/>
                <w:lang w:val="ru-RU" w:eastAsia="ru-RU"/>
              </w:rPr>
            </w:pPr>
          </w:p>
        </w:tc>
        <w:tc>
          <w:tcPr>
            <w:tcW w:w="1700" w:type="dxa"/>
            <w:shd w:val="clear" w:color="auto" w:fill="auto"/>
          </w:tcPr>
          <w:p w14:paraId="20E1EC8F" w14:textId="77777777" w:rsidR="00F21AA3" w:rsidRPr="00C675A5" w:rsidRDefault="00F21AA3" w:rsidP="00F21AA3">
            <w:pPr>
              <w:contextualSpacing/>
              <w:jc w:val="both"/>
              <w:rPr>
                <w:color w:val="000000" w:themeColor="text1"/>
                <w:spacing w:val="2"/>
                <w:lang w:val="ru-RU" w:eastAsia="ru-RU"/>
              </w:rPr>
            </w:pPr>
          </w:p>
        </w:tc>
      </w:tr>
      <w:tr w:rsidR="00CC6912" w:rsidRPr="00C675A5" w14:paraId="53BCF6CF" w14:textId="77777777" w:rsidTr="00F21AA3">
        <w:tc>
          <w:tcPr>
            <w:tcW w:w="769" w:type="dxa"/>
            <w:shd w:val="clear" w:color="auto" w:fill="auto"/>
          </w:tcPr>
          <w:p w14:paraId="37F3512D" w14:textId="77777777" w:rsidR="00F21AA3" w:rsidRPr="00C675A5" w:rsidRDefault="00F21AA3" w:rsidP="00F21AA3">
            <w:pPr>
              <w:contextualSpacing/>
              <w:jc w:val="both"/>
              <w:rPr>
                <w:color w:val="000000" w:themeColor="text1"/>
                <w:spacing w:val="2"/>
                <w:lang w:val="ru-RU" w:eastAsia="ru-RU"/>
              </w:rPr>
            </w:pPr>
          </w:p>
        </w:tc>
        <w:tc>
          <w:tcPr>
            <w:tcW w:w="3734" w:type="dxa"/>
            <w:shd w:val="clear" w:color="auto" w:fill="auto"/>
          </w:tcPr>
          <w:p w14:paraId="0C7DFB3A" w14:textId="77777777" w:rsidR="00F21AA3" w:rsidRPr="00C675A5" w:rsidRDefault="00F21AA3" w:rsidP="00F21AA3">
            <w:pPr>
              <w:contextualSpacing/>
              <w:jc w:val="both"/>
              <w:rPr>
                <w:color w:val="000000" w:themeColor="text1"/>
                <w:spacing w:val="2"/>
                <w:lang w:val="ru-RU" w:eastAsia="ru-RU"/>
              </w:rPr>
            </w:pPr>
          </w:p>
        </w:tc>
        <w:tc>
          <w:tcPr>
            <w:tcW w:w="5528" w:type="dxa"/>
            <w:shd w:val="clear" w:color="auto" w:fill="auto"/>
          </w:tcPr>
          <w:p w14:paraId="581B854F" w14:textId="77777777" w:rsidR="00F21AA3" w:rsidRPr="00C675A5" w:rsidRDefault="00F21AA3" w:rsidP="00F21AA3">
            <w:pPr>
              <w:contextualSpacing/>
              <w:jc w:val="both"/>
              <w:rPr>
                <w:color w:val="000000" w:themeColor="text1"/>
                <w:spacing w:val="2"/>
                <w:lang w:val="ru-RU" w:eastAsia="ru-RU"/>
              </w:rPr>
            </w:pPr>
          </w:p>
        </w:tc>
        <w:tc>
          <w:tcPr>
            <w:tcW w:w="2977" w:type="dxa"/>
            <w:shd w:val="clear" w:color="auto" w:fill="auto"/>
          </w:tcPr>
          <w:p w14:paraId="32D60C1B" w14:textId="77777777" w:rsidR="00F21AA3" w:rsidRPr="00C675A5" w:rsidRDefault="00F21AA3" w:rsidP="00F21AA3">
            <w:pPr>
              <w:contextualSpacing/>
              <w:jc w:val="both"/>
              <w:rPr>
                <w:color w:val="000000" w:themeColor="text1"/>
                <w:spacing w:val="2"/>
                <w:lang w:val="ru-RU" w:eastAsia="ru-RU"/>
              </w:rPr>
            </w:pPr>
          </w:p>
        </w:tc>
        <w:tc>
          <w:tcPr>
            <w:tcW w:w="1700" w:type="dxa"/>
            <w:shd w:val="clear" w:color="auto" w:fill="auto"/>
          </w:tcPr>
          <w:p w14:paraId="589B2A92" w14:textId="77777777" w:rsidR="00F21AA3" w:rsidRPr="00C675A5" w:rsidRDefault="00F21AA3" w:rsidP="00F21AA3">
            <w:pPr>
              <w:contextualSpacing/>
              <w:jc w:val="both"/>
              <w:rPr>
                <w:color w:val="000000" w:themeColor="text1"/>
                <w:spacing w:val="2"/>
                <w:lang w:val="ru-RU" w:eastAsia="ru-RU"/>
              </w:rPr>
            </w:pPr>
          </w:p>
        </w:tc>
      </w:tr>
    </w:tbl>
    <w:p w14:paraId="13553FE3" w14:textId="77777777" w:rsidR="00F21AA3" w:rsidRPr="00C675A5" w:rsidRDefault="00F21AA3" w:rsidP="00F21AA3">
      <w:pPr>
        <w:contextualSpacing/>
        <w:jc w:val="both"/>
        <w:rPr>
          <w:color w:val="000000" w:themeColor="text1"/>
          <w:lang w:val="ru-RU"/>
        </w:rPr>
      </w:pPr>
    </w:p>
    <w:p w14:paraId="4880B564" w14:textId="77777777" w:rsidR="00F21AA3" w:rsidRPr="00C675A5" w:rsidRDefault="00F21AA3" w:rsidP="00F21AA3">
      <w:pPr>
        <w:tabs>
          <w:tab w:val="left" w:pos="993"/>
        </w:tabs>
        <w:contextualSpacing/>
        <w:jc w:val="both"/>
        <w:rPr>
          <w:color w:val="000000" w:themeColor="text1"/>
          <w:lang w:val="ru-RU"/>
        </w:rPr>
      </w:pPr>
    </w:p>
    <w:p w14:paraId="0CBB9393" w14:textId="77777777" w:rsidR="00F21AA3" w:rsidRPr="00C675A5" w:rsidRDefault="00F21AA3" w:rsidP="00F21AA3">
      <w:pPr>
        <w:pStyle w:val="a4"/>
        <w:spacing w:before="0" w:after="0"/>
        <w:ind w:firstLine="709"/>
        <w:contextualSpacing/>
        <w:jc w:val="right"/>
        <w:rPr>
          <w:b/>
          <w:i/>
          <w:color w:val="000000" w:themeColor="text1"/>
          <w:lang w:val="ru-RU"/>
        </w:rPr>
        <w:sectPr w:rsidR="00F21AA3" w:rsidRPr="00C675A5" w:rsidSect="00EB1061">
          <w:footnotePr>
            <w:pos w:val="beneathText"/>
          </w:footnotePr>
          <w:pgSz w:w="16837" w:h="11905" w:orient="landscape"/>
          <w:pgMar w:top="848" w:right="1418" w:bottom="851" w:left="1418" w:header="720" w:footer="403" w:gutter="0"/>
          <w:cols w:space="720"/>
          <w:titlePg/>
          <w:docGrid w:linePitch="360"/>
        </w:sectPr>
      </w:pPr>
    </w:p>
    <w:p w14:paraId="13192481" w14:textId="77777777" w:rsidR="00501651" w:rsidRPr="00C675A5" w:rsidRDefault="00501651" w:rsidP="00501651">
      <w:pPr>
        <w:pStyle w:val="a4"/>
        <w:spacing w:before="0" w:after="0"/>
        <w:ind w:firstLine="709"/>
        <w:contextualSpacing/>
        <w:jc w:val="right"/>
        <w:rPr>
          <w:b/>
          <w:i/>
          <w:color w:val="000000" w:themeColor="text1"/>
          <w:lang w:val="ru-RU"/>
        </w:rPr>
      </w:pPr>
      <w:r w:rsidRPr="00C675A5">
        <w:rPr>
          <w:b/>
          <w:i/>
          <w:color w:val="000000" w:themeColor="text1"/>
          <w:lang w:val="ru-RU"/>
        </w:rPr>
        <w:lastRenderedPageBreak/>
        <w:t>Приложение 2</w:t>
      </w:r>
    </w:p>
    <w:p w14:paraId="469A21E2" w14:textId="77777777" w:rsidR="00501651" w:rsidRPr="00C675A5" w:rsidRDefault="00501651" w:rsidP="00501651">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к Конкурсной документации </w:t>
      </w:r>
    </w:p>
    <w:p w14:paraId="622C6477" w14:textId="77777777"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proofErr w:type="spellStart"/>
      <w:r w:rsidRPr="00C675A5">
        <w:rPr>
          <w:color w:val="000000" w:themeColor="text1"/>
          <w:spacing w:val="2"/>
          <w:lang w:val="ru-RU"/>
        </w:rPr>
        <w:t>грантового</w:t>
      </w:r>
      <w:proofErr w:type="spellEnd"/>
      <w:r w:rsidRPr="00C675A5">
        <w:rPr>
          <w:color w:val="000000" w:themeColor="text1"/>
          <w:spacing w:val="2"/>
          <w:lang w:val="ru-RU"/>
        </w:rPr>
        <w:t xml:space="preserve"> финансирования </w:t>
      </w:r>
    </w:p>
    <w:p w14:paraId="5C171979" w14:textId="77777777"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 xml:space="preserve">исследований молодых ученых </w:t>
      </w:r>
    </w:p>
    <w:p w14:paraId="7D39148A" w14:textId="77777777" w:rsidR="00F546FF" w:rsidRPr="00C675A5" w:rsidRDefault="00F546FF" w:rsidP="00F546FF">
      <w:pPr>
        <w:pStyle w:val="a4"/>
        <w:shd w:val="clear" w:color="auto" w:fill="FFFFFF"/>
        <w:ind w:firstLine="709"/>
        <w:contextualSpacing/>
        <w:jc w:val="right"/>
        <w:textAlignment w:val="baseline"/>
        <w:rPr>
          <w:color w:val="000000" w:themeColor="text1"/>
          <w:spacing w:val="2"/>
          <w:lang w:val="ru-RU"/>
        </w:rPr>
      </w:pPr>
      <w:r w:rsidRPr="00C675A5">
        <w:rPr>
          <w:color w:val="000000" w:themeColor="text1"/>
          <w:spacing w:val="2"/>
          <w:lang w:val="ru-RU"/>
        </w:rPr>
        <w:t>по проекту «</w:t>
      </w:r>
      <w:proofErr w:type="spellStart"/>
      <w:r w:rsidRPr="00C675A5">
        <w:rPr>
          <w:color w:val="000000" w:themeColor="text1"/>
          <w:spacing w:val="2"/>
          <w:lang w:val="ru-RU"/>
        </w:rPr>
        <w:t>Жас</w:t>
      </w:r>
      <w:proofErr w:type="spellEnd"/>
      <w:r w:rsidRPr="00C675A5">
        <w:rPr>
          <w:color w:val="000000" w:themeColor="text1"/>
          <w:spacing w:val="2"/>
          <w:lang w:val="ru-RU"/>
        </w:rPr>
        <w:t xml:space="preserve"> </w:t>
      </w:r>
      <w:proofErr w:type="spellStart"/>
      <w:r w:rsidRPr="00C675A5">
        <w:rPr>
          <w:color w:val="000000" w:themeColor="text1"/>
          <w:spacing w:val="2"/>
          <w:lang w:val="ru-RU"/>
        </w:rPr>
        <w:t>ғалым</w:t>
      </w:r>
      <w:proofErr w:type="spellEnd"/>
      <w:r w:rsidRPr="00C675A5">
        <w:rPr>
          <w:color w:val="000000" w:themeColor="text1"/>
          <w:spacing w:val="2"/>
          <w:lang w:val="ru-RU"/>
        </w:rPr>
        <w:t xml:space="preserve">» </w:t>
      </w:r>
    </w:p>
    <w:p w14:paraId="56FE0794" w14:textId="2FAD0DD5" w:rsidR="00F546FF" w:rsidRPr="00C675A5" w:rsidRDefault="00F546FF" w:rsidP="00F546FF">
      <w:pPr>
        <w:pStyle w:val="a4"/>
        <w:shd w:val="clear" w:color="auto" w:fill="FFFFFF"/>
        <w:spacing w:before="0" w:after="0"/>
        <w:ind w:firstLine="709"/>
        <w:contextualSpacing/>
        <w:jc w:val="right"/>
        <w:textAlignment w:val="baseline"/>
        <w:rPr>
          <w:color w:val="000000" w:themeColor="text1"/>
          <w:spacing w:val="2"/>
          <w:lang w:val="ru-RU"/>
        </w:rPr>
      </w:pPr>
      <w:r w:rsidRPr="00C675A5">
        <w:rPr>
          <w:color w:val="000000" w:themeColor="text1"/>
          <w:spacing w:val="2"/>
          <w:lang w:val="ru-RU"/>
        </w:rPr>
        <w:t xml:space="preserve">на 2026-2028 годы № </w:t>
      </w:r>
      <w:r w:rsidR="00C675A5">
        <w:rPr>
          <w:color w:val="000000" w:themeColor="text1"/>
          <w:spacing w:val="2"/>
          <w:lang w:val="ru-RU"/>
        </w:rPr>
        <w:t>116-нж</w:t>
      </w:r>
      <w:r w:rsidRPr="00C675A5">
        <w:rPr>
          <w:color w:val="000000" w:themeColor="text1"/>
          <w:spacing w:val="2"/>
          <w:lang w:val="ru-RU"/>
        </w:rPr>
        <w:t xml:space="preserve">   </w:t>
      </w:r>
    </w:p>
    <w:p w14:paraId="6AF149F0" w14:textId="5F1596F9" w:rsidR="00F546FF" w:rsidRPr="00C675A5" w:rsidRDefault="00F546FF" w:rsidP="00F546FF">
      <w:pPr>
        <w:pStyle w:val="a4"/>
        <w:shd w:val="clear" w:color="auto" w:fill="FFFFFF"/>
        <w:spacing w:before="0" w:after="0"/>
        <w:ind w:firstLine="709"/>
        <w:contextualSpacing/>
        <w:jc w:val="right"/>
        <w:textAlignment w:val="baseline"/>
        <w:rPr>
          <w:color w:val="000000" w:themeColor="text1"/>
          <w:spacing w:val="2"/>
          <w:lang w:val="ru-RU"/>
        </w:rPr>
      </w:pPr>
      <w:proofErr w:type="gramStart"/>
      <w:r w:rsidRPr="00C675A5">
        <w:rPr>
          <w:color w:val="000000" w:themeColor="text1"/>
          <w:spacing w:val="2"/>
          <w:lang w:val="ru-RU"/>
        </w:rPr>
        <w:t xml:space="preserve">от </w:t>
      </w:r>
      <w:r w:rsidRPr="00C675A5">
        <w:rPr>
          <w:bCs/>
          <w:color w:val="000000" w:themeColor="text1"/>
          <w:lang w:val="ru-RU"/>
        </w:rPr>
        <w:t xml:space="preserve"> «</w:t>
      </w:r>
      <w:proofErr w:type="gramEnd"/>
      <w:r w:rsidRPr="00C675A5">
        <w:rPr>
          <w:bCs/>
          <w:color w:val="000000" w:themeColor="text1"/>
          <w:lang w:val="ru-RU"/>
        </w:rPr>
        <w:t xml:space="preserve"> </w:t>
      </w:r>
      <w:r w:rsidR="00C675A5">
        <w:rPr>
          <w:bCs/>
          <w:color w:val="000000" w:themeColor="text1"/>
          <w:lang w:val="ru-RU"/>
        </w:rPr>
        <w:t>23</w:t>
      </w:r>
      <w:r w:rsidRPr="00C675A5">
        <w:rPr>
          <w:bCs/>
          <w:color w:val="000000" w:themeColor="text1"/>
          <w:lang w:val="ru-RU"/>
        </w:rPr>
        <w:t xml:space="preserve"> »</w:t>
      </w:r>
      <w:r w:rsidR="00C675A5">
        <w:rPr>
          <w:bCs/>
          <w:color w:val="000000" w:themeColor="text1"/>
          <w:lang w:val="ru-RU"/>
        </w:rPr>
        <w:t xml:space="preserve"> сентября</w:t>
      </w:r>
      <w:r w:rsidRPr="00C675A5">
        <w:rPr>
          <w:bCs/>
          <w:color w:val="000000" w:themeColor="text1"/>
          <w:lang w:val="ru-RU"/>
        </w:rPr>
        <w:t xml:space="preserve"> 2025 г</w:t>
      </w:r>
      <w:r w:rsidRPr="00C675A5">
        <w:rPr>
          <w:color w:val="000000" w:themeColor="text1"/>
          <w:spacing w:val="2"/>
          <w:lang w:val="ru-RU"/>
        </w:rPr>
        <w:t>.</w:t>
      </w:r>
    </w:p>
    <w:p w14:paraId="4404A417" w14:textId="77777777" w:rsidR="00501651" w:rsidRPr="00C675A5" w:rsidRDefault="00501651" w:rsidP="00501651">
      <w:pPr>
        <w:pStyle w:val="a8"/>
        <w:contextualSpacing/>
        <w:jc w:val="right"/>
        <w:rPr>
          <w:strike/>
          <w:color w:val="000000" w:themeColor="text1"/>
          <w:lang w:val="ru-RU"/>
        </w:rPr>
      </w:pPr>
    </w:p>
    <w:p w14:paraId="2E8277F9" w14:textId="426C7123" w:rsidR="00D13358" w:rsidRPr="00C675A5" w:rsidRDefault="00D13358" w:rsidP="00D13358">
      <w:pPr>
        <w:shd w:val="clear" w:color="auto" w:fill="FFFFFF"/>
        <w:contextualSpacing/>
        <w:textAlignment w:val="baseline"/>
        <w:rPr>
          <w:b/>
          <w:bCs/>
          <w:spacing w:val="2"/>
        </w:rPr>
      </w:pPr>
      <w:r w:rsidRPr="00C675A5">
        <w:rPr>
          <w:b/>
          <w:bCs/>
          <w:spacing w:val="2"/>
        </w:rPr>
        <w:t>«Жас ғалым» бағдарламасы бойынша 202</w:t>
      </w:r>
      <w:r w:rsidR="006D0CA0" w:rsidRPr="00C675A5">
        <w:rPr>
          <w:b/>
          <w:bCs/>
          <w:spacing w:val="2"/>
          <w:lang w:val="ru-RU"/>
        </w:rPr>
        <w:t>6</w:t>
      </w:r>
      <w:r w:rsidRPr="00C675A5">
        <w:rPr>
          <w:b/>
          <w:bCs/>
          <w:spacing w:val="2"/>
        </w:rPr>
        <w:t>-202</w:t>
      </w:r>
      <w:r w:rsidR="006D0CA0" w:rsidRPr="00C675A5">
        <w:rPr>
          <w:b/>
          <w:bCs/>
          <w:spacing w:val="2"/>
          <w:lang w:val="ru-RU"/>
        </w:rPr>
        <w:t>8</w:t>
      </w:r>
      <w:r w:rsidRPr="00C675A5">
        <w:rPr>
          <w:b/>
          <w:bCs/>
          <w:spacing w:val="2"/>
        </w:rPr>
        <w:t xml:space="preserve"> жылдарға арналған жас ғалымдардың</w:t>
      </w:r>
    </w:p>
    <w:p w14:paraId="5E414F57" w14:textId="77777777"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ғылыми зерттеулерін гранттық қаржыландыруға</w:t>
      </w:r>
    </w:p>
    <w:p w14:paraId="0A8DAC2D" w14:textId="77777777"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 xml:space="preserve">арналған  </w:t>
      </w:r>
    </w:p>
    <w:p w14:paraId="7812FF94" w14:textId="77777777" w:rsidR="00D13358" w:rsidRPr="00C675A5" w:rsidRDefault="00D13358" w:rsidP="00D13358">
      <w:pPr>
        <w:shd w:val="clear" w:color="auto" w:fill="FFFFFF"/>
        <w:ind w:firstLine="709"/>
        <w:contextualSpacing/>
        <w:jc w:val="center"/>
        <w:textAlignment w:val="baseline"/>
        <w:rPr>
          <w:b/>
          <w:bCs/>
          <w:spacing w:val="2"/>
        </w:rPr>
      </w:pPr>
    </w:p>
    <w:p w14:paraId="0BE3CAAD" w14:textId="3223DC31" w:rsidR="00D13358" w:rsidRPr="00C675A5" w:rsidRDefault="00D13358" w:rsidP="00D13358">
      <w:pPr>
        <w:shd w:val="clear" w:color="auto" w:fill="FFFFFF"/>
        <w:ind w:firstLine="709"/>
        <w:contextualSpacing/>
        <w:jc w:val="center"/>
        <w:textAlignment w:val="baseline"/>
        <w:rPr>
          <w:b/>
          <w:bCs/>
          <w:spacing w:val="2"/>
        </w:rPr>
      </w:pPr>
      <w:r w:rsidRPr="00C675A5">
        <w:rPr>
          <w:b/>
          <w:bCs/>
          <w:spacing w:val="2"/>
        </w:rPr>
        <w:t>№_</w:t>
      </w:r>
      <w:r w:rsidR="00786918" w:rsidRPr="00C675A5">
        <w:rPr>
          <w:b/>
          <w:bCs/>
          <w:spacing w:val="2"/>
        </w:rPr>
        <w:t>_____</w:t>
      </w:r>
      <w:r w:rsidR="0086534A" w:rsidRPr="00C675A5">
        <w:rPr>
          <w:b/>
          <w:bCs/>
          <w:spacing w:val="2"/>
        </w:rPr>
        <w:t xml:space="preserve">/ ЖҒ-26-28 </w:t>
      </w:r>
      <w:r w:rsidRPr="00C675A5">
        <w:rPr>
          <w:b/>
          <w:bCs/>
          <w:spacing w:val="2"/>
        </w:rPr>
        <w:t xml:space="preserve">ШАРТ </w:t>
      </w:r>
    </w:p>
    <w:p w14:paraId="3CE316B4" w14:textId="77777777" w:rsidR="00D13358" w:rsidRPr="00C675A5" w:rsidRDefault="00D13358" w:rsidP="00D13358">
      <w:pPr>
        <w:shd w:val="clear" w:color="auto" w:fill="FFFFFF"/>
        <w:contextualSpacing/>
        <w:jc w:val="both"/>
        <w:textAlignment w:val="baseline"/>
        <w:rPr>
          <w:b/>
          <w:bCs/>
          <w:spacing w:val="2"/>
        </w:rPr>
      </w:pPr>
    </w:p>
    <w:p w14:paraId="6EEAD8A5" w14:textId="77777777" w:rsidR="00D13358" w:rsidRPr="00C675A5" w:rsidRDefault="00D13358" w:rsidP="00D13358">
      <w:pPr>
        <w:shd w:val="clear" w:color="auto" w:fill="FFFFFF"/>
        <w:ind w:firstLine="709"/>
        <w:contextualSpacing/>
        <w:jc w:val="both"/>
        <w:textAlignment w:val="baseline"/>
        <w:rPr>
          <w:spacing w:val="2"/>
        </w:rPr>
      </w:pPr>
      <w:r w:rsidRPr="00C675A5">
        <w:rPr>
          <w:b/>
          <w:spacing w:val="2"/>
        </w:rPr>
        <w:t xml:space="preserve">Астана қ. </w:t>
      </w:r>
      <w:r w:rsidRPr="00C675A5">
        <w:rPr>
          <w:b/>
          <w:spacing w:val="2"/>
        </w:rPr>
        <w:tab/>
      </w:r>
      <w:r w:rsidRPr="00C675A5">
        <w:rPr>
          <w:b/>
          <w:spacing w:val="2"/>
        </w:rPr>
        <w:tab/>
      </w:r>
      <w:r w:rsidRPr="00C675A5">
        <w:rPr>
          <w:b/>
          <w:spacing w:val="2"/>
        </w:rPr>
        <w:tab/>
      </w:r>
      <w:r w:rsidRPr="00C675A5">
        <w:rPr>
          <w:bCs/>
          <w:spacing w:val="2"/>
        </w:rPr>
        <w:t xml:space="preserve">                                                      </w:t>
      </w:r>
      <w:r w:rsidRPr="00C675A5">
        <w:rPr>
          <w:b/>
          <w:spacing w:val="2"/>
        </w:rPr>
        <w:t>2025 жылғы</w:t>
      </w:r>
      <w:r w:rsidRPr="00C675A5">
        <w:rPr>
          <w:bCs/>
          <w:spacing w:val="2"/>
        </w:rPr>
        <w:t xml:space="preserve"> «___»__________</w:t>
      </w:r>
    </w:p>
    <w:p w14:paraId="4286294D" w14:textId="77777777" w:rsidR="00D13358" w:rsidRPr="00C675A5" w:rsidRDefault="00D13358" w:rsidP="00D13358">
      <w:pPr>
        <w:shd w:val="clear" w:color="auto" w:fill="FFFFFF"/>
        <w:ind w:firstLine="709"/>
        <w:contextualSpacing/>
        <w:jc w:val="both"/>
        <w:textAlignment w:val="baseline"/>
      </w:pPr>
    </w:p>
    <w:p w14:paraId="2FEB5673" w14:textId="6FA800B8" w:rsidR="00D13358" w:rsidRPr="00C675A5" w:rsidRDefault="00D13358" w:rsidP="00D13358">
      <w:pPr>
        <w:ind w:firstLine="708"/>
        <w:jc w:val="both"/>
      </w:pPr>
      <w:r w:rsidRPr="00C675A5">
        <w:t xml:space="preserve">«Қазақстан Республикасы Ғылым және жоғары білім министрлігінің Ғылым комитеті» мемлекеттік мекемесі, бұдан әрі Тапсырыс беруші, Төраға </w:t>
      </w:r>
      <w:r w:rsidRPr="00C675A5">
        <w:rPr>
          <w:b/>
          <w:bCs/>
        </w:rPr>
        <w:t>Ғ.Ж. Жанқуатовтың</w:t>
      </w:r>
      <w:r w:rsidRPr="00C675A5">
        <w:t xml:space="preserve"> атынан әрекет ететін және Қазақстан Республикасы Ғылым және жоғары білім министрлігінің Ғылым комитетінің Ережесіне сәйкес қызмет атқарады. Бұл Ереже Қазақстан Республикасы Ғылым және жоғары білім министрінің 2022 жылғы 13 қыркүйектегі № 1-к бұйрығымен бекітілген өз қызметін жүзеге асырады және бұдан әрі </w:t>
      </w:r>
      <w:r w:rsidRPr="00C675A5">
        <w:rPr>
          <w:b/>
          <w:bCs/>
        </w:rPr>
        <w:t>Тапсырыс беруші</w:t>
      </w:r>
      <w:r w:rsidRPr="00C675A5">
        <w:t xml:space="preserve"> деп аталады. «Қазақстан Республикасы Ғылым және жоғары білім министрлігінің Ғылым комитеті» мемлекеттік мекемесі, бір тараптан, және берілген/бекітілген (жеке тұлғалар үшін мекеме және берілген кезі «_____________________» / заңды тұлғалар үшін _______ жылғы «____» _________ № _____) негізінде әрекет ететін (тек заңды тұлғалар үшін басшының лауазымы, Т.А.Ә.), (жеке тұлғалар үшін жеке куәлік/заңды тұлғалар үшін заңдық құжат) тұлғасындағы, бұдан әрі </w:t>
      </w:r>
      <w:r w:rsidRPr="00C675A5">
        <w:rPr>
          <w:b/>
          <w:bCs/>
        </w:rPr>
        <w:t>Орындаушы</w:t>
      </w:r>
      <w:r w:rsidRPr="00C675A5">
        <w:t xml:space="preserve"> деп аталатын (жеке тұлғалар үшін Т.А.Ә./ заңды тұлғалар үшін ұйымның заңдық атауы), екінші тараптан, бұдан әрі бірлесіп </w:t>
      </w:r>
      <w:r w:rsidRPr="00C675A5">
        <w:rPr>
          <w:b/>
          <w:bCs/>
        </w:rPr>
        <w:t>Тараптар</w:t>
      </w:r>
      <w:r w:rsidRPr="00C675A5">
        <w:t xml:space="preserve"> деп аталатындар, 1994 жылғы 27 желтоқсандағы </w:t>
      </w:r>
      <w:r w:rsidR="00C873FD" w:rsidRPr="00C675A5">
        <w:t xml:space="preserve">Қазақстан Республикасының </w:t>
      </w:r>
      <w:r w:rsidRPr="00C675A5">
        <w:t xml:space="preserve">Азаматтық кодексінің 401, 402, 403-баптарына, 2025 жылғы 18 шілдедегі </w:t>
      </w:r>
      <w:r w:rsidR="00C873FD" w:rsidRPr="00C675A5">
        <w:t xml:space="preserve">Қазақстан Республикасының </w:t>
      </w:r>
      <w:r w:rsidRPr="00C675A5">
        <w:t>Салық кодексінің 474-бабының 31</w:t>
      </w:r>
      <w:r w:rsidR="00C873FD" w:rsidRPr="00C675A5">
        <w:t xml:space="preserve">) </w:t>
      </w:r>
      <w:r w:rsidRPr="00C675A5">
        <w:t>тарма</w:t>
      </w:r>
      <w:r w:rsidR="00C873FD" w:rsidRPr="00C675A5">
        <w:t>қшасына</w:t>
      </w:r>
      <w:r w:rsidRPr="00C675A5">
        <w:t>,</w:t>
      </w:r>
      <w:r w:rsidR="00C873FD" w:rsidRPr="00C675A5">
        <w:t xml:space="preserve"> 2025 жылғы 15 наурыздағы Қазақстан Республикасының Бюджеттік кодексінің 109-бабына,</w:t>
      </w:r>
      <w:r w:rsidRPr="00C675A5">
        <w:t xml:space="preserve"> сондай-ақ «Ғылым және технологиялық саясат туралы» Қазақстан Республикасының 2024 жылғы 1 шілдедегі Заңының 34-бабының 1-тармағы мен 2-тармағының 2) тармақшасына және 36-бабының 5-тармағына сәйкес, Қазақстан Республикасы Ғылым және жоғары білім министрінің 2023 жылғы 6 қарашадағы № 563 бұйрығымен бекітілген «Ғылыми және (немесе) ғылыми-техникалық қызметті базалық және бағдарламалық-нысаналы қаржыландыру, ғылыми және (немесе) ғылыми-техникалық қызметті гранттық қаржыландыру және ғылыми және (немесе) ғылыми-техникалық қызмет нәтижелерін коммерцияландыру, іргелі ғылыми зерттеулерді жүзеге асыратын ғылыми ұйымдарды қаржыландыру қағидаларына», Қазақстан Республикасы Ғылым және жоғары білім министрінің 2023 жылғы 25 қыркүйектегі № 487 бұйрығымен бекітілген «Ұлттық ғылыми кеңестер туралы ережеге, Ғылым және жоғары білім министрлігінің Ғылым комитеті төрағасының 202</w:t>
      </w:r>
      <w:r w:rsidR="001C1C5E" w:rsidRPr="00C675A5">
        <w:t>_</w:t>
      </w:r>
      <w:r w:rsidRPr="00C675A5">
        <w:t xml:space="preserve"> жылғы </w:t>
      </w:r>
      <w:r w:rsidR="001C1C5E" w:rsidRPr="00C675A5">
        <w:t>_________</w:t>
      </w:r>
      <w:r w:rsidRPr="00C675A5">
        <w:t xml:space="preserve"> № </w:t>
      </w:r>
      <w:r w:rsidR="00C873FD" w:rsidRPr="00C675A5">
        <w:t>______</w:t>
      </w:r>
      <w:r w:rsidRPr="00C675A5">
        <w:t xml:space="preserve"> «202</w:t>
      </w:r>
      <w:r w:rsidR="00C873FD" w:rsidRPr="00C675A5">
        <w:t>6</w:t>
      </w:r>
      <w:r w:rsidRPr="00C675A5">
        <w:t>-202</w:t>
      </w:r>
      <w:r w:rsidR="00C873FD" w:rsidRPr="00C675A5">
        <w:t>8</w:t>
      </w:r>
      <w:r w:rsidRPr="00C675A5">
        <w:t xml:space="preserve"> жылдарға арналған «Жас ғалым» жобасы бойынша жас ғалымдардың зерттеулерін гранттық қаржыландыруға арналған конкурстық құжаттаманы бекіту туралы» бұйрығына сәйкес, Ұлттық ғылыми кеңестердің (</w:t>
      </w:r>
      <w:r w:rsidRPr="00C675A5">
        <w:rPr>
          <w:i/>
          <w:iCs/>
        </w:rPr>
        <w:t>іске асырылатын басымдық көрсетіледі</w:t>
      </w:r>
      <w:r w:rsidRPr="00C675A5">
        <w:t>) 7 басымдық бойынша қаржылық қаржыландыру туралы шешіміне (20__ жылғы «___» № хаттама), Ғылым комитеті төрағасының (іске асырылатын басымдық көрсетіледі) «202</w:t>
      </w:r>
      <w:r w:rsidR="00C873FD" w:rsidRPr="00C675A5">
        <w:t>6</w:t>
      </w:r>
      <w:r w:rsidRPr="00C675A5">
        <w:t>-202</w:t>
      </w:r>
      <w:r w:rsidR="00C873FD" w:rsidRPr="00C675A5">
        <w:t>8</w:t>
      </w:r>
      <w:r w:rsidRPr="00C675A5">
        <w:t xml:space="preserve"> жылдарға арналған «Жас ғалым» жобасы бойынша ғылыми зерттеулерді гранттық қаржыландыру туралы Ұлттық ғылыми кеңестің шешімін бекіту туралы» 202</w:t>
      </w:r>
      <w:r w:rsidR="00C873FD" w:rsidRPr="00C675A5">
        <w:t>6</w:t>
      </w:r>
      <w:r w:rsidRPr="00C675A5">
        <w:t xml:space="preserve"> жылғы </w:t>
      </w:r>
      <w:r w:rsidR="00C873FD" w:rsidRPr="00C675A5">
        <w:t>_________</w:t>
      </w:r>
      <w:r w:rsidRPr="00C675A5">
        <w:t xml:space="preserve"> № </w:t>
      </w:r>
      <w:r w:rsidR="00C873FD" w:rsidRPr="00C675A5">
        <w:t>________</w:t>
      </w:r>
      <w:r w:rsidRPr="00C675A5">
        <w:t xml:space="preserve"> бұйрығы негізінде, төмендегілер туралы осы Шартты (бұдан әрі – Шарт) жасасты. </w:t>
      </w:r>
    </w:p>
    <w:p w14:paraId="72604DB2" w14:textId="77777777" w:rsidR="00D13358" w:rsidRPr="00C675A5" w:rsidRDefault="00D13358" w:rsidP="00D13358">
      <w:pPr>
        <w:jc w:val="both"/>
      </w:pPr>
    </w:p>
    <w:p w14:paraId="73919049" w14:textId="77777777" w:rsidR="00D13358" w:rsidRPr="00C675A5" w:rsidRDefault="00D13358" w:rsidP="00D13358">
      <w:pPr>
        <w:numPr>
          <w:ilvl w:val="0"/>
          <w:numId w:val="26"/>
        </w:numPr>
        <w:shd w:val="clear" w:color="auto" w:fill="FFFFFF"/>
        <w:suppressAutoHyphens w:val="0"/>
        <w:contextualSpacing/>
        <w:jc w:val="center"/>
        <w:textAlignment w:val="baseline"/>
        <w:rPr>
          <w:b/>
          <w:bCs/>
          <w:spacing w:val="2"/>
        </w:rPr>
      </w:pPr>
      <w:r w:rsidRPr="00C675A5">
        <w:rPr>
          <w:b/>
          <w:bCs/>
          <w:spacing w:val="2"/>
        </w:rPr>
        <w:t>Шарттың мәні</w:t>
      </w:r>
    </w:p>
    <w:p w14:paraId="32592CA4" w14:textId="77777777" w:rsidR="00D13358" w:rsidRPr="00C675A5" w:rsidRDefault="00D13358" w:rsidP="00D13358">
      <w:pPr>
        <w:shd w:val="clear" w:color="auto" w:fill="FFFFFF"/>
        <w:ind w:left="1069"/>
        <w:contextualSpacing/>
        <w:textAlignment w:val="baseline"/>
        <w:rPr>
          <w:b/>
          <w:bCs/>
          <w:spacing w:val="2"/>
        </w:rPr>
      </w:pPr>
    </w:p>
    <w:p w14:paraId="22126D9E"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1.1 </w:t>
      </w:r>
      <w:r w:rsidRPr="00C675A5">
        <w:rPr>
          <w:b/>
          <w:bCs/>
          <w:spacing w:val="2"/>
        </w:rPr>
        <w:t>Тапсырыс беруші</w:t>
      </w:r>
      <w:r w:rsidRPr="00C675A5">
        <w:rPr>
          <w:spacing w:val="2"/>
        </w:rPr>
        <w:t xml:space="preserve"> тапсырады, ал </w:t>
      </w:r>
      <w:r w:rsidRPr="00C675A5">
        <w:rPr>
          <w:b/>
          <w:bCs/>
          <w:spacing w:val="2"/>
        </w:rPr>
        <w:t>Орындаушы</w:t>
      </w:r>
      <w:r w:rsidRPr="00C675A5">
        <w:rPr>
          <w:spacing w:val="2"/>
        </w:rPr>
        <w:t xml:space="preserve"> өзіне жалпы сомасы - __________ </w:t>
      </w:r>
      <w:r w:rsidRPr="00C675A5">
        <w:rPr>
          <w:i/>
          <w:spacing w:val="2"/>
        </w:rPr>
        <w:t xml:space="preserve">(сомасын жазбаша көрсету) теңге  _ тиын </w:t>
      </w:r>
      <w:r w:rsidRPr="00C675A5">
        <w:rPr>
          <w:spacing w:val="2"/>
        </w:rPr>
        <w:t xml:space="preserve">болатын жобаны іске асырудың барлық кезеңінде </w:t>
      </w:r>
      <w:r w:rsidRPr="00C675A5">
        <w:rPr>
          <w:spacing w:val="2"/>
        </w:rPr>
        <w:br/>
        <w:t xml:space="preserve">217 «Ғылымды дамыту» бюджеттік бағдарламасы, 102 «Ғылыми зерттеулерді грантпен қаржыландыру» кіші бағдарламасы, 154 «Зерттеулер бойынша қызметтерге ақы төлеу» ерекшелігі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w:t>
      </w:r>
    </w:p>
    <w:p w14:paraId="3803F84D" w14:textId="06972787"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BA3E0A" w:rsidRPr="00C675A5">
        <w:rPr>
          <w:spacing w:val="2"/>
        </w:rPr>
        <w:t>6</w:t>
      </w:r>
      <w:r w:rsidRPr="00C675A5">
        <w:rPr>
          <w:spacing w:val="2"/>
        </w:rPr>
        <w:t xml:space="preserve"> жылға арналған қаржыландыру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14:paraId="0B597AC4" w14:textId="5330A1CE"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BA3E0A" w:rsidRPr="00C675A5">
        <w:rPr>
          <w:spacing w:val="2"/>
        </w:rPr>
        <w:t>7</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14:paraId="02C76E0D" w14:textId="446FA0AF" w:rsidR="00D13358" w:rsidRPr="00C675A5" w:rsidRDefault="00D13358" w:rsidP="00D13358">
      <w:pPr>
        <w:shd w:val="clear" w:color="auto" w:fill="FFFFFF"/>
        <w:ind w:firstLine="709"/>
        <w:contextualSpacing/>
        <w:jc w:val="both"/>
        <w:textAlignment w:val="baseline"/>
        <w:rPr>
          <w:spacing w:val="2"/>
        </w:rPr>
      </w:pPr>
      <w:r w:rsidRPr="00C675A5">
        <w:rPr>
          <w:spacing w:val="2"/>
        </w:rPr>
        <w:t>202</w:t>
      </w:r>
      <w:r w:rsidR="00BA3E0A" w:rsidRPr="00C675A5">
        <w:rPr>
          <w:spacing w:val="2"/>
        </w:rPr>
        <w:t>8</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 міндеттеме алады.</w:t>
      </w:r>
    </w:p>
    <w:p w14:paraId="37D588B8"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Басым бағыты (</w:t>
      </w:r>
      <w:r w:rsidRPr="00C675A5">
        <w:rPr>
          <w:i/>
          <w:spacing w:val="2"/>
        </w:rPr>
        <w:t>атауын көрсету</w:t>
      </w:r>
      <w:r w:rsidRPr="00C675A5">
        <w:rPr>
          <w:spacing w:val="2"/>
        </w:rPr>
        <w:t xml:space="preserve">) және тақырып(тар) бойынша: </w:t>
      </w:r>
    </w:p>
    <w:p w14:paraId="15EAC3D4" w14:textId="77777777" w:rsidR="00D13358" w:rsidRPr="00C675A5" w:rsidRDefault="00D13358" w:rsidP="00D13358">
      <w:pPr>
        <w:pStyle w:val="aff"/>
        <w:numPr>
          <w:ilvl w:val="0"/>
          <w:numId w:val="28"/>
        </w:numPr>
        <w:shd w:val="clear" w:color="auto" w:fill="FFFFFF"/>
        <w:ind w:left="0" w:firstLine="709"/>
        <w:jc w:val="both"/>
        <w:textAlignment w:val="baseline"/>
        <w:rPr>
          <w:spacing w:val="2"/>
          <w:lang w:val="kk-KZ"/>
        </w:rPr>
      </w:pPr>
      <w:r w:rsidRPr="00C675A5">
        <w:rPr>
          <w:spacing w:val="2"/>
          <w:lang w:val="kk-KZ"/>
        </w:rPr>
        <w:t>ЖТН «______________________» (</w:t>
      </w:r>
      <w:r w:rsidRPr="00C675A5">
        <w:rPr>
          <w:spacing w:val="2"/>
          <w:u w:val="single"/>
          <w:lang w:val="kk-KZ"/>
        </w:rPr>
        <w:t>ұйым бойынша тиісті басымдық жобаларының тақырыптарын көрсету</w:t>
      </w:r>
      <w:r w:rsidRPr="00C675A5">
        <w:rPr>
          <w:spacing w:val="2"/>
          <w:lang w:val="kk-KZ"/>
        </w:rPr>
        <w:t>).</w:t>
      </w:r>
    </w:p>
    <w:p w14:paraId="6A676358" w14:textId="77777777" w:rsidR="00D13358" w:rsidRPr="00C675A5" w:rsidRDefault="00D13358" w:rsidP="00D13358">
      <w:pPr>
        <w:pStyle w:val="aff"/>
        <w:numPr>
          <w:ilvl w:val="0"/>
          <w:numId w:val="28"/>
        </w:numPr>
        <w:shd w:val="clear" w:color="auto" w:fill="FFFFFF"/>
        <w:ind w:left="0" w:firstLine="709"/>
        <w:jc w:val="both"/>
        <w:textAlignment w:val="baseline"/>
        <w:rPr>
          <w:i/>
          <w:spacing w:val="2"/>
          <w:lang w:val="kk-KZ"/>
        </w:rPr>
      </w:pPr>
      <w:r w:rsidRPr="00C675A5">
        <w:rPr>
          <w:i/>
          <w:spacing w:val="2"/>
          <w:lang w:val="kk-KZ"/>
        </w:rPr>
        <w:t>.........</w:t>
      </w:r>
    </w:p>
    <w:p w14:paraId="1B5B242D"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128799D5"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1.3 Төменде көрсетілген құжаттар мен шарттар осы Келісімшартты құратын оның ажырамас бөлігі болып табылады: </w:t>
      </w:r>
    </w:p>
    <w:p w14:paraId="77253ECB"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1) Осы Шарт;</w:t>
      </w:r>
    </w:p>
    <w:p w14:paraId="6AE6D759"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2) Жұмыстың күнтізбелік жоспары </w:t>
      </w:r>
      <w:r w:rsidRPr="00C675A5">
        <w:rPr>
          <w:rFonts w:eastAsia="Consolas"/>
        </w:rPr>
        <w:t>(1.1-1._қосымша)</w:t>
      </w:r>
      <w:r w:rsidRPr="00C675A5">
        <w:rPr>
          <w:spacing w:val="2"/>
        </w:rPr>
        <w:t>;</w:t>
      </w:r>
    </w:p>
    <w:p w14:paraId="34E056DC"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 xml:space="preserve">3) Бөлінген қаражатты пайдаланылуы туралы есеп </w:t>
      </w:r>
      <w:r w:rsidRPr="00C675A5">
        <w:rPr>
          <w:rFonts w:eastAsia="Consolas"/>
        </w:rPr>
        <w:t>(2.1-2._-қосымша)</w:t>
      </w:r>
      <w:r w:rsidRPr="00C675A5">
        <w:rPr>
          <w:spacing w:val="2"/>
        </w:rPr>
        <w:t>.</w:t>
      </w:r>
    </w:p>
    <w:p w14:paraId="1D71148F" w14:textId="77777777" w:rsidR="00D13358" w:rsidRPr="00C675A5" w:rsidRDefault="00D13358" w:rsidP="00D13358">
      <w:pPr>
        <w:shd w:val="clear" w:color="auto" w:fill="FFFFFF"/>
        <w:ind w:firstLine="709"/>
        <w:contextualSpacing/>
        <w:jc w:val="both"/>
        <w:textAlignment w:val="baseline"/>
        <w:rPr>
          <w:spacing w:val="2"/>
        </w:rPr>
      </w:pPr>
    </w:p>
    <w:p w14:paraId="162E753D" w14:textId="77777777" w:rsidR="00D13358" w:rsidRPr="00C675A5" w:rsidRDefault="00D13358" w:rsidP="00D13358">
      <w:pPr>
        <w:jc w:val="center"/>
        <w:rPr>
          <w:b/>
        </w:rPr>
      </w:pPr>
      <w:r w:rsidRPr="00C675A5">
        <w:rPr>
          <w:b/>
        </w:rPr>
        <w:t>2. Ғылыми-техникалық өнімнің сипаттамасы</w:t>
      </w:r>
    </w:p>
    <w:p w14:paraId="0F545CFC" w14:textId="77777777" w:rsidR="00D13358" w:rsidRPr="00C675A5" w:rsidRDefault="00D13358" w:rsidP="00D13358">
      <w:pPr>
        <w:ind w:firstLine="708"/>
        <w:jc w:val="both"/>
        <w:rPr>
          <w:b/>
        </w:rPr>
      </w:pPr>
      <w:r w:rsidRPr="00C675A5">
        <w:t xml:space="preserve">2.1 Күнтізбелік жоспардың(лардың) 2-тармағында көрсетілген біліктілік белгілері бойынша ғылыми-техникалық өнімнің сипаттамасы және экономикалық көрсеткіштері, 1.1-1__. қосымшаға сәйкес </w:t>
      </w:r>
      <w:r w:rsidRPr="00C675A5">
        <w:rPr>
          <w:i/>
        </w:rPr>
        <w:t>(тақырыптың көлеміне қарай)</w:t>
      </w:r>
      <w:r w:rsidRPr="00C675A5">
        <w:t xml:space="preserve"> </w:t>
      </w:r>
      <w:r w:rsidRPr="00C675A5">
        <w:rPr>
          <w:i/>
        </w:rPr>
        <w:t>(мысалы, ұйым бойынша 5 тақырып - 1.1-1.5, _ тақырып - 1.1-1.2_).</w:t>
      </w:r>
    </w:p>
    <w:p w14:paraId="327FEF63" w14:textId="77777777" w:rsidR="00D13358" w:rsidRPr="00C675A5" w:rsidRDefault="00D13358" w:rsidP="00D13358">
      <w:pPr>
        <w:shd w:val="clear" w:color="auto" w:fill="FFFFFF"/>
        <w:ind w:firstLine="709"/>
        <w:contextualSpacing/>
        <w:jc w:val="both"/>
        <w:textAlignment w:val="baseline"/>
        <w:rPr>
          <w:spacing w:val="2"/>
        </w:rPr>
      </w:pPr>
    </w:p>
    <w:p w14:paraId="710F7983" w14:textId="77777777" w:rsidR="00D13358" w:rsidRPr="00C675A5" w:rsidRDefault="00D13358" w:rsidP="00D13358">
      <w:pPr>
        <w:pStyle w:val="aff"/>
        <w:numPr>
          <w:ilvl w:val="0"/>
          <w:numId w:val="27"/>
        </w:numPr>
        <w:jc w:val="center"/>
        <w:rPr>
          <w:rStyle w:val="af4"/>
          <w:bCs w:val="0"/>
          <w:lang w:val="kk-KZ"/>
        </w:rPr>
      </w:pPr>
      <w:r w:rsidRPr="00C675A5">
        <w:rPr>
          <w:b/>
          <w:lang w:val="kk-KZ"/>
        </w:rPr>
        <w:t>Шарттың жалпы құны және төлем шарттары</w:t>
      </w:r>
    </w:p>
    <w:p w14:paraId="79B57A8A" w14:textId="77777777" w:rsidR="00D13358" w:rsidRPr="00C675A5" w:rsidRDefault="00D13358" w:rsidP="00D13358">
      <w:pPr>
        <w:shd w:val="clear" w:color="auto" w:fill="FFFFFF"/>
        <w:ind w:firstLine="709"/>
        <w:contextualSpacing/>
        <w:jc w:val="both"/>
        <w:textAlignment w:val="baseline"/>
      </w:pPr>
      <w:r w:rsidRPr="00C675A5">
        <w:t>3.1 Шарттың жалпы сомасы _______ (</w:t>
      </w:r>
      <w:r w:rsidRPr="00C675A5">
        <w:rPr>
          <w:spacing w:val="2"/>
        </w:rPr>
        <w:t>сомасын жазбаша көрсету</w:t>
      </w:r>
      <w:r w:rsidRPr="00C675A5">
        <w:t xml:space="preserve">) теңге _ тиын құрайды.  барлық жобаны іске асыру мерзімі ішінде қаржыландыру сомасы жылдар бойынша барлық сома Қазақстан Республикасының заңнамасына сәйкес бюджетке төленетін салықтар мен басқа да міндетті төлемдерді, сондай-ақ жұмыстарды орындауға байланысты барлық шығындарды қамти отырып: </w:t>
      </w:r>
    </w:p>
    <w:p w14:paraId="422B0C53" w14:textId="466E638C"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C873FD" w:rsidRPr="00C675A5">
        <w:rPr>
          <w:spacing w:val="2"/>
        </w:rPr>
        <w:t>6</w:t>
      </w:r>
      <w:r w:rsidRPr="00C675A5">
        <w:rPr>
          <w:spacing w:val="2"/>
        </w:rPr>
        <w:t xml:space="preserve"> жылға арналған қаржыландыру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14:paraId="0884A04D" w14:textId="7CCC9E64" w:rsidR="00D13358" w:rsidRPr="00C675A5" w:rsidRDefault="00D13358" w:rsidP="00D13358">
      <w:pPr>
        <w:shd w:val="clear" w:color="auto" w:fill="FFFFFF"/>
        <w:ind w:firstLine="709"/>
        <w:contextualSpacing/>
        <w:jc w:val="both"/>
        <w:textAlignment w:val="baseline"/>
        <w:rPr>
          <w:i/>
          <w:spacing w:val="2"/>
        </w:rPr>
      </w:pPr>
      <w:r w:rsidRPr="00C675A5">
        <w:rPr>
          <w:spacing w:val="2"/>
        </w:rPr>
        <w:t>202</w:t>
      </w:r>
      <w:r w:rsidR="00C873FD" w:rsidRPr="00C675A5">
        <w:rPr>
          <w:spacing w:val="2"/>
        </w:rPr>
        <w:t>7</w:t>
      </w:r>
      <w:r w:rsidRPr="00C675A5">
        <w:rPr>
          <w:spacing w:val="2"/>
        </w:rPr>
        <w:t xml:space="preserve"> жылға арналған қаржыландырудың сомасы шегінде –  ________ </w:t>
      </w:r>
      <w:r w:rsidRPr="00C675A5">
        <w:rPr>
          <w:i/>
          <w:spacing w:val="2"/>
        </w:rPr>
        <w:t>(сомасын жазбаша көрсету)</w:t>
      </w:r>
      <w:r w:rsidRPr="00C675A5">
        <w:rPr>
          <w:spacing w:val="2"/>
        </w:rPr>
        <w:t xml:space="preserve"> теңге  _ </w:t>
      </w:r>
      <w:r w:rsidRPr="00C675A5">
        <w:rPr>
          <w:spacing w:val="2"/>
        </w:rPr>
        <w:softHyphen/>
      </w:r>
      <w:r w:rsidRPr="00C675A5">
        <w:rPr>
          <w:spacing w:val="2"/>
        </w:rPr>
        <w:softHyphen/>
      </w:r>
      <w:r w:rsidRPr="00C675A5">
        <w:rPr>
          <w:spacing w:val="2"/>
        </w:rPr>
        <w:softHyphen/>
        <w:t xml:space="preserve">тиын </w:t>
      </w:r>
      <w:r w:rsidRPr="00C675A5">
        <w:rPr>
          <w:spacing w:val="2"/>
        </w:rPr>
        <w:softHyphen/>
      </w:r>
      <w:r w:rsidRPr="00C675A5">
        <w:rPr>
          <w:spacing w:val="2"/>
        </w:rPr>
        <w:softHyphen/>
        <w:t>сомада</w:t>
      </w:r>
      <w:r w:rsidRPr="00C675A5">
        <w:rPr>
          <w:i/>
          <w:spacing w:val="2"/>
        </w:rPr>
        <w:t>;</w:t>
      </w:r>
    </w:p>
    <w:p w14:paraId="63065CC6" w14:textId="4EC341C8" w:rsidR="00D13358" w:rsidRPr="00C675A5" w:rsidRDefault="00D13358" w:rsidP="00D13358">
      <w:pPr>
        <w:pStyle w:val="a4"/>
        <w:spacing w:before="0" w:after="0"/>
        <w:ind w:firstLine="708"/>
        <w:jc w:val="both"/>
        <w:rPr>
          <w:lang w:val="kk-KZ"/>
        </w:rPr>
      </w:pPr>
      <w:r w:rsidRPr="00C675A5">
        <w:rPr>
          <w:spacing w:val="2"/>
          <w:lang w:val="kk-KZ"/>
        </w:rPr>
        <w:t>202</w:t>
      </w:r>
      <w:r w:rsidR="00C873FD" w:rsidRPr="00C675A5">
        <w:rPr>
          <w:spacing w:val="2"/>
          <w:lang w:val="kk-KZ"/>
        </w:rPr>
        <w:t>8</w:t>
      </w:r>
      <w:r w:rsidRPr="00C675A5">
        <w:rPr>
          <w:spacing w:val="2"/>
          <w:lang w:val="kk-KZ"/>
        </w:rPr>
        <w:t xml:space="preserve"> жылға арналған қаржыландырудың сомасы шегінде –  ________ </w:t>
      </w:r>
      <w:r w:rsidRPr="00C675A5">
        <w:rPr>
          <w:i/>
          <w:spacing w:val="2"/>
          <w:lang w:val="kk-KZ"/>
        </w:rPr>
        <w:t>(сомасын жазбаша көрсету)</w:t>
      </w:r>
      <w:r w:rsidRPr="00C675A5">
        <w:rPr>
          <w:spacing w:val="2"/>
          <w:lang w:val="kk-KZ"/>
        </w:rPr>
        <w:t xml:space="preserve"> теңге  _ </w:t>
      </w:r>
      <w:r w:rsidRPr="00C675A5">
        <w:rPr>
          <w:spacing w:val="2"/>
          <w:lang w:val="kk-KZ"/>
        </w:rPr>
        <w:softHyphen/>
      </w:r>
      <w:r w:rsidRPr="00C675A5">
        <w:rPr>
          <w:spacing w:val="2"/>
          <w:lang w:val="kk-KZ"/>
        </w:rPr>
        <w:softHyphen/>
      </w:r>
      <w:r w:rsidRPr="00C675A5">
        <w:rPr>
          <w:spacing w:val="2"/>
          <w:lang w:val="kk-KZ"/>
        </w:rPr>
        <w:softHyphen/>
        <w:t xml:space="preserve">тиын </w:t>
      </w:r>
      <w:r w:rsidRPr="00C675A5">
        <w:rPr>
          <w:spacing w:val="2"/>
          <w:lang w:val="kk-KZ"/>
        </w:rPr>
        <w:softHyphen/>
      </w:r>
      <w:r w:rsidRPr="00C675A5">
        <w:rPr>
          <w:spacing w:val="2"/>
          <w:lang w:val="kk-KZ"/>
        </w:rPr>
        <w:softHyphen/>
        <w:t xml:space="preserve">сомада </w:t>
      </w:r>
      <w:r w:rsidRPr="00C675A5">
        <w:rPr>
          <w:lang w:val="kk-KZ"/>
        </w:rPr>
        <w:t>бөлінеді.</w:t>
      </w:r>
    </w:p>
    <w:p w14:paraId="0621F79E" w14:textId="6E167FE1" w:rsidR="00D13358" w:rsidRPr="00C675A5" w:rsidRDefault="00D13358" w:rsidP="00D13358">
      <w:pPr>
        <w:ind w:firstLine="708"/>
        <w:jc w:val="both"/>
      </w:pPr>
      <w:r w:rsidRPr="00C675A5">
        <w:lastRenderedPageBreak/>
        <w:t xml:space="preserve">3.2 Тапсырыс беруші Орындаушының жұмысын төмендегідей тәртіпте төлейді: Тапсырыс беруші осы шарт </w:t>
      </w:r>
      <w:r w:rsidR="00F01D15" w:rsidRPr="00C675A5">
        <w:t>аумақтық қазынашылық бөлімшесін</w:t>
      </w:r>
      <w:r w:rsidRPr="00C675A5">
        <w:t xml:space="preserve">е тіркелген сәттен бастап 10 (он) жұмыс күні ішінде тиісті жылға қаржыландыру сомасының 50 % - ын алдын ала төлеуді жүзеге асырады. </w:t>
      </w:r>
    </w:p>
    <w:p w14:paraId="60251A26" w14:textId="77777777" w:rsidR="00D13358" w:rsidRPr="00C675A5" w:rsidRDefault="00D13358" w:rsidP="00D13358">
      <w:pPr>
        <w:ind w:firstLine="708"/>
        <w:jc w:val="both"/>
      </w:pPr>
      <w:r w:rsidRPr="00C675A5">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авансқа сәйкес тепе-тең ұстау жүйе бойынша төленеді.  </w:t>
      </w:r>
    </w:p>
    <w:p w14:paraId="0A691506" w14:textId="77777777" w:rsidR="00D13358" w:rsidRPr="00C675A5" w:rsidRDefault="00D13358" w:rsidP="00D13358">
      <w:pPr>
        <w:ind w:firstLine="709"/>
        <w:jc w:val="both"/>
      </w:pPr>
      <w:r w:rsidRPr="00C675A5">
        <w:t>Тиісті қаржылық жылдың соңында Тапсырыс берушімен Шарт бойынша түпкілікті төлем (жобаның іске асырылуының бірінші және екінші жылында (аралық)) 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7C584C43" w14:textId="77777777" w:rsidR="00D13358" w:rsidRPr="00C675A5" w:rsidRDefault="00D13358" w:rsidP="00D13358">
      <w:pPr>
        <w:shd w:val="clear" w:color="auto" w:fill="FFFFFF"/>
        <w:ind w:firstLine="709"/>
        <w:contextualSpacing/>
        <w:jc w:val="both"/>
        <w:textAlignment w:val="baseline"/>
      </w:pPr>
      <w:r w:rsidRPr="00C675A5">
        <w:t>Тиісті қаржылық жылдың соңында Тапсырыс берушімен Шарт бойынша түпкілікті төлем</w:t>
      </w:r>
      <w:r w:rsidRPr="00C675A5">
        <w:rPr>
          <w:spacing w:val="2"/>
        </w:rPr>
        <w:t xml:space="preserve"> (жобаның іске асырылуының үшінші жылы, (қорытынды)) </w:t>
      </w:r>
      <w:r w:rsidRPr="00C675A5">
        <w:t xml:space="preserve">төлемдер бойынша қаржыландыру жоспарына сәйкес Орындаушымен ұсынған: ғылыми және (немесе) ғылыми-техникалық қызмет туралы есеп, Ұлттық ғылыми кеңестің оң шешімі (дері), гранттық қаржыландыру бойынша </w:t>
      </w:r>
      <w:r w:rsidRPr="00C675A5">
        <w:rPr>
          <w:spacing w:val="2"/>
        </w:rPr>
        <w:t xml:space="preserve">бөлінген қаражатты пайдаланылуы туралы есебі (Шартқа 2.1-2.__ қосымша) </w:t>
      </w:r>
      <w:r w:rsidRPr="00C675A5">
        <w:t>негізінде және қолданыстағы заңнамамен белгіленген талаптарға сәйкес Тараптармен атқарылған жұмыстар актісіне қол қойылғаннан кейін жүргізіледі.</w:t>
      </w:r>
    </w:p>
    <w:p w14:paraId="6272924F" w14:textId="77777777"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 xml:space="preserve">3.3 Қаржыландыру көзі: Республикалық бюджет. </w:t>
      </w:r>
    </w:p>
    <w:p w14:paraId="6063D729" w14:textId="77777777"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71422066" w14:textId="54975049" w:rsidR="00D13358" w:rsidRPr="00C675A5" w:rsidRDefault="00D13358" w:rsidP="00D13358">
      <w:pPr>
        <w:pStyle w:val="aff"/>
        <w:shd w:val="clear" w:color="auto" w:fill="FFFFFF"/>
        <w:spacing w:after="0"/>
        <w:ind w:left="0" w:firstLine="709"/>
        <w:jc w:val="both"/>
        <w:textAlignment w:val="baseline"/>
        <w:rPr>
          <w:spacing w:val="2"/>
          <w:lang w:val="kk-KZ"/>
        </w:rPr>
      </w:pPr>
      <w:r w:rsidRPr="00C675A5">
        <w:rPr>
          <w:spacing w:val="2"/>
          <w:lang w:val="kk-KZ"/>
        </w:rPr>
        <w:t xml:space="preserve">3.5 </w:t>
      </w:r>
      <w:r w:rsidR="002A5FFA" w:rsidRPr="00C675A5">
        <w:rPr>
          <w:spacing w:val="2"/>
          <w:lang w:val="kk-KZ"/>
        </w:rPr>
        <w:t xml:space="preserve">2025 жылғы 18 шілдедегі Қазақстан Республикасы Салық Кодексінің 474-бабының 31 тармақшасына сәйкес Орындаушы қосымша құн салығынан босатылады.  </w:t>
      </w:r>
      <w:r w:rsidRPr="00C675A5">
        <w:rPr>
          <w:spacing w:val="2"/>
          <w:lang w:val="kk-KZ"/>
        </w:rPr>
        <w:t xml:space="preserve">  </w:t>
      </w:r>
    </w:p>
    <w:p w14:paraId="10E1E776" w14:textId="77777777" w:rsidR="00D13358" w:rsidRPr="00C675A5" w:rsidRDefault="00D13358" w:rsidP="00D13358">
      <w:pPr>
        <w:pStyle w:val="aff"/>
        <w:shd w:val="clear" w:color="auto" w:fill="FFFFFF"/>
        <w:spacing w:after="0"/>
        <w:ind w:left="1069"/>
        <w:jc w:val="both"/>
        <w:textAlignment w:val="baseline"/>
        <w:rPr>
          <w:spacing w:val="2"/>
          <w:lang w:val="kk-KZ"/>
        </w:rPr>
      </w:pPr>
      <w:r w:rsidRPr="00C675A5">
        <w:rPr>
          <w:spacing w:val="2"/>
          <w:lang w:val="kk-KZ"/>
        </w:rPr>
        <w:t xml:space="preserve"> </w:t>
      </w:r>
    </w:p>
    <w:p w14:paraId="45795DD4" w14:textId="77777777" w:rsidR="00D13358" w:rsidRPr="00C675A5" w:rsidRDefault="00D13358" w:rsidP="00D13358">
      <w:pPr>
        <w:ind w:left="708"/>
        <w:jc w:val="center"/>
        <w:rPr>
          <w:b/>
        </w:rPr>
      </w:pPr>
      <w:r w:rsidRPr="00C675A5">
        <w:rPr>
          <w:spacing w:val="2"/>
        </w:rPr>
        <w:t xml:space="preserve"> </w:t>
      </w:r>
      <w:r w:rsidRPr="00C675A5">
        <w:rPr>
          <w:b/>
        </w:rPr>
        <w:t>4. Жұмысты тексеру және қабылдау тәртібі</w:t>
      </w:r>
    </w:p>
    <w:p w14:paraId="5C115E30" w14:textId="77777777" w:rsidR="00D13358" w:rsidRPr="00C675A5" w:rsidRDefault="00D13358" w:rsidP="00D13358">
      <w:pPr>
        <w:ind w:left="708"/>
        <w:jc w:val="center"/>
        <w:rPr>
          <w:b/>
        </w:rPr>
      </w:pPr>
    </w:p>
    <w:p w14:paraId="21573EEA" w14:textId="77777777" w:rsidR="00D13358" w:rsidRPr="00C675A5" w:rsidRDefault="00D13358" w:rsidP="00D13358">
      <w:pPr>
        <w:ind w:firstLine="851"/>
        <w:jc w:val="both"/>
        <w:rPr>
          <w:color w:val="000000" w:themeColor="text1"/>
        </w:rPr>
      </w:pPr>
      <w:r w:rsidRPr="00C675A5">
        <w:rPr>
          <w:color w:val="000000" w:themeColor="text1"/>
        </w:rPr>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2B156AEE" w14:textId="77777777" w:rsidR="00D13358" w:rsidRPr="00C675A5" w:rsidRDefault="00D13358" w:rsidP="00D13358">
      <w:pPr>
        <w:ind w:firstLine="851"/>
        <w:jc w:val="both"/>
        <w:rPr>
          <w:color w:val="000000" w:themeColor="text1"/>
        </w:rPr>
      </w:pPr>
      <w:r w:rsidRPr="00C675A5">
        <w:rPr>
          <w:color w:val="000000" w:themeColor="text1"/>
        </w:rPr>
        <w:t xml:space="preserve">4.2 Орындаушы Тапсырыс берушіге жобаны іске асырудың бірінші жылында (іске асыру мерзімі 1 (бір) жыл болатын жобаларды қоспағанда), екінші жылында (іске асыру мерзімі 2 (екі) жыл болатын жобаларды қоспағанда) (аралық) </w:t>
      </w:r>
      <w:r w:rsidRPr="00C675A5">
        <w:rPr>
          <w:color w:val="FF0000"/>
        </w:rPr>
        <w:t>10</w:t>
      </w:r>
      <w:r w:rsidRPr="00C675A5">
        <w:rPr>
          <w:color w:val="000000" w:themeColor="text1"/>
        </w:rPr>
        <w:t xml:space="preserve"> желтоқсаннан кешіктірмей орындалған жұмыстардың актісін және Ұлттық ғылыми кеңестің қысқаша мәліметтер жөніндегі шешімін ұсынады.</w:t>
      </w:r>
    </w:p>
    <w:p w14:paraId="6FB3F0B8" w14:textId="77777777" w:rsidR="00D13358" w:rsidRPr="00C675A5" w:rsidRDefault="00D13358" w:rsidP="00D13358">
      <w:pPr>
        <w:ind w:firstLine="851"/>
        <w:jc w:val="both"/>
        <w:rPr>
          <w:color w:val="000000" w:themeColor="text1"/>
        </w:rPr>
      </w:pPr>
      <w:r w:rsidRPr="00C675A5">
        <w:rPr>
          <w:color w:val="000000" w:themeColor="text1"/>
        </w:rPr>
        <w:t xml:space="preserve">Орындаушы Тапсырыс берушіге бірінші жылы (іске асыру мерзімі 1 (бір) жыл), екінші жылы (іске асыру мерзімі 2 (екі) жыл), үшінші жылы (іске асыру мерзімі 3 (үш) жыл) (қорытынды) жобаны іске асыру </w:t>
      </w:r>
      <w:r w:rsidRPr="00C675A5">
        <w:rPr>
          <w:color w:val="FF0000"/>
        </w:rPr>
        <w:t>10</w:t>
      </w:r>
      <w:r w:rsidRPr="00C675A5">
        <w:rPr>
          <w:color w:val="000000" w:themeColor="text1"/>
        </w:rPr>
        <w:t xml:space="preserve"> желтоқсаннан кешіктірмей орындалған жұмыстардың актісін,  ғылыми және (немесе) ғылыми-техникалық қызмет туралы есептер бойынша ұлттық ғылыми кеңестің шешімін ұсынады.</w:t>
      </w:r>
    </w:p>
    <w:p w14:paraId="6526AEE3" w14:textId="332F0FB2" w:rsidR="00D13358" w:rsidRPr="00C675A5" w:rsidRDefault="00D13358" w:rsidP="00D13358">
      <w:pPr>
        <w:ind w:firstLine="851"/>
        <w:jc w:val="both"/>
        <w:rPr>
          <w:color w:val="000000" w:themeColor="text1"/>
        </w:rPr>
      </w:pPr>
      <w:r w:rsidRPr="00C675A5">
        <w:rPr>
          <w:color w:val="000000" w:themeColor="text1"/>
        </w:rPr>
        <w:t>Орындаушы Тапсырыс берушіге бөлінген қаражатты пайдалану туралы есепті ( (бірінші жыл (іске асыру мерзімі 1 (бір жыл) болатын жобаларды қоспағанда), жобаларды іске асырудың екінші жылы (іске асыру мерзімі 2 (екі жыл) болатын жобаларды қоспағанда) аралық есепті кейінгі жылдың 25 қаңтарына дейінгі мерзімде (2.1-</w:t>
      </w:r>
      <w:r w:rsidR="00DC41A7" w:rsidRPr="00C675A5">
        <w:rPr>
          <w:color w:val="000000" w:themeColor="text1"/>
        </w:rPr>
        <w:t>2.__</w:t>
      </w:r>
      <w:r w:rsidRPr="00C675A5">
        <w:rPr>
          <w:color w:val="000000" w:themeColor="text1"/>
        </w:rPr>
        <w:t>қосымша), қорытынды есепті ағымдағы жылдың 10 желтоқсанына дейін ұсынады.</w:t>
      </w:r>
    </w:p>
    <w:p w14:paraId="181037F9" w14:textId="77777777" w:rsidR="00D13358" w:rsidRPr="00C675A5" w:rsidRDefault="00D13358" w:rsidP="00D13358">
      <w:pPr>
        <w:ind w:firstLine="851"/>
        <w:jc w:val="both"/>
      </w:pPr>
      <w:r w:rsidRPr="00C675A5">
        <w:lastRenderedPageBreak/>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41400873" w14:textId="77777777" w:rsidR="00D13358" w:rsidRPr="00C675A5" w:rsidRDefault="00D13358" w:rsidP="00D13358">
      <w:pPr>
        <w:tabs>
          <w:tab w:val="left" w:pos="993"/>
        </w:tabs>
        <w:ind w:firstLine="709"/>
        <w:contextualSpacing/>
        <w:jc w:val="both"/>
        <w:rPr>
          <w:spacing w:val="2"/>
        </w:rPr>
      </w:pPr>
      <w:r w:rsidRPr="00C675A5">
        <w:t>4.3 Егер ғылыми және (немесе) ғылыми-техникалық жоба гранттық қаржыландыру аясында мерзімінен бұрын орындалса, Тапсырыс беруші оны мерзімінен бұрын қабылдауға және төлеуге құқылы.</w:t>
      </w:r>
    </w:p>
    <w:p w14:paraId="5090F812" w14:textId="77777777" w:rsidR="00D13358" w:rsidRPr="00C675A5" w:rsidRDefault="00D13358" w:rsidP="00D13358">
      <w:pPr>
        <w:tabs>
          <w:tab w:val="left" w:pos="993"/>
        </w:tabs>
        <w:ind w:firstLine="709"/>
        <w:contextualSpacing/>
        <w:jc w:val="both"/>
        <w:rPr>
          <w:spacing w:val="2"/>
        </w:rPr>
      </w:pPr>
      <w:r w:rsidRPr="00C675A5">
        <w:t>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немесе басшының диссертациясын қорғауға бөлінген 12 айлық мерзімді бұзуы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6489B1A3" w14:textId="77777777" w:rsidR="00D13358" w:rsidRPr="00C675A5" w:rsidRDefault="00D13358" w:rsidP="00D13358">
      <w:pPr>
        <w:shd w:val="clear" w:color="auto" w:fill="FFFFFF"/>
        <w:ind w:firstLine="709"/>
        <w:contextualSpacing/>
        <w:jc w:val="both"/>
        <w:textAlignment w:val="baseline"/>
        <w:rPr>
          <w:spacing w:val="2"/>
        </w:rPr>
      </w:pPr>
      <w:r w:rsidRPr="00C675A5">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1170B806" w14:textId="77777777" w:rsidR="00D13358" w:rsidRPr="00C675A5" w:rsidRDefault="00D13358" w:rsidP="00D13358">
      <w:pPr>
        <w:tabs>
          <w:tab w:val="left" w:pos="993"/>
        </w:tabs>
        <w:ind w:firstLine="709"/>
        <w:contextualSpacing/>
        <w:jc w:val="both"/>
      </w:pPr>
      <w:r w:rsidRPr="00C675A5">
        <w:t xml:space="preserve">4.4. Жоба барысында мемлекеттік ұйымдар сатып алған құрал, жабдық және (немесе) инвентарь олардың балансына бекітіледі. </w:t>
      </w:r>
    </w:p>
    <w:p w14:paraId="2C5070AF" w14:textId="0908919F" w:rsidR="00D13358" w:rsidRPr="00C675A5" w:rsidRDefault="00D13358" w:rsidP="00D13358">
      <w:pPr>
        <w:tabs>
          <w:tab w:val="left" w:pos="993"/>
        </w:tabs>
        <w:ind w:firstLine="709"/>
        <w:contextualSpacing/>
        <w:jc w:val="both"/>
      </w:pPr>
      <w:r w:rsidRPr="00C675A5">
        <w:rPr>
          <w:spacing w:val="2"/>
        </w:rPr>
        <w:t xml:space="preserve">4.5. </w:t>
      </w:r>
      <w:r w:rsidRPr="00C675A5">
        <w:t>Ғылыми жұмысты жариялау кезінде, жоба барысында және (немесе) аяқталғаннан кейін, авторлар алынған грантқа оның ЖТН-ін және қаржыландыру көзін (Қазақстан Республикасының Ғылым және жоғары білім министрлігі) көрсетіп, сілтеме жасауға міндетті.</w:t>
      </w:r>
    </w:p>
    <w:p w14:paraId="28C73F07" w14:textId="77777777" w:rsidR="002A5FFA" w:rsidRPr="00C675A5" w:rsidRDefault="002A5FFA" w:rsidP="00D13358">
      <w:pPr>
        <w:tabs>
          <w:tab w:val="left" w:pos="993"/>
        </w:tabs>
        <w:ind w:firstLine="709"/>
        <w:contextualSpacing/>
        <w:jc w:val="both"/>
      </w:pPr>
    </w:p>
    <w:p w14:paraId="24FFAD63" w14:textId="77777777" w:rsidR="00D13358" w:rsidRPr="00C675A5" w:rsidRDefault="00D13358" w:rsidP="00D13358">
      <w:pPr>
        <w:ind w:left="708"/>
        <w:jc w:val="center"/>
        <w:rPr>
          <w:b/>
        </w:rPr>
      </w:pPr>
    </w:p>
    <w:p w14:paraId="7FAB7133" w14:textId="77777777" w:rsidR="00D13358" w:rsidRPr="00C675A5" w:rsidRDefault="00D13358" w:rsidP="00D13358">
      <w:pPr>
        <w:ind w:left="708"/>
        <w:jc w:val="center"/>
        <w:rPr>
          <w:b/>
        </w:rPr>
      </w:pPr>
      <w:r w:rsidRPr="00C675A5">
        <w:rPr>
          <w:b/>
        </w:rPr>
        <w:t>5. Тараптардың жауапкершілігі</w:t>
      </w:r>
    </w:p>
    <w:p w14:paraId="6F22A13E" w14:textId="77777777" w:rsidR="00D13358" w:rsidRPr="00C675A5" w:rsidRDefault="00D13358" w:rsidP="00D13358">
      <w:pPr>
        <w:ind w:left="708"/>
        <w:jc w:val="center"/>
        <w:rPr>
          <w:b/>
        </w:rPr>
      </w:pPr>
    </w:p>
    <w:p w14:paraId="1E90C122" w14:textId="77777777" w:rsidR="00D13358" w:rsidRPr="00C675A5" w:rsidRDefault="00D13358" w:rsidP="00D13358">
      <w:pPr>
        <w:ind w:firstLine="851"/>
        <w:jc w:val="both"/>
      </w:pPr>
      <w:r w:rsidRPr="00C675A5">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324E07B3" w14:textId="77777777" w:rsidR="00D13358" w:rsidRPr="00C675A5" w:rsidRDefault="00D13358" w:rsidP="00D13358">
      <w:pPr>
        <w:ind w:firstLine="851"/>
        <w:jc w:val="both"/>
      </w:pPr>
      <w:r w:rsidRPr="00C675A5">
        <w:t>5.2 Ғылыми және (немесе) ғылыми-техникалық жоба бойынша жұмыстар осы Шарттың 1.1-1.__ -қосымшасында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768A2967" w14:textId="77777777" w:rsidR="00D13358" w:rsidRPr="00C675A5" w:rsidRDefault="00D13358" w:rsidP="00D13358">
      <w:pPr>
        <w:ind w:firstLine="851"/>
        <w:jc w:val="both"/>
      </w:pPr>
      <w:r w:rsidRPr="00C675A5">
        <w:t>Күнтізбелік жұмыс жоспарында көзделген жұмыстар орындалмаған және тиісінше орындалмаған жағдайда (1.1-1._ -қосымша) Орындаушы әрбір мерзімі өткен күнтізбелік күн үшін ғылыми және (немесе) ғылыми-техникалық жобаның тиісті ағымдағы жылы сомасының 0,05%-ы мөлшерінде тиісті бюджет кірісіне тұрақсыздық айыбын төлейді.</w:t>
      </w:r>
    </w:p>
    <w:p w14:paraId="2D634A48" w14:textId="4CA8DF5C" w:rsidR="00D13358" w:rsidRPr="00C675A5" w:rsidRDefault="00D13358" w:rsidP="00D13358">
      <w:pPr>
        <w:ind w:firstLine="851"/>
        <w:jc w:val="both"/>
      </w:pPr>
      <w:r w:rsidRPr="00C675A5">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00D4668E" w14:textId="77777777" w:rsidR="00B72228" w:rsidRPr="00C675A5" w:rsidRDefault="00B72228" w:rsidP="00B72228">
      <w:pPr>
        <w:spacing w:line="276" w:lineRule="auto"/>
        <w:ind w:firstLine="851"/>
        <w:jc w:val="both"/>
        <w:rPr>
          <w:color w:val="000000" w:themeColor="text1"/>
        </w:rPr>
      </w:pPr>
      <w:r w:rsidRPr="00C675A5">
        <w:rPr>
          <w:color w:val="000000" w:themeColor="text1"/>
        </w:rPr>
        <w:t>Тұрақсыздық айыбын № _______ ___________ келісім-шартқа сәйкес _____ % тұрақсыздық айыбы, ЖСН  ___________ жобасы бойынша жұмыстарды тиісінше орындамағаны немесе тиісті орындамағаны үшін ___ күнтізбелік күні үшін деген төлем мақсатын көрсете отырып, келеседегідей реквизиттерге төленеді: Астана қаласы бойынша «Мемлекеттік кірістер департаментінің Есіл ауданы бойынша мемлекеттік кірістер басқармасы» Республикалық ММ, ҚР ҚМ Мемлекеттік кірістер комитеті, БСН 0812 4001 3779, БСК KKMF KZ2A, ЖСК KZ2407 0105 KSN000 0000, ҚР ҚМ Қазынашылық  комитеті РММ, БСК 204 113, ТТК 912.</w:t>
      </w:r>
    </w:p>
    <w:p w14:paraId="55257B5B" w14:textId="77777777" w:rsidR="00D13358" w:rsidRPr="00C675A5" w:rsidRDefault="00D13358" w:rsidP="00D13358">
      <w:pPr>
        <w:ind w:firstLine="851"/>
        <w:jc w:val="both"/>
      </w:pPr>
      <w:r w:rsidRPr="00C675A5">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19FA2BAD" w14:textId="77777777" w:rsidR="00D13358" w:rsidRPr="00C675A5" w:rsidRDefault="00D13358" w:rsidP="00D13358">
      <w:pPr>
        <w:ind w:firstLine="851"/>
        <w:jc w:val="both"/>
      </w:pPr>
      <w:r w:rsidRPr="00C675A5">
        <w:rPr>
          <w:bCs/>
          <w:spacing w:val="2"/>
          <w:shd w:val="clear" w:color="auto" w:fill="FFFFFF" w:themeFill="background1"/>
        </w:rPr>
        <w:lastRenderedPageBreak/>
        <w:t>5.4 Гранттық</w:t>
      </w:r>
      <w:r w:rsidRPr="00C675A5">
        <w:rPr>
          <w:bCs/>
          <w:spacing w:val="2"/>
        </w:rPr>
        <w:t xml:space="preserve"> қаржыландырудың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ескере отырып бөледі.</w:t>
      </w:r>
    </w:p>
    <w:p w14:paraId="2D6A489E" w14:textId="77777777" w:rsidR="00D13358" w:rsidRPr="00C675A5" w:rsidRDefault="00D13358" w:rsidP="00D13358">
      <w:pPr>
        <w:shd w:val="clear" w:color="auto" w:fill="FFFFFF"/>
        <w:ind w:firstLine="709"/>
        <w:contextualSpacing/>
        <w:jc w:val="both"/>
        <w:textAlignment w:val="baseline"/>
        <w:rPr>
          <w:bCs/>
          <w:spacing w:val="2"/>
        </w:rPr>
      </w:pPr>
      <w:r w:rsidRPr="00C675A5">
        <w:rPr>
          <w:bCs/>
          <w:spacing w:val="2"/>
        </w:rPr>
        <w:t>Ғылыми жобаның мақсаттарын өзгерту құқығынсыз түпкілікті нәтижелердің тиімді орындалуын және қол жеткізілуін қамтамасыз ету мақсатында жобаның ғылыми жетекшісі қаражатты күнтізбелік жылға бекітілген жалпы көлем шеңберінде шығындар баптары арасында қайта бөледі.</w:t>
      </w:r>
    </w:p>
    <w:p w14:paraId="617094C9" w14:textId="77777777" w:rsidR="00D13358" w:rsidRPr="00C675A5" w:rsidRDefault="00D13358" w:rsidP="00D13358">
      <w:pPr>
        <w:shd w:val="clear" w:color="auto" w:fill="FFFFFF"/>
        <w:ind w:firstLine="709"/>
        <w:contextualSpacing/>
        <w:jc w:val="both"/>
        <w:textAlignment w:val="baseline"/>
        <w:rPr>
          <w:bCs/>
          <w:spacing w:val="2"/>
        </w:rPr>
      </w:pPr>
      <w:r w:rsidRPr="00C675A5">
        <w:rPr>
          <w:bCs/>
          <w:spacing w:val="2"/>
        </w:rPr>
        <w:t>Ғылыми жетекші гранттық қаржыландыру бойынша өтінімде және шартта көрсетілген мақсатты, міндеттерді және күтілетін түпкілікті нәтижелерді өзгертпей, зерттеулер әдіснамасына түзетулер енгізеді.</w:t>
      </w:r>
    </w:p>
    <w:p w14:paraId="3708D67C" w14:textId="77777777" w:rsidR="00D13358" w:rsidRPr="00C675A5" w:rsidRDefault="00D13358" w:rsidP="00D13358">
      <w:pPr>
        <w:shd w:val="clear" w:color="auto" w:fill="FFFFFF"/>
        <w:ind w:firstLine="709"/>
        <w:contextualSpacing/>
        <w:jc w:val="both"/>
        <w:textAlignment w:val="baseline"/>
        <w:rPr>
          <w:bCs/>
          <w:spacing w:val="2"/>
        </w:rPr>
      </w:pPr>
      <w:r w:rsidRPr="00C675A5">
        <w:rPr>
          <w:bCs/>
          <w:spacing w:val="2"/>
        </w:rPr>
        <w:t>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w:t>
      </w:r>
    </w:p>
    <w:p w14:paraId="6919295D" w14:textId="77777777" w:rsidR="00D13358" w:rsidRPr="00C675A5" w:rsidRDefault="00D13358" w:rsidP="00D13358">
      <w:pPr>
        <w:shd w:val="clear" w:color="auto" w:fill="FFFFFF"/>
        <w:ind w:firstLine="709"/>
        <w:contextualSpacing/>
        <w:jc w:val="both"/>
        <w:textAlignment w:val="baseline"/>
        <w:rPr>
          <w:bCs/>
          <w:spacing w:val="2"/>
        </w:rPr>
      </w:pPr>
      <w:r w:rsidRPr="00C675A5">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0554B838" w14:textId="56103DEE" w:rsidR="00D13358" w:rsidRPr="00C675A5" w:rsidRDefault="00D13358" w:rsidP="00D13358">
      <w:pPr>
        <w:ind w:firstLine="708"/>
        <w:jc w:val="both"/>
      </w:pPr>
      <w:r w:rsidRPr="00C675A5">
        <w:t>5.7. Егер жоба нәтижелері Ғылым және жоғары білім министрлігінің Ғылым комитеті төрағасының 202</w:t>
      </w:r>
      <w:r w:rsidR="00B72228" w:rsidRPr="00C675A5">
        <w:t>_</w:t>
      </w:r>
      <w:r w:rsidRPr="00C675A5">
        <w:t xml:space="preserve"> жылғы </w:t>
      </w:r>
      <w:r w:rsidR="00B72228" w:rsidRPr="00C675A5">
        <w:t>________</w:t>
      </w:r>
      <w:r w:rsidRPr="00C675A5">
        <w:t xml:space="preserve"> № </w:t>
      </w:r>
      <w:r w:rsidR="00B72228" w:rsidRPr="00C675A5">
        <w:t>______</w:t>
      </w:r>
      <w:r w:rsidRPr="00C675A5">
        <w:t xml:space="preserve"> бұйрығымен бекітілген «202</w:t>
      </w:r>
      <w:r w:rsidR="00B72228" w:rsidRPr="00C675A5">
        <w:t>6</w:t>
      </w:r>
      <w:r w:rsidRPr="00C675A5">
        <w:t>-202</w:t>
      </w:r>
      <w:r w:rsidR="00B72228" w:rsidRPr="00C675A5">
        <w:t>8</w:t>
      </w:r>
      <w:r w:rsidRPr="00C675A5">
        <w:t xml:space="preserve"> жылдарға арналған «Жас ғалым» жобасы бойынша жас ғалымдардың зерттеулерін гранттық қаржыландыруға арналған конкурстық құжаттамада» (бұдан әрі – Конкурстық құжаттама) көрсетілген нәтижелерге қол жеткізбесе және (немесе) жоба нәтижелеріне қол жеткізілмеуі себепті оның қорытынды есебі Ұлттық ғылыми кеңестің шешімімен мақұлданбаса, ғылыми жетекші Ғылым комитеті жариялайтын кейінгі конкурстарға ғылыми жетекші ретінде қатысу құқығынан нәтижелерге қол жеткізілгенге дейін (ол туралы Ғылым комитеті мен Орталыққа хабар беріледі), бірақ 3 жылдан аспайтын мерзімге шеттетіледі. Егер ғылыми этика ережелерінің бұзылуы (плагиат және жалған авторлық, деректерді қайталау, бөтен деректерді иемдену, ғылыми деректерді қолдан жасау және бұрмалау және т.б.) анықталса немесе жоба бойынша қаржыландыруды тоқтату туралы Ұлттық ғылыми кеңестің шешімі қабылданса (жобаны іске асыру жөніндегі мониторинг актілерін және/немесе қысқаша мәліметтерді қарау нәтижелері бойынша), сондай-ақ жобаның қорытынды есебі мақұлданбаса, Ұлттық ғылыми кеңестің шешімімен ғылыми жетекші 3 жыл мерзімге Ғылым комитеті жариялайтын кейінгі конкурстарға қатысу құқығынан айырылады.</w:t>
      </w:r>
    </w:p>
    <w:p w14:paraId="1FA895AB" w14:textId="77777777" w:rsidR="00B72228" w:rsidRPr="00C675A5" w:rsidRDefault="00B72228" w:rsidP="00B72228">
      <w:pPr>
        <w:shd w:val="clear" w:color="auto" w:fill="FFFFFF"/>
        <w:spacing w:line="276" w:lineRule="auto"/>
        <w:ind w:firstLine="709"/>
        <w:contextualSpacing/>
        <w:jc w:val="both"/>
        <w:textAlignment w:val="baseline"/>
        <w:rPr>
          <w:bCs/>
          <w:color w:val="000000" w:themeColor="text1"/>
          <w:spacing w:val="2"/>
        </w:rPr>
      </w:pPr>
      <w:r w:rsidRPr="00C675A5">
        <w:rPr>
          <w:bCs/>
          <w:color w:val="000000" w:themeColor="text1"/>
          <w:spacing w:val="2"/>
        </w:rPr>
        <w:t>5.8 Қаржыландыру туралы Ұлттық ғылыми кеңестердің шешімдері негізінде мақұлданған шарттарға сәйкес, қоса қаржыландыру жекеменшік әріптес тарапынан ұсынылуы тиіс.</w:t>
      </w:r>
    </w:p>
    <w:p w14:paraId="4824BEFC" w14:textId="77777777" w:rsidR="00B72228" w:rsidRPr="00C675A5" w:rsidRDefault="00B72228" w:rsidP="00D13358">
      <w:pPr>
        <w:ind w:firstLine="708"/>
        <w:jc w:val="both"/>
      </w:pPr>
    </w:p>
    <w:p w14:paraId="1E2BF13F" w14:textId="77777777" w:rsidR="00D13358" w:rsidRPr="00C675A5" w:rsidRDefault="00D13358" w:rsidP="00D13358">
      <w:pPr>
        <w:shd w:val="clear" w:color="auto" w:fill="FFFFFF"/>
        <w:ind w:firstLine="709"/>
        <w:contextualSpacing/>
        <w:jc w:val="both"/>
        <w:textAlignment w:val="baseline"/>
        <w:rPr>
          <w:bCs/>
          <w:spacing w:val="2"/>
        </w:rPr>
      </w:pPr>
    </w:p>
    <w:p w14:paraId="16D2BA82" w14:textId="77777777" w:rsidR="00D13358" w:rsidRPr="00C675A5" w:rsidRDefault="00D13358" w:rsidP="00D13358">
      <w:pPr>
        <w:shd w:val="clear" w:color="auto" w:fill="FFFFFF"/>
        <w:ind w:firstLine="709"/>
        <w:contextualSpacing/>
        <w:jc w:val="center"/>
        <w:textAlignment w:val="baseline"/>
        <w:rPr>
          <w:b/>
          <w:spacing w:val="2"/>
        </w:rPr>
      </w:pPr>
      <w:r w:rsidRPr="00C675A5">
        <w:rPr>
          <w:b/>
          <w:spacing w:val="2"/>
        </w:rPr>
        <w:t>6. Өзге де шарттар</w:t>
      </w:r>
    </w:p>
    <w:p w14:paraId="2D49BEAE" w14:textId="77777777" w:rsidR="00D13358" w:rsidRPr="00C675A5" w:rsidRDefault="00D13358" w:rsidP="00D13358">
      <w:pPr>
        <w:shd w:val="clear" w:color="auto" w:fill="FFFFFF"/>
        <w:ind w:firstLine="709"/>
        <w:contextualSpacing/>
        <w:jc w:val="center"/>
        <w:textAlignment w:val="baseline"/>
        <w:rPr>
          <w:b/>
          <w:spacing w:val="2"/>
        </w:rPr>
      </w:pPr>
    </w:p>
    <w:p w14:paraId="0124EE8F" w14:textId="77777777" w:rsidR="00D13358" w:rsidRPr="00C675A5" w:rsidRDefault="00D13358" w:rsidP="00D13358">
      <w:pPr>
        <w:ind w:firstLine="708"/>
        <w:jc w:val="both"/>
      </w:pPr>
      <w:r w:rsidRPr="00C675A5">
        <w:t>6.1 Ғылыми және (немесе) ғылыми-техникалық жобалардың іске асырылу барысына және олардың нәтижелілігіне мониторинг жүргізу, оның ішінде орынға барып тексеру, сондай-ақ жүргізіліп жатқан ғылыми және (немесе) ғылыми-техникалық жобалардың нәтижелілігіне мониторинг жүргізу қолданыстағы заңнамаға сәйкес жүзеге асырылады.</w:t>
      </w:r>
    </w:p>
    <w:p w14:paraId="00E09329" w14:textId="54C61772" w:rsidR="00D13358" w:rsidRPr="00C675A5" w:rsidRDefault="00D13358" w:rsidP="00D13358">
      <w:pPr>
        <w:ind w:firstLine="708"/>
        <w:jc w:val="both"/>
      </w:pPr>
      <w:r w:rsidRPr="00C675A5">
        <w:t>6.2 Егер Қазақстан Республикасының «202</w:t>
      </w:r>
      <w:r w:rsidR="00B72228" w:rsidRPr="00C675A5">
        <w:t>6</w:t>
      </w:r>
      <w:r w:rsidRPr="00C675A5">
        <w:t>-202</w:t>
      </w:r>
      <w:r w:rsidR="00B72228" w:rsidRPr="00C675A5">
        <w:t>8</w:t>
      </w:r>
      <w:r w:rsidRPr="00C675A5">
        <w:t xml:space="preserve"> жылдарға арналған республикалық бюджет туралы» Заңына ғылыми және (немесе) ғылыми-техникалық жобаларды орындауға бөлінетін қаражаттың тиісті қаржы жылына қысқаруы бөлігінде өзгерістер енгізілсе, Тапсырыс беруші Ұлттық ғылыми кеңестің шешіміне сәйкес, Шарттың </w:t>
      </w:r>
      <w:r w:rsidR="00B72228" w:rsidRPr="00C675A5">
        <w:t>1.1 және 3.1-тармақтары</w:t>
      </w:r>
      <w:r w:rsidRPr="00C675A5">
        <w:t>на, күнтізбелік жоспарға (Шарттың 1.1-</w:t>
      </w:r>
      <w:r w:rsidR="00B72228" w:rsidRPr="00C675A5">
        <w:t xml:space="preserve">1.__ </w:t>
      </w:r>
      <w:r w:rsidRPr="00C675A5">
        <w:t>қосымшасы) тиісті өзгерістер енгізуге құқылы.</w:t>
      </w:r>
    </w:p>
    <w:p w14:paraId="427A29A4" w14:textId="2FAB2A24" w:rsidR="00D13358" w:rsidRPr="00C675A5" w:rsidRDefault="00D13358" w:rsidP="00D13358">
      <w:pPr>
        <w:ind w:firstLine="708"/>
        <w:jc w:val="both"/>
      </w:pPr>
      <w:r w:rsidRPr="00C675A5">
        <w:t>6.3 Шарт Қазақстан Республикасының Азаматтық кодексінің 386-бабының 2-тармағына сәйкес, Қазақстан Республикасы Қаржы министрлігінің Қазынашылық аумақтық бөлімшесінде міндетті тіркегеннен кейін күшіне енеді және Тараптар үшін міндетті болып табылады, Ұлттық ғылыми кеңестің шешімі(-дері) қабылданған күннен бастап туындаған қатынастарға қолданылады және 202</w:t>
      </w:r>
      <w:r w:rsidR="00B72228" w:rsidRPr="00C675A5">
        <w:t>8</w:t>
      </w:r>
      <w:r w:rsidRPr="00C675A5">
        <w:t xml:space="preserve"> жылғы «31» желтоқсан</w:t>
      </w:r>
      <w:r w:rsidR="00B72228" w:rsidRPr="00C675A5">
        <w:t>ды қоса алғанда</w:t>
      </w:r>
      <w:r w:rsidRPr="00C675A5">
        <w:t xml:space="preserve"> дейін әрекет етеді.</w:t>
      </w:r>
    </w:p>
    <w:p w14:paraId="639C622F" w14:textId="77777777" w:rsidR="00D13358" w:rsidRPr="00C675A5" w:rsidRDefault="00D13358" w:rsidP="00D13358">
      <w:pPr>
        <w:ind w:firstLine="708"/>
        <w:jc w:val="both"/>
      </w:pPr>
      <w:r w:rsidRPr="00C675A5">
        <w:lastRenderedPageBreak/>
        <w:t>6.4 Ғылыми, ғылыми-техникалық жобалар және оларды орындау бойынша (қорытынды) есептер Қазақстан Республикасының заңнамасында белгіленген тәртіппен және Қазақстан Республикасының Ғылым және жоғары білім министрінің 2024 жылғы 31 желтоқсандағы № 630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 бұйрыққа сәйкес Орындаушы тарапынан Ұлттық мемлекеттік ғылыми-техникалық сараптама орталығында міндетті мемлекеттік есепке алуға жатады.</w:t>
      </w:r>
    </w:p>
    <w:p w14:paraId="016FA25C" w14:textId="77777777" w:rsidR="00D13358" w:rsidRPr="00C675A5" w:rsidRDefault="00D13358" w:rsidP="00D13358">
      <w:pPr>
        <w:ind w:firstLine="708"/>
        <w:jc w:val="both"/>
      </w:pPr>
      <w:r w:rsidRPr="00C675A5">
        <w:t>6.5 Үшінші тұлғалардың барлық шағымдары бойынша жауапкершілікті Орындаушы өз мойнына алады.</w:t>
      </w:r>
    </w:p>
    <w:p w14:paraId="32B44B82" w14:textId="77777777" w:rsidR="00D13358" w:rsidRPr="00C675A5" w:rsidRDefault="00D13358" w:rsidP="00D13358">
      <w:pPr>
        <w:ind w:firstLine="708"/>
        <w:jc w:val="both"/>
      </w:pPr>
      <w:r w:rsidRPr="00C675A5">
        <w:t>6.6 Шарт екі данада жасалған, әр Тарапқа бір данадан берілген және олардың заңды күші тең.</w:t>
      </w:r>
    </w:p>
    <w:p w14:paraId="49C19AE3" w14:textId="77777777" w:rsidR="00D13358" w:rsidRPr="00C675A5" w:rsidRDefault="00D13358" w:rsidP="00D13358">
      <w:pPr>
        <w:ind w:firstLine="708"/>
        <w:jc w:val="both"/>
      </w:pPr>
      <w:r w:rsidRPr="00C675A5">
        <w:t>6.7 Осы Шартқа барлық өзгерістер мен толықтырулар қосымша келісімдер арқылы рәсімделіп, Тараптардың бірінші басшыларымен (немесе уәкілетті тұлғаларымен) қол қойылады.</w:t>
      </w:r>
    </w:p>
    <w:p w14:paraId="235FC195" w14:textId="77777777" w:rsidR="00D13358" w:rsidRPr="00C675A5" w:rsidRDefault="00D13358" w:rsidP="00D13358">
      <w:pPr>
        <w:ind w:firstLine="708"/>
        <w:jc w:val="both"/>
      </w:pPr>
    </w:p>
    <w:p w14:paraId="2B923B76" w14:textId="77777777" w:rsidR="00D13358" w:rsidRPr="00C675A5" w:rsidRDefault="00D13358" w:rsidP="00D13358">
      <w:pPr>
        <w:shd w:val="clear" w:color="auto" w:fill="FFFFFF"/>
        <w:ind w:left="567"/>
        <w:contextualSpacing/>
        <w:jc w:val="center"/>
        <w:textAlignment w:val="baseline"/>
        <w:rPr>
          <w:b/>
          <w:spacing w:val="2"/>
        </w:rPr>
      </w:pPr>
      <w:r w:rsidRPr="00C675A5">
        <w:rPr>
          <w:b/>
        </w:rPr>
        <w:t>Тараптардың заңды мекенжайлары</w:t>
      </w:r>
    </w:p>
    <w:p w14:paraId="23FFD88A" w14:textId="77777777" w:rsidR="00D13358" w:rsidRPr="00C675A5" w:rsidRDefault="00D13358" w:rsidP="00D13358">
      <w:pPr>
        <w:shd w:val="clear" w:color="auto" w:fill="FFFFFF"/>
        <w:ind w:firstLine="709"/>
        <w:contextualSpacing/>
        <w:jc w:val="center"/>
        <w:textAlignment w:val="baseline"/>
        <w:rPr>
          <w:bCs/>
          <w:i/>
          <w:spacing w:val="2"/>
        </w:rPr>
      </w:pPr>
      <w:r w:rsidRPr="00C675A5">
        <w:rPr>
          <w:bCs/>
          <w:i/>
          <w:spacing w:val="2"/>
        </w:rPr>
        <w:t>(бөлек бетке орналастыруға болмайды)</w:t>
      </w:r>
    </w:p>
    <w:p w14:paraId="2922E23A" w14:textId="77777777" w:rsidR="00D13358" w:rsidRPr="00C675A5" w:rsidRDefault="00D13358" w:rsidP="00D13358">
      <w:pPr>
        <w:shd w:val="clear" w:color="auto" w:fill="FFFFFF"/>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D13358" w:rsidRPr="00C675A5" w14:paraId="744176D1" w14:textId="77777777" w:rsidTr="00160185">
        <w:trPr>
          <w:trHeight w:val="150"/>
        </w:trPr>
        <w:tc>
          <w:tcPr>
            <w:tcW w:w="4962" w:type="dxa"/>
          </w:tcPr>
          <w:p w14:paraId="3A4D9879"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Тапсырыс беруші:</w:t>
            </w:r>
          </w:p>
          <w:p w14:paraId="4DDF25C9" w14:textId="77777777" w:rsidR="00D13358" w:rsidRPr="00C675A5" w:rsidRDefault="00D13358" w:rsidP="00160185">
            <w:pPr>
              <w:shd w:val="clear" w:color="auto" w:fill="FFFFFF"/>
              <w:contextualSpacing/>
              <w:jc w:val="both"/>
              <w:textAlignment w:val="baseline"/>
              <w:rPr>
                <w:spacing w:val="2"/>
              </w:rPr>
            </w:pPr>
            <w:r w:rsidRPr="00C675A5">
              <w:rPr>
                <w:spacing w:val="2"/>
              </w:rPr>
              <w:t>«Қазақстан Республикасы Ғылым және жоғары білім министрлігінің Ғылым комитеті» ММ</w:t>
            </w:r>
          </w:p>
          <w:p w14:paraId="04B962F8"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Астана қ., Мәңгілік Ел даңғылы, 8 </w:t>
            </w:r>
          </w:p>
          <w:p w14:paraId="57167A7E"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БСН 061 140 007 608 </w:t>
            </w:r>
          </w:p>
          <w:p w14:paraId="146608AC"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БСК KK MF KZ 2A                                                                            </w:t>
            </w:r>
          </w:p>
          <w:p w14:paraId="29675A3F"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ЖСК KZ92 0701 01KS N000 0000 </w:t>
            </w:r>
          </w:p>
          <w:p w14:paraId="7CFDD95B" w14:textId="77777777" w:rsidR="00D13358" w:rsidRPr="00C675A5" w:rsidRDefault="00D13358" w:rsidP="00160185">
            <w:pPr>
              <w:shd w:val="clear" w:color="auto" w:fill="FFFFFF"/>
              <w:contextualSpacing/>
              <w:jc w:val="both"/>
              <w:textAlignment w:val="baseline"/>
              <w:rPr>
                <w:spacing w:val="2"/>
              </w:rPr>
            </w:pPr>
            <w:r w:rsidRPr="00C675A5">
              <w:rPr>
                <w:spacing w:val="2"/>
              </w:rPr>
              <w:t xml:space="preserve">Кбе 11                                                    </w:t>
            </w:r>
          </w:p>
          <w:p w14:paraId="31887A49" w14:textId="77777777" w:rsidR="00D13358" w:rsidRPr="00C675A5" w:rsidRDefault="00D13358" w:rsidP="00160185">
            <w:pPr>
              <w:shd w:val="clear" w:color="auto" w:fill="FFFFFF"/>
              <w:contextualSpacing/>
              <w:jc w:val="both"/>
              <w:textAlignment w:val="baseline"/>
              <w:rPr>
                <w:spacing w:val="2"/>
              </w:rPr>
            </w:pPr>
            <w:r w:rsidRPr="00C675A5">
              <w:rPr>
                <w:spacing w:val="2"/>
              </w:rPr>
              <w:t>«Қазақстан Республикасы Қаржы министрлігінің Қазынашылық комитеті» РММ</w:t>
            </w:r>
          </w:p>
          <w:p w14:paraId="5BC810AB" w14:textId="77777777" w:rsidR="00D13358" w:rsidRPr="00C675A5" w:rsidRDefault="00D13358" w:rsidP="00160185">
            <w:pPr>
              <w:shd w:val="clear" w:color="auto" w:fill="FFFFFF"/>
              <w:contextualSpacing/>
              <w:jc w:val="both"/>
              <w:textAlignment w:val="baseline"/>
              <w:rPr>
                <w:spacing w:val="2"/>
              </w:rPr>
            </w:pPr>
          </w:p>
          <w:p w14:paraId="25345B45" w14:textId="77777777" w:rsidR="00D13358" w:rsidRPr="00C675A5" w:rsidRDefault="00D13358" w:rsidP="00160185">
            <w:pPr>
              <w:shd w:val="clear" w:color="auto" w:fill="FFFFFF"/>
              <w:contextualSpacing/>
              <w:jc w:val="both"/>
              <w:textAlignment w:val="baseline"/>
              <w:rPr>
                <w:b/>
                <w:spacing w:val="2"/>
              </w:rPr>
            </w:pPr>
            <w:r w:rsidRPr="00C675A5">
              <w:rPr>
                <w:b/>
                <w:spacing w:val="2"/>
              </w:rPr>
              <w:t xml:space="preserve">Төраға  </w:t>
            </w:r>
          </w:p>
          <w:p w14:paraId="649E362A" w14:textId="77777777" w:rsidR="00D13358" w:rsidRPr="00C675A5" w:rsidRDefault="00D13358" w:rsidP="00160185">
            <w:pPr>
              <w:shd w:val="clear" w:color="auto" w:fill="FFFFFF"/>
              <w:ind w:firstLine="709"/>
              <w:contextualSpacing/>
              <w:jc w:val="both"/>
              <w:textAlignment w:val="baseline"/>
              <w:rPr>
                <w:b/>
                <w:spacing w:val="2"/>
              </w:rPr>
            </w:pPr>
          </w:p>
          <w:p w14:paraId="2490C9C4" w14:textId="7FF39F11" w:rsidR="00D13358" w:rsidRPr="00C675A5" w:rsidRDefault="00D13358" w:rsidP="00160185">
            <w:pPr>
              <w:shd w:val="clear" w:color="auto" w:fill="FFFFFF"/>
              <w:contextualSpacing/>
              <w:jc w:val="both"/>
              <w:textAlignment w:val="baseline"/>
              <w:rPr>
                <w:b/>
                <w:spacing w:val="2"/>
              </w:rPr>
            </w:pPr>
            <w:r w:rsidRPr="00C675A5">
              <w:rPr>
                <w:b/>
                <w:spacing w:val="2"/>
              </w:rPr>
              <w:t xml:space="preserve">________________ </w:t>
            </w:r>
            <w:r w:rsidR="00B72228" w:rsidRPr="00C675A5">
              <w:rPr>
                <w:b/>
                <w:spacing w:val="2"/>
              </w:rPr>
              <w:t>Аты-жөні</w:t>
            </w:r>
          </w:p>
          <w:p w14:paraId="61993C3E" w14:textId="77777777" w:rsidR="00D13358" w:rsidRPr="00C675A5" w:rsidRDefault="00D13358" w:rsidP="00160185">
            <w:pPr>
              <w:ind w:firstLine="709"/>
              <w:contextualSpacing/>
              <w:jc w:val="both"/>
              <w:textAlignment w:val="baseline"/>
              <w:rPr>
                <w:b/>
                <w:bCs/>
                <w:spacing w:val="2"/>
              </w:rPr>
            </w:pPr>
            <w:r w:rsidRPr="00C675A5">
              <w:rPr>
                <w:b/>
                <w:spacing w:val="2"/>
              </w:rPr>
              <w:t>м.о.</w:t>
            </w:r>
            <w:r w:rsidRPr="00C675A5">
              <w:rPr>
                <w:spacing w:val="2"/>
              </w:rPr>
              <w:t xml:space="preserve">                        </w:t>
            </w:r>
          </w:p>
        </w:tc>
        <w:tc>
          <w:tcPr>
            <w:tcW w:w="4783" w:type="dxa"/>
          </w:tcPr>
          <w:p w14:paraId="4EA900C5"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Орындаушы: </w:t>
            </w:r>
          </w:p>
          <w:p w14:paraId="448F7522"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Мекеменің заңды атауы</w:t>
            </w:r>
          </w:p>
          <w:p w14:paraId="4E8D84F3"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Заңды мекен-жайы</w:t>
            </w:r>
          </w:p>
          <w:p w14:paraId="263231D3"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Облыс, қала, көше, үй</w:t>
            </w:r>
          </w:p>
          <w:p w14:paraId="6EAE336E"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БСН (ЖСН) XXX XXX XXX …</w:t>
            </w:r>
          </w:p>
          <w:p w14:paraId="2BF8039D"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БСК XX XX XX</w:t>
            </w:r>
          </w:p>
          <w:p w14:paraId="64AF733A"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ЖСК XXXX XXXX XXXX …</w:t>
            </w:r>
          </w:p>
          <w:p w14:paraId="39E46611"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Кбе ХХХ</w:t>
            </w:r>
          </w:p>
          <w:p w14:paraId="0A2C6688"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БАНК филиалсыз және қаласыз</w:t>
            </w:r>
          </w:p>
          <w:p w14:paraId="64662667"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 xml:space="preserve">Тел. </w:t>
            </w:r>
          </w:p>
          <w:p w14:paraId="3DDC23B2"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Ұялы тел.:</w:t>
            </w:r>
          </w:p>
          <w:p w14:paraId="41523B2E"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 xml:space="preserve">e-mail:  </w:t>
            </w:r>
          </w:p>
          <w:p w14:paraId="0AB5338C" w14:textId="77777777" w:rsidR="00D13358" w:rsidRPr="00C675A5" w:rsidRDefault="00D13358" w:rsidP="00160185">
            <w:pPr>
              <w:shd w:val="clear" w:color="auto" w:fill="FFFFFF"/>
              <w:ind w:firstLine="709"/>
              <w:contextualSpacing/>
              <w:jc w:val="both"/>
              <w:textAlignment w:val="baseline"/>
              <w:rPr>
                <w:spacing w:val="2"/>
              </w:rPr>
            </w:pPr>
          </w:p>
          <w:p w14:paraId="6487418C"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Лауазымы (Ұйымның атауысыз)  </w:t>
            </w:r>
          </w:p>
          <w:p w14:paraId="33EA80D6" w14:textId="77777777" w:rsidR="00D13358" w:rsidRPr="00C675A5" w:rsidRDefault="00D13358" w:rsidP="00160185">
            <w:pPr>
              <w:shd w:val="clear" w:color="auto" w:fill="FFFFFF"/>
              <w:ind w:firstLine="709"/>
              <w:contextualSpacing/>
              <w:jc w:val="both"/>
              <w:textAlignment w:val="baseline"/>
              <w:rPr>
                <w:b/>
                <w:spacing w:val="2"/>
              </w:rPr>
            </w:pPr>
          </w:p>
          <w:p w14:paraId="465D5793"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________________ Аты-жөні</w:t>
            </w:r>
          </w:p>
          <w:p w14:paraId="05F58756" w14:textId="77777777" w:rsidR="00D13358" w:rsidRPr="00C675A5" w:rsidRDefault="00D13358" w:rsidP="00160185">
            <w:pPr>
              <w:shd w:val="clear" w:color="auto" w:fill="FFFFFF"/>
              <w:ind w:firstLine="709"/>
              <w:contextualSpacing/>
              <w:jc w:val="both"/>
              <w:textAlignment w:val="baseline"/>
              <w:rPr>
                <w:b/>
                <w:spacing w:val="2"/>
              </w:rPr>
            </w:pPr>
            <w:r w:rsidRPr="00C675A5">
              <w:rPr>
                <w:b/>
                <w:spacing w:val="2"/>
              </w:rPr>
              <w:t xml:space="preserve">м.о.  </w:t>
            </w:r>
          </w:p>
          <w:p w14:paraId="3755950E" w14:textId="77777777" w:rsidR="00D13358" w:rsidRPr="00C675A5" w:rsidRDefault="00D13358" w:rsidP="00160185">
            <w:pPr>
              <w:shd w:val="clear" w:color="auto" w:fill="FFFFFF"/>
              <w:ind w:firstLine="709"/>
              <w:contextualSpacing/>
              <w:jc w:val="both"/>
              <w:textAlignment w:val="baseline"/>
              <w:rPr>
                <w:spacing w:val="2"/>
              </w:rPr>
            </w:pPr>
            <w:r w:rsidRPr="00C675A5">
              <w:rPr>
                <w:spacing w:val="2"/>
              </w:rPr>
              <w:t>(ескерту - көк, шарикті қаламмен қол қою, мөрді анық басып шығару)</w:t>
            </w:r>
          </w:p>
        </w:tc>
        <w:tc>
          <w:tcPr>
            <w:tcW w:w="4783" w:type="dxa"/>
          </w:tcPr>
          <w:p w14:paraId="6944175F" w14:textId="77777777" w:rsidR="00D13358" w:rsidRPr="00C675A5" w:rsidRDefault="00D13358" w:rsidP="00160185">
            <w:pPr>
              <w:ind w:firstLine="709"/>
              <w:contextualSpacing/>
              <w:jc w:val="both"/>
              <w:rPr>
                <w:b/>
                <w:bCs/>
                <w:spacing w:val="2"/>
              </w:rPr>
            </w:pPr>
          </w:p>
        </w:tc>
      </w:tr>
    </w:tbl>
    <w:p w14:paraId="0E7831EE" w14:textId="77777777" w:rsidR="00D13358" w:rsidRPr="00C675A5" w:rsidRDefault="00D13358" w:rsidP="00D13358">
      <w:pPr>
        <w:shd w:val="clear" w:color="auto" w:fill="FFFFFF"/>
        <w:contextualSpacing/>
        <w:jc w:val="both"/>
        <w:textAlignment w:val="baseline"/>
        <w:rPr>
          <w:b/>
          <w:bCs/>
          <w:spacing w:val="2"/>
        </w:rPr>
      </w:pPr>
    </w:p>
    <w:p w14:paraId="342030A2" w14:textId="7648CF39" w:rsidR="00D13358" w:rsidRPr="00C675A5" w:rsidRDefault="00D13358" w:rsidP="00D13358">
      <w:pPr>
        <w:shd w:val="clear" w:color="auto" w:fill="FFFFFF"/>
        <w:ind w:firstLine="709"/>
        <w:contextualSpacing/>
        <w:jc w:val="center"/>
        <w:textAlignment w:val="baseline"/>
      </w:pPr>
      <w:r w:rsidRPr="00C675A5">
        <w:rPr>
          <w:b/>
          <w:bCs/>
          <w:spacing w:val="2"/>
          <w:sz w:val="20"/>
          <w:szCs w:val="20"/>
        </w:rPr>
        <w:t>(ҚОЛ ҚО</w:t>
      </w:r>
      <w:r w:rsidR="00B72228" w:rsidRPr="00C675A5">
        <w:rPr>
          <w:b/>
          <w:bCs/>
          <w:spacing w:val="2"/>
          <w:sz w:val="20"/>
          <w:szCs w:val="20"/>
        </w:rPr>
        <w:t>Й</w:t>
      </w:r>
      <w:r w:rsidRPr="00C675A5">
        <w:rPr>
          <w:b/>
          <w:bCs/>
          <w:spacing w:val="2"/>
          <w:sz w:val="20"/>
          <w:szCs w:val="20"/>
        </w:rPr>
        <w:t>ЫЛҒАН ДЕРЕКТЕМЕЛЕРДІ ЖЕКЕ БЕТТЕ ОРНАЛАСТЫРУҒА БОЛМАЙДЫ)</w:t>
      </w:r>
    </w:p>
    <w:p w14:paraId="51F68108" w14:textId="77777777" w:rsidR="00D13358" w:rsidRPr="00C675A5" w:rsidRDefault="00D13358" w:rsidP="00D13358">
      <w:pPr>
        <w:tabs>
          <w:tab w:val="left" w:pos="2410"/>
        </w:tabs>
        <w:contextualSpacing/>
        <w:jc w:val="right"/>
      </w:pPr>
    </w:p>
    <w:p w14:paraId="78C0E300" w14:textId="54D07E3A" w:rsidR="00D13358" w:rsidRPr="00C675A5" w:rsidRDefault="00D13358" w:rsidP="00D13358">
      <w:pPr>
        <w:tabs>
          <w:tab w:val="left" w:pos="993"/>
        </w:tabs>
        <w:ind w:firstLine="709"/>
        <w:contextualSpacing/>
        <w:jc w:val="both"/>
      </w:pPr>
    </w:p>
    <w:p w14:paraId="5D874D9C" w14:textId="17D7E0E6" w:rsidR="00B72228" w:rsidRDefault="00B72228" w:rsidP="00D13358">
      <w:pPr>
        <w:tabs>
          <w:tab w:val="left" w:pos="993"/>
        </w:tabs>
        <w:ind w:firstLine="709"/>
        <w:contextualSpacing/>
        <w:jc w:val="both"/>
      </w:pPr>
    </w:p>
    <w:p w14:paraId="5A4DA5F9" w14:textId="77777777" w:rsidR="00C675A5" w:rsidRDefault="00C675A5" w:rsidP="00D13358">
      <w:pPr>
        <w:tabs>
          <w:tab w:val="left" w:pos="993"/>
        </w:tabs>
        <w:ind w:firstLine="709"/>
        <w:contextualSpacing/>
        <w:jc w:val="both"/>
      </w:pPr>
    </w:p>
    <w:p w14:paraId="6FE5214A" w14:textId="77777777" w:rsidR="00C675A5" w:rsidRDefault="00C675A5" w:rsidP="00D13358">
      <w:pPr>
        <w:tabs>
          <w:tab w:val="left" w:pos="993"/>
        </w:tabs>
        <w:ind w:firstLine="709"/>
        <w:contextualSpacing/>
        <w:jc w:val="both"/>
      </w:pPr>
    </w:p>
    <w:p w14:paraId="443AF9EF" w14:textId="77777777" w:rsidR="00C675A5" w:rsidRDefault="00C675A5" w:rsidP="00D13358">
      <w:pPr>
        <w:tabs>
          <w:tab w:val="left" w:pos="993"/>
        </w:tabs>
        <w:ind w:firstLine="709"/>
        <w:contextualSpacing/>
        <w:jc w:val="both"/>
      </w:pPr>
    </w:p>
    <w:p w14:paraId="25932EF3" w14:textId="77777777" w:rsidR="00C675A5" w:rsidRDefault="00C675A5" w:rsidP="00D13358">
      <w:pPr>
        <w:tabs>
          <w:tab w:val="left" w:pos="993"/>
        </w:tabs>
        <w:ind w:firstLine="709"/>
        <w:contextualSpacing/>
        <w:jc w:val="both"/>
      </w:pPr>
    </w:p>
    <w:p w14:paraId="1A7CF40D" w14:textId="77777777" w:rsidR="00C675A5" w:rsidRDefault="00C675A5" w:rsidP="00D13358">
      <w:pPr>
        <w:tabs>
          <w:tab w:val="left" w:pos="993"/>
        </w:tabs>
        <w:ind w:firstLine="709"/>
        <w:contextualSpacing/>
        <w:jc w:val="both"/>
      </w:pPr>
    </w:p>
    <w:p w14:paraId="46AB4D0C" w14:textId="77777777" w:rsidR="00C675A5" w:rsidRPr="00C675A5" w:rsidRDefault="00C675A5" w:rsidP="00D13358">
      <w:pPr>
        <w:tabs>
          <w:tab w:val="left" w:pos="993"/>
        </w:tabs>
        <w:ind w:firstLine="709"/>
        <w:contextualSpacing/>
        <w:jc w:val="both"/>
      </w:pPr>
    </w:p>
    <w:p w14:paraId="4FDB9C0A" w14:textId="77777777" w:rsidR="00B72228" w:rsidRPr="00C675A5" w:rsidRDefault="00B72228" w:rsidP="00D13358">
      <w:pPr>
        <w:tabs>
          <w:tab w:val="left" w:pos="993"/>
        </w:tabs>
        <w:ind w:firstLine="709"/>
        <w:contextualSpacing/>
        <w:jc w:val="both"/>
      </w:pPr>
    </w:p>
    <w:p w14:paraId="1AD161B3" w14:textId="77777777" w:rsidR="00D13358" w:rsidRPr="00C675A5" w:rsidRDefault="00D13358" w:rsidP="00D13358">
      <w:pPr>
        <w:tabs>
          <w:tab w:val="left" w:pos="2410"/>
        </w:tabs>
        <w:contextualSpacing/>
        <w:jc w:val="right"/>
        <w:rPr>
          <w:rFonts w:eastAsia="Calibri"/>
          <w:lang w:eastAsia="en-US"/>
        </w:rPr>
      </w:pPr>
      <w:r w:rsidRPr="00C675A5">
        <w:rPr>
          <w:rFonts w:eastAsia="Calibri"/>
          <w:lang w:eastAsia="en-US"/>
        </w:rPr>
        <w:lastRenderedPageBreak/>
        <w:t>20___ жылғы «__» ______</w:t>
      </w:r>
    </w:p>
    <w:p w14:paraId="6D9DDCAD" w14:textId="22713305" w:rsidR="00D13358" w:rsidRPr="00C675A5" w:rsidRDefault="00D13358" w:rsidP="00D13358">
      <w:pPr>
        <w:tabs>
          <w:tab w:val="left" w:pos="2410"/>
        </w:tabs>
        <w:contextualSpacing/>
        <w:jc w:val="right"/>
        <w:rPr>
          <w:rFonts w:eastAsia="Calibri"/>
          <w:lang w:eastAsia="en-US"/>
        </w:rPr>
      </w:pPr>
      <w:r w:rsidRPr="00C675A5">
        <w:rPr>
          <w:rFonts w:eastAsia="Calibri"/>
          <w:lang w:eastAsia="en-US"/>
        </w:rPr>
        <w:t xml:space="preserve">                                 №___</w:t>
      </w:r>
      <w:r w:rsidR="00B72228" w:rsidRPr="00C675A5">
        <w:rPr>
          <w:rFonts w:eastAsia="Calibri"/>
          <w:lang w:eastAsia="en-US"/>
        </w:rPr>
        <w:t xml:space="preserve">___/ЖҒ-26-28 </w:t>
      </w:r>
      <w:r w:rsidRPr="00C675A5">
        <w:rPr>
          <w:rFonts w:eastAsia="Calibri"/>
          <w:lang w:eastAsia="en-US"/>
        </w:rPr>
        <w:t>Шартқа</w:t>
      </w:r>
    </w:p>
    <w:p w14:paraId="5C27D215" w14:textId="588557DE" w:rsidR="00D13358" w:rsidRPr="00C675A5" w:rsidRDefault="00D13358" w:rsidP="00D13358">
      <w:pPr>
        <w:tabs>
          <w:tab w:val="left" w:pos="2410"/>
        </w:tabs>
        <w:contextualSpacing/>
        <w:jc w:val="right"/>
        <w:rPr>
          <w:rFonts w:eastAsia="Calibri"/>
          <w:lang w:eastAsia="en-US"/>
        </w:rPr>
      </w:pPr>
      <w:r w:rsidRPr="00C675A5">
        <w:rPr>
          <w:rFonts w:eastAsia="Calibri"/>
          <w:lang w:eastAsia="en-US"/>
        </w:rPr>
        <w:t>1</w:t>
      </w:r>
      <w:r w:rsidR="00B72228" w:rsidRPr="00C675A5">
        <w:rPr>
          <w:rFonts w:eastAsia="Calibri"/>
          <w:lang w:eastAsia="en-US"/>
        </w:rPr>
        <w:t>.1</w:t>
      </w:r>
      <w:r w:rsidR="0017661D" w:rsidRPr="00C675A5">
        <w:rPr>
          <w:rFonts w:eastAsia="Calibri"/>
          <w:lang w:eastAsia="en-US"/>
        </w:rPr>
        <w:t>-1.___</w:t>
      </w:r>
      <w:r w:rsidRPr="00C675A5">
        <w:rPr>
          <w:rFonts w:eastAsia="Calibri"/>
          <w:lang w:eastAsia="en-US"/>
        </w:rPr>
        <w:t xml:space="preserve">-қосымша </w:t>
      </w:r>
    </w:p>
    <w:p w14:paraId="7EB34591" w14:textId="77777777" w:rsidR="00D13358" w:rsidRPr="00C675A5" w:rsidRDefault="00D13358" w:rsidP="00D13358">
      <w:pPr>
        <w:tabs>
          <w:tab w:val="left" w:pos="2410"/>
        </w:tabs>
        <w:contextualSpacing/>
        <w:jc w:val="right"/>
        <w:rPr>
          <w:rFonts w:eastAsia="Calibri"/>
          <w:lang w:eastAsia="en-US"/>
        </w:rPr>
      </w:pPr>
    </w:p>
    <w:p w14:paraId="3E80D8FE" w14:textId="77777777" w:rsidR="00D13358" w:rsidRPr="00C675A5" w:rsidRDefault="00D13358" w:rsidP="00D13358">
      <w:pPr>
        <w:widowControl w:val="0"/>
        <w:contextualSpacing/>
        <w:jc w:val="center"/>
        <w:rPr>
          <w:rFonts w:eastAsia="Arial Unicode MS"/>
          <w:b/>
          <w:lang w:eastAsia="en-US" w:bidi="en-US"/>
        </w:rPr>
      </w:pPr>
      <w:r w:rsidRPr="00C675A5">
        <w:rPr>
          <w:rFonts w:eastAsia="Arial Unicode MS"/>
          <w:b/>
          <w:lang w:eastAsia="en-US" w:bidi="en-US"/>
        </w:rPr>
        <w:t xml:space="preserve"> КҮНТІЗБЕЛІК ЖОСПАР</w:t>
      </w:r>
    </w:p>
    <w:p w14:paraId="701151ED" w14:textId="77777777" w:rsidR="00D13358" w:rsidRPr="00C675A5" w:rsidRDefault="00D13358" w:rsidP="00D13358">
      <w:pPr>
        <w:widowControl w:val="0"/>
        <w:contextualSpacing/>
        <w:jc w:val="center"/>
        <w:rPr>
          <w:rFonts w:eastAsia="Arial Unicode MS"/>
          <w:lang w:eastAsia="en-US" w:bidi="en-US"/>
        </w:rPr>
      </w:pPr>
    </w:p>
    <w:p w14:paraId="6223A669" w14:textId="77777777" w:rsidR="00D13358" w:rsidRPr="00C675A5" w:rsidRDefault="00D13358" w:rsidP="00D13358">
      <w:pPr>
        <w:widowControl w:val="0"/>
        <w:contextualSpacing/>
        <w:jc w:val="center"/>
        <w:rPr>
          <w:rFonts w:eastAsia="Arial Unicode MS"/>
          <w:lang w:eastAsia="en-US" w:bidi="en-US"/>
        </w:rPr>
      </w:pPr>
    </w:p>
    <w:p w14:paraId="0CB3E21D" w14:textId="77777777" w:rsidR="00D13358" w:rsidRPr="00C675A5" w:rsidRDefault="00D13358" w:rsidP="00D13358">
      <w:pPr>
        <w:widowControl w:val="0"/>
        <w:contextualSpacing/>
        <w:jc w:val="center"/>
        <w:rPr>
          <w:rFonts w:eastAsia="Arial Unicode MS"/>
          <w:lang w:eastAsia="en-US" w:bidi="en-US"/>
        </w:rPr>
      </w:pPr>
      <w:r w:rsidRPr="00C675A5">
        <w:rPr>
          <w:rFonts w:eastAsia="Arial Unicode MS"/>
          <w:b/>
          <w:lang w:eastAsia="en-US" w:bidi="en-US"/>
        </w:rPr>
        <w:t>1. ОРЫНДАУШЫНЫҢ АТАУЫ</w:t>
      </w:r>
      <w:r w:rsidRPr="00C675A5">
        <w:rPr>
          <w:rFonts w:eastAsia="Arial Unicode MS"/>
          <w:lang w:eastAsia="en-US" w:bidi="en-US"/>
        </w:rPr>
        <w:t xml:space="preserve"> (заңды. немесе жеке тұлға)</w:t>
      </w:r>
    </w:p>
    <w:p w14:paraId="6BF62F73" w14:textId="77777777" w:rsidR="00D13358" w:rsidRPr="00C675A5" w:rsidRDefault="00D13358" w:rsidP="00D13358">
      <w:pPr>
        <w:widowControl w:val="0"/>
        <w:contextualSpacing/>
        <w:jc w:val="center"/>
        <w:rPr>
          <w:rFonts w:eastAsia="Arial Unicode MS"/>
          <w:lang w:eastAsia="en-US" w:bidi="en-US"/>
        </w:rPr>
      </w:pPr>
    </w:p>
    <w:p w14:paraId="5E874277"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lang w:eastAsia="en-US" w:bidi="en-US"/>
        </w:rPr>
        <w:t>1.1 Басым бағыты: ______________________________ толтыру.</w:t>
      </w:r>
    </w:p>
    <w:p w14:paraId="060DBA75"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lang w:eastAsia="en-US" w:bidi="en-US"/>
        </w:rPr>
        <w:t xml:space="preserve">1.2 Қосалқы басымдығы:___________________________ </w:t>
      </w:r>
      <w:r w:rsidRPr="00C675A5">
        <w:rPr>
          <w:rFonts w:eastAsia="Arial Unicode MS"/>
          <w:u w:val="single"/>
          <w:lang w:eastAsia="en-US" w:bidi="en-US"/>
        </w:rPr>
        <w:t>Толтыру</w:t>
      </w:r>
      <w:r w:rsidRPr="00C675A5">
        <w:rPr>
          <w:rFonts w:eastAsia="Arial Unicode MS"/>
          <w:lang w:eastAsia="en-US" w:bidi="en-US"/>
        </w:rPr>
        <w:t>.</w:t>
      </w:r>
    </w:p>
    <w:p w14:paraId="57B6CB35" w14:textId="77777777" w:rsidR="00D13358" w:rsidRPr="00C675A5" w:rsidRDefault="00D13358" w:rsidP="00D13358">
      <w:pPr>
        <w:widowControl w:val="0"/>
        <w:ind w:firstLine="709"/>
        <w:contextualSpacing/>
        <w:rPr>
          <w:rFonts w:eastAsia="Arial Unicode MS"/>
          <w:lang w:eastAsia="en-US" w:bidi="en-US"/>
        </w:rPr>
      </w:pPr>
      <w:r w:rsidRPr="00C675A5">
        <w:rPr>
          <w:rFonts w:eastAsia="Arial Unicode MS"/>
          <w:lang w:eastAsia="en-US" w:bidi="en-US"/>
        </w:rPr>
        <w:t xml:space="preserve">1.3 Жоба тақырыбы бойынша: </w:t>
      </w:r>
      <w:r w:rsidRPr="00C675A5">
        <w:rPr>
          <w:rFonts w:eastAsia="Arial Unicode MS"/>
          <w:bCs/>
          <w:lang w:eastAsia="en-US" w:bidi="en-US"/>
        </w:rPr>
        <w:t xml:space="preserve">ЖТН____ «_____________________________ » </w:t>
      </w:r>
      <w:r w:rsidRPr="00C675A5">
        <w:rPr>
          <w:rFonts w:eastAsia="Arial Unicode MS"/>
          <w:u w:val="single"/>
          <w:lang w:eastAsia="en-US" w:bidi="en-US"/>
        </w:rPr>
        <w:t>Толтыру</w:t>
      </w:r>
      <w:r w:rsidRPr="00C675A5">
        <w:rPr>
          <w:rFonts w:eastAsia="Arial Unicode MS"/>
          <w:lang w:eastAsia="en-US" w:bidi="en-US"/>
        </w:rPr>
        <w:t>.</w:t>
      </w:r>
    </w:p>
    <w:p w14:paraId="1A9E8CA5" w14:textId="77777777" w:rsidR="00D13358" w:rsidRPr="00C675A5" w:rsidRDefault="00D13358" w:rsidP="00D13358">
      <w:pPr>
        <w:widowControl w:val="0"/>
        <w:ind w:left="709"/>
        <w:contextualSpacing/>
        <w:jc w:val="both"/>
        <w:rPr>
          <w:rFonts w:eastAsia="Arial Unicode MS"/>
          <w:lang w:eastAsia="en-US" w:bidi="en-US"/>
        </w:rPr>
      </w:pPr>
      <w:r w:rsidRPr="00C675A5">
        <w:rPr>
          <w:rFonts w:eastAsia="Arial Unicode MS"/>
          <w:lang w:eastAsia="en-US" w:bidi="en-US"/>
        </w:rPr>
        <w:t>1.4 Жобаның жалпы сомасы ХХХХХХ (жоба сомасының сандық мәні) (жазбаша) теңге _тиын, оның ішінде жылдар бойынша бөле отырып, 3-тармаққа сәйкес жұмыстарды орындау үшін:</w:t>
      </w:r>
    </w:p>
    <w:p w14:paraId="4F8647FE" w14:textId="1AE4F470"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6</w:t>
      </w:r>
      <w:r w:rsidRPr="00C675A5">
        <w:rPr>
          <w:rFonts w:eastAsia="Arial Unicode MS"/>
          <w:lang w:eastAsia="en-US" w:bidi="en-US"/>
        </w:rPr>
        <w:t xml:space="preserve"> жылға - сомасы ХХХХХХ (сомасы жазбаша түрде) теңге _тиын;</w:t>
      </w:r>
    </w:p>
    <w:p w14:paraId="6D84C1FF" w14:textId="1E3E7F09"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xml:space="preserve"> жылға - сомасы ХХХХХХ (сомасы жазбаша түрде) теңге _тиын;</w:t>
      </w:r>
    </w:p>
    <w:p w14:paraId="191354F7" w14:textId="5CB2AF1A" w:rsidR="00D13358" w:rsidRPr="00C675A5" w:rsidRDefault="00D13358" w:rsidP="00D13358">
      <w:pPr>
        <w:widowControl w:val="0"/>
        <w:ind w:firstLine="993"/>
        <w:contextualSpacing/>
        <w:jc w:val="both"/>
        <w:rPr>
          <w:rFonts w:eastAsia="Arial Unicode MS"/>
          <w:lang w:eastAsia="en-US" w:bidi="en-US"/>
        </w:rPr>
      </w:pPr>
      <w:r w:rsidRPr="00C675A5">
        <w:rPr>
          <w:rFonts w:eastAsia="Arial Unicode MS"/>
          <w:lang w:eastAsia="en-US" w:bidi="en-US"/>
        </w:rPr>
        <w:t>- 202</w:t>
      </w:r>
      <w:r w:rsidR="008223D4" w:rsidRPr="00C675A5">
        <w:rPr>
          <w:rFonts w:eastAsia="Arial Unicode MS"/>
          <w:lang w:eastAsia="en-US" w:bidi="en-US"/>
        </w:rPr>
        <w:t>8</w:t>
      </w:r>
      <w:r w:rsidRPr="00C675A5">
        <w:rPr>
          <w:rFonts w:eastAsia="Arial Unicode MS"/>
          <w:lang w:eastAsia="en-US" w:bidi="en-US"/>
        </w:rPr>
        <w:t xml:space="preserve"> жылға - сомасы ХХХХХХ (сомасы жазбаша түрде) теңге _тиын.</w:t>
      </w:r>
    </w:p>
    <w:p w14:paraId="15AF4EFD" w14:textId="77777777" w:rsidR="00D13358" w:rsidRPr="00C675A5" w:rsidRDefault="00D13358" w:rsidP="00D13358">
      <w:pPr>
        <w:widowControl w:val="0"/>
        <w:ind w:firstLine="993"/>
        <w:contextualSpacing/>
        <w:jc w:val="both"/>
        <w:rPr>
          <w:rFonts w:eastAsia="Arial Unicode MS"/>
          <w:lang w:eastAsia="en-US" w:bidi="en-US"/>
        </w:rPr>
      </w:pPr>
    </w:p>
    <w:p w14:paraId="01760FCA" w14:textId="77777777" w:rsidR="00D13358" w:rsidRPr="00C675A5" w:rsidRDefault="00D13358" w:rsidP="00D13358">
      <w:pPr>
        <w:widowControl w:val="0"/>
        <w:ind w:firstLine="567"/>
        <w:contextualSpacing/>
        <w:rPr>
          <w:rFonts w:eastAsia="Arial Unicode MS"/>
          <w:b/>
          <w:lang w:eastAsia="en-US" w:bidi="en-US"/>
        </w:rPr>
      </w:pPr>
      <w:r w:rsidRPr="00C675A5">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29485DA0"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2.1</w:t>
      </w:r>
      <w:r w:rsidRPr="00C675A5">
        <w:rPr>
          <w:rFonts w:eastAsia="Arial Unicode MS"/>
          <w:lang w:eastAsia="en-US" w:bidi="en-US"/>
        </w:rPr>
        <w:t xml:space="preserve"> Жұмыс бағыты: </w:t>
      </w:r>
      <w:r w:rsidRPr="00C675A5">
        <w:rPr>
          <w:rFonts w:eastAsia="Arial Unicode MS"/>
          <w:u w:val="single"/>
          <w:lang w:eastAsia="en-US" w:bidi="en-US"/>
        </w:rPr>
        <w:t>Толтыру</w:t>
      </w:r>
      <w:r w:rsidRPr="00C675A5">
        <w:rPr>
          <w:rFonts w:eastAsia="Arial Unicode MS"/>
          <w:lang w:eastAsia="en-US" w:bidi="en-US"/>
        </w:rPr>
        <w:t>.</w:t>
      </w:r>
    </w:p>
    <w:p w14:paraId="583C812A"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2.2</w:t>
      </w:r>
      <w:r w:rsidRPr="00C675A5">
        <w:rPr>
          <w:rFonts w:eastAsia="Arial Unicode MS"/>
          <w:lang w:eastAsia="en-US" w:bidi="en-US"/>
        </w:rPr>
        <w:t xml:space="preserve"> Қолдану аясы: </w:t>
      </w:r>
      <w:r w:rsidRPr="00C675A5">
        <w:rPr>
          <w:rFonts w:eastAsia="Arial Unicode MS"/>
          <w:u w:val="single"/>
          <w:lang w:eastAsia="en-US" w:bidi="en-US"/>
        </w:rPr>
        <w:t>Толтыру</w:t>
      </w:r>
      <w:r w:rsidRPr="00C675A5">
        <w:rPr>
          <w:rFonts w:eastAsia="Arial Unicode MS"/>
          <w:lang w:eastAsia="en-US" w:bidi="en-US"/>
        </w:rPr>
        <w:t>.</w:t>
      </w:r>
    </w:p>
    <w:p w14:paraId="24341CE3"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2.3</w:t>
      </w:r>
      <w:r w:rsidRPr="00C675A5">
        <w:rPr>
          <w:rFonts w:eastAsia="Arial Unicode MS"/>
          <w:lang w:eastAsia="en-US" w:bidi="en-US"/>
        </w:rPr>
        <w:t xml:space="preserve"> Соңғы нәтиже:  </w:t>
      </w:r>
    </w:p>
    <w:p w14:paraId="7E44EC8E" w14:textId="600C04AC"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6</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w:t>
      </w:r>
    </w:p>
    <w:p w14:paraId="3533F75A" w14:textId="7D12AFCF"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w:t>
      </w:r>
    </w:p>
    <w:p w14:paraId="25A50399" w14:textId="7E1520FB" w:rsidR="00D13358" w:rsidRPr="00C675A5" w:rsidRDefault="00D13358" w:rsidP="00D13358">
      <w:pPr>
        <w:widowControl w:val="0"/>
        <w:ind w:left="708" w:firstLine="285"/>
        <w:contextualSpacing/>
        <w:jc w:val="both"/>
        <w:rPr>
          <w:rFonts w:eastAsia="Arial Unicode MS"/>
          <w:lang w:eastAsia="en-US" w:bidi="en-US"/>
        </w:rPr>
      </w:pPr>
      <w:r w:rsidRPr="00C675A5">
        <w:rPr>
          <w:rFonts w:eastAsia="Arial Unicode MS"/>
          <w:lang w:eastAsia="en-US" w:bidi="en-US"/>
        </w:rPr>
        <w:t>- 202</w:t>
      </w:r>
      <w:r w:rsidR="0017661D" w:rsidRPr="00C675A5">
        <w:rPr>
          <w:rFonts w:eastAsia="Arial Unicode MS"/>
          <w:lang w:eastAsia="en-US" w:bidi="en-US"/>
        </w:rPr>
        <w:t>8</w:t>
      </w:r>
      <w:r w:rsidRPr="00C675A5">
        <w:rPr>
          <w:rFonts w:eastAsia="Arial Unicode MS"/>
          <w:lang w:eastAsia="en-US" w:bidi="en-US"/>
        </w:rPr>
        <w:t xml:space="preserve"> жылға: </w:t>
      </w:r>
      <w:r w:rsidRPr="00C675A5">
        <w:rPr>
          <w:rFonts w:eastAsia="Arial Unicode MS"/>
          <w:u w:val="single"/>
          <w:lang w:eastAsia="en-US" w:bidi="en-US"/>
        </w:rPr>
        <w:t>Толтыру</w:t>
      </w:r>
      <w:r w:rsidRPr="00C675A5">
        <w:rPr>
          <w:rFonts w:eastAsia="Arial Unicode MS"/>
          <w:lang w:eastAsia="en-US" w:bidi="en-US"/>
        </w:rPr>
        <w:t xml:space="preserve">. </w:t>
      </w:r>
    </w:p>
    <w:p w14:paraId="4687DE7F"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2.4</w:t>
      </w:r>
      <w:r w:rsidRPr="00C675A5">
        <w:rPr>
          <w:rFonts w:eastAsia="Arial Unicode MS"/>
          <w:lang w:eastAsia="en-US" w:bidi="en-US"/>
        </w:rPr>
        <w:t xml:space="preserve"> Патент қабілеттілігі: Толтыру. </w:t>
      </w:r>
    </w:p>
    <w:p w14:paraId="656F86C6"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2.5</w:t>
      </w:r>
      <w:r w:rsidRPr="00C675A5">
        <w:rPr>
          <w:rFonts w:eastAsia="Arial Unicode MS"/>
          <w:lang w:eastAsia="en-US" w:bidi="en-US"/>
        </w:rPr>
        <w:t xml:space="preserve"> Ғылыми-техникалық деңгей (жаңалық): </w:t>
      </w:r>
      <w:r w:rsidRPr="00C675A5">
        <w:rPr>
          <w:rFonts w:eastAsia="Arial Unicode MS"/>
          <w:u w:val="single"/>
          <w:lang w:eastAsia="en-US" w:bidi="en-US"/>
        </w:rPr>
        <w:t>Толтыру</w:t>
      </w:r>
      <w:r w:rsidRPr="00C675A5">
        <w:rPr>
          <w:rFonts w:eastAsia="Arial Unicode MS"/>
          <w:lang w:eastAsia="en-US" w:bidi="en-US"/>
        </w:rPr>
        <w:t xml:space="preserve">. </w:t>
      </w:r>
      <w:r w:rsidRPr="00C675A5">
        <w:rPr>
          <w:rFonts w:eastAsia="Arial Unicode MS"/>
          <w:u w:val="single"/>
          <w:lang w:eastAsia="en-US" w:bidi="en-US"/>
        </w:rPr>
        <w:t xml:space="preserve">    </w:t>
      </w:r>
    </w:p>
    <w:p w14:paraId="02925591" w14:textId="77777777" w:rsidR="00D13358" w:rsidRPr="00C675A5" w:rsidRDefault="00D13358" w:rsidP="00D13358">
      <w:pPr>
        <w:widowControl w:val="0"/>
        <w:ind w:firstLine="709"/>
        <w:contextualSpacing/>
        <w:jc w:val="both"/>
        <w:rPr>
          <w:rFonts w:eastAsia="Arial Unicode MS"/>
          <w:lang w:eastAsia="en-US" w:bidi="en-US"/>
        </w:rPr>
      </w:pPr>
      <w:r w:rsidRPr="00C675A5">
        <w:rPr>
          <w:rFonts w:eastAsia="Arial Unicode MS"/>
          <w:b/>
          <w:lang w:eastAsia="en-US" w:bidi="en-US"/>
        </w:rPr>
        <w:t>2.6</w:t>
      </w:r>
      <w:r w:rsidRPr="00C675A5">
        <w:rPr>
          <w:rFonts w:eastAsia="Arial Unicode MS"/>
          <w:lang w:eastAsia="en-US" w:bidi="en-US"/>
        </w:rPr>
        <w:t xml:space="preserve"> Ғылыми-техникалық өнімді пайдалану: </w:t>
      </w:r>
      <w:r w:rsidRPr="00C675A5">
        <w:rPr>
          <w:rFonts w:eastAsia="Arial Unicode MS"/>
          <w:u w:val="single"/>
          <w:lang w:eastAsia="en-US" w:bidi="en-US"/>
        </w:rPr>
        <w:t>Кім пайдаланады?</w:t>
      </w:r>
      <w:r w:rsidRPr="00C675A5">
        <w:rPr>
          <w:rFonts w:eastAsia="Arial Unicode MS"/>
          <w:lang w:eastAsia="en-US" w:bidi="en-US"/>
        </w:rPr>
        <w:t xml:space="preserve"> </w:t>
      </w:r>
      <w:r w:rsidRPr="00C675A5">
        <w:rPr>
          <w:rFonts w:eastAsia="Arial Unicode MS"/>
          <w:u w:val="single"/>
          <w:lang w:eastAsia="en-US" w:bidi="en-US"/>
        </w:rPr>
        <w:t>Толтыру</w:t>
      </w:r>
    </w:p>
    <w:p w14:paraId="42E943EA" w14:textId="77777777" w:rsidR="00D13358" w:rsidRPr="00C675A5" w:rsidRDefault="00D13358" w:rsidP="00D13358">
      <w:pPr>
        <w:widowControl w:val="0"/>
        <w:ind w:left="709"/>
        <w:contextualSpacing/>
        <w:jc w:val="both"/>
        <w:rPr>
          <w:rFonts w:eastAsia="Arial Unicode MS"/>
          <w:lang w:eastAsia="en-US" w:bidi="en-US"/>
        </w:rPr>
      </w:pPr>
      <w:r w:rsidRPr="00C675A5">
        <w:rPr>
          <w:rFonts w:eastAsia="Arial Unicode MS"/>
          <w:b/>
          <w:lang w:eastAsia="en-US" w:bidi="en-US"/>
        </w:rPr>
        <w:t>2.7</w:t>
      </w:r>
      <w:r w:rsidRPr="00C675A5">
        <w:rPr>
          <w:rFonts w:eastAsia="Arial Unicode MS"/>
          <w:lang w:eastAsia="en-US" w:bidi="en-US"/>
        </w:rPr>
        <w:t xml:space="preserve"> Ғылыми және (немесе) ғылыми-техникалық қызмет нәтижесін пайдалану түрі: </w:t>
      </w:r>
      <w:r w:rsidRPr="00C675A5">
        <w:rPr>
          <w:rFonts w:eastAsia="Arial Unicode MS"/>
          <w:u w:val="single"/>
          <w:lang w:eastAsia="en-US" w:bidi="en-US"/>
        </w:rPr>
        <w:t>Толтыру</w:t>
      </w:r>
      <w:r w:rsidRPr="00C675A5">
        <w:rPr>
          <w:rFonts w:eastAsia="Arial Unicode MS"/>
          <w:lang w:eastAsia="en-US" w:bidi="en-US"/>
        </w:rPr>
        <w:t>.</w:t>
      </w:r>
    </w:p>
    <w:p w14:paraId="09DF303F" w14:textId="77777777" w:rsidR="00D13358" w:rsidRPr="00C675A5" w:rsidRDefault="00D13358" w:rsidP="00D13358">
      <w:pPr>
        <w:widowControl w:val="0"/>
        <w:ind w:firstLine="709"/>
        <w:contextualSpacing/>
        <w:jc w:val="both"/>
        <w:rPr>
          <w:rFonts w:eastAsia="Arial Unicode MS"/>
          <w:lang w:eastAsia="en-US" w:bidi="en-US"/>
        </w:rPr>
      </w:pPr>
    </w:p>
    <w:p w14:paraId="524A88E6" w14:textId="77777777" w:rsidR="00D13358" w:rsidRPr="00C675A5" w:rsidRDefault="00D13358" w:rsidP="00D13358">
      <w:pPr>
        <w:widowControl w:val="0"/>
        <w:contextualSpacing/>
        <w:jc w:val="center"/>
        <w:rPr>
          <w:rFonts w:eastAsia="Arial Unicode MS"/>
          <w:lang w:eastAsia="en-US" w:bidi="en-US"/>
        </w:rPr>
      </w:pPr>
      <w:r w:rsidRPr="00C675A5">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D13358" w:rsidRPr="00C675A5" w14:paraId="00739E6C" w14:textId="77777777" w:rsidTr="00160185">
        <w:trPr>
          <w:cantSplit/>
          <w:trHeight w:val="396"/>
        </w:trPr>
        <w:tc>
          <w:tcPr>
            <w:tcW w:w="1015" w:type="dxa"/>
            <w:gridSpan w:val="2"/>
            <w:vMerge w:val="restart"/>
            <w:tcBorders>
              <w:top w:val="single" w:sz="4" w:space="0" w:color="auto"/>
              <w:left w:val="single" w:sz="6" w:space="0" w:color="auto"/>
              <w:right w:val="single" w:sz="4" w:space="0" w:color="auto"/>
            </w:tcBorders>
          </w:tcPr>
          <w:p w14:paraId="1072B93F" w14:textId="77777777" w:rsidR="00D13358" w:rsidRPr="00C675A5" w:rsidRDefault="00D13358" w:rsidP="00160185">
            <w:pPr>
              <w:widowControl w:val="0"/>
              <w:contextualSpacing/>
              <w:jc w:val="center"/>
            </w:pPr>
            <w:r w:rsidRPr="00C675A5">
              <w:t>Тапсырма, кезең шифры</w:t>
            </w:r>
          </w:p>
        </w:tc>
        <w:tc>
          <w:tcPr>
            <w:tcW w:w="3451" w:type="dxa"/>
            <w:vMerge w:val="restart"/>
            <w:tcBorders>
              <w:top w:val="single" w:sz="4" w:space="0" w:color="auto"/>
              <w:left w:val="single" w:sz="4" w:space="0" w:color="auto"/>
              <w:right w:val="single" w:sz="4" w:space="0" w:color="auto"/>
            </w:tcBorders>
          </w:tcPr>
          <w:p w14:paraId="1C3969A0" w14:textId="77777777" w:rsidR="00D13358" w:rsidRPr="00C675A5" w:rsidRDefault="00D13358" w:rsidP="00160185">
            <w:pPr>
              <w:widowControl w:val="0"/>
              <w:contextualSpacing/>
              <w:jc w:val="center"/>
            </w:pPr>
            <w:r w:rsidRPr="00C675A5">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6195DA64" w14:textId="77777777" w:rsidR="00D13358" w:rsidRPr="00C675A5" w:rsidRDefault="00D13358" w:rsidP="00160185">
            <w:pPr>
              <w:widowControl w:val="0"/>
              <w:contextualSpacing/>
              <w:jc w:val="center"/>
            </w:pPr>
            <w:r w:rsidRPr="00C675A5">
              <w:t>Орындау мерзімі*</w:t>
            </w:r>
          </w:p>
        </w:tc>
        <w:tc>
          <w:tcPr>
            <w:tcW w:w="3259" w:type="dxa"/>
            <w:gridSpan w:val="2"/>
            <w:tcBorders>
              <w:top w:val="single" w:sz="4" w:space="0" w:color="auto"/>
              <w:left w:val="single" w:sz="4" w:space="0" w:color="auto"/>
              <w:right w:val="single" w:sz="4" w:space="0" w:color="auto"/>
            </w:tcBorders>
          </w:tcPr>
          <w:p w14:paraId="4CE8222B" w14:textId="77777777" w:rsidR="00D13358" w:rsidRPr="00C675A5" w:rsidRDefault="00D13358" w:rsidP="00160185">
            <w:pPr>
              <w:widowControl w:val="0"/>
              <w:contextualSpacing/>
              <w:jc w:val="center"/>
            </w:pPr>
            <w:r w:rsidRPr="00C675A5">
              <w:t>Күтілетін нәтиже*</w:t>
            </w:r>
          </w:p>
        </w:tc>
      </w:tr>
      <w:tr w:rsidR="00D13358" w:rsidRPr="00C675A5" w14:paraId="797211AD" w14:textId="77777777" w:rsidTr="00160185">
        <w:trPr>
          <w:cantSplit/>
          <w:trHeight w:val="137"/>
        </w:trPr>
        <w:tc>
          <w:tcPr>
            <w:tcW w:w="1015" w:type="dxa"/>
            <w:gridSpan w:val="2"/>
            <w:vMerge/>
            <w:tcBorders>
              <w:left w:val="single" w:sz="6" w:space="0" w:color="auto"/>
              <w:bottom w:val="single" w:sz="4" w:space="0" w:color="auto"/>
              <w:right w:val="single" w:sz="4" w:space="0" w:color="auto"/>
            </w:tcBorders>
          </w:tcPr>
          <w:p w14:paraId="6E913DB1" w14:textId="77777777" w:rsidR="00D13358" w:rsidRPr="00C675A5" w:rsidRDefault="00D13358" w:rsidP="00160185">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54F8B2CD" w14:textId="77777777"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63F03F75" w14:textId="77777777" w:rsidR="00D13358" w:rsidRPr="00C675A5" w:rsidRDefault="00D13358" w:rsidP="00160185">
            <w:pPr>
              <w:widowControl w:val="0"/>
              <w:contextualSpacing/>
              <w:jc w:val="center"/>
            </w:pPr>
            <w:r w:rsidRPr="00C675A5">
              <w:t>басталуы</w:t>
            </w:r>
          </w:p>
        </w:tc>
        <w:tc>
          <w:tcPr>
            <w:tcW w:w="1276" w:type="dxa"/>
            <w:tcBorders>
              <w:top w:val="single" w:sz="4" w:space="0" w:color="auto"/>
              <w:left w:val="single" w:sz="4" w:space="0" w:color="auto"/>
              <w:bottom w:val="single" w:sz="4" w:space="0" w:color="auto"/>
              <w:right w:val="single" w:sz="4" w:space="0" w:color="auto"/>
            </w:tcBorders>
          </w:tcPr>
          <w:p w14:paraId="12BF554E" w14:textId="77777777" w:rsidR="00D13358" w:rsidRPr="00C675A5" w:rsidRDefault="00D13358" w:rsidP="00160185">
            <w:pPr>
              <w:widowControl w:val="0"/>
              <w:contextualSpacing/>
              <w:jc w:val="center"/>
            </w:pPr>
            <w:r w:rsidRPr="00C675A5">
              <w:t>аяқталуы</w:t>
            </w:r>
          </w:p>
        </w:tc>
        <w:tc>
          <w:tcPr>
            <w:tcW w:w="3259" w:type="dxa"/>
            <w:gridSpan w:val="2"/>
            <w:tcBorders>
              <w:left w:val="single" w:sz="4" w:space="0" w:color="auto"/>
              <w:bottom w:val="single" w:sz="4" w:space="0" w:color="auto"/>
              <w:right w:val="single" w:sz="4" w:space="0" w:color="auto"/>
            </w:tcBorders>
          </w:tcPr>
          <w:p w14:paraId="51385718" w14:textId="77777777" w:rsidR="00D13358" w:rsidRPr="00C675A5" w:rsidRDefault="00D13358" w:rsidP="00160185">
            <w:pPr>
              <w:widowControl w:val="0"/>
              <w:ind w:firstLine="709"/>
              <w:contextualSpacing/>
              <w:jc w:val="both"/>
            </w:pPr>
          </w:p>
        </w:tc>
      </w:tr>
      <w:tr w:rsidR="00D13358" w:rsidRPr="00C675A5" w14:paraId="48F71265" w14:textId="77777777" w:rsidTr="00160185">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281D1183" w14:textId="77777777"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7E358536" w14:textId="77777777" w:rsidR="00D13358" w:rsidRPr="00C675A5" w:rsidRDefault="00D13358" w:rsidP="00160185">
            <w:pPr>
              <w:widowControl w:val="0"/>
              <w:ind w:firstLine="709"/>
              <w:contextualSpacing/>
              <w:jc w:val="both"/>
            </w:pPr>
          </w:p>
          <w:p w14:paraId="6644526A" w14:textId="77777777" w:rsidR="00D13358" w:rsidRPr="00C675A5" w:rsidRDefault="00D13358" w:rsidP="00160185">
            <w:pPr>
              <w:widowControl w:val="0"/>
              <w:ind w:firstLine="709"/>
              <w:contextualSpacing/>
              <w:jc w:val="both"/>
            </w:pPr>
          </w:p>
          <w:p w14:paraId="661A98A1" w14:textId="77777777"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255E3673" w14:textId="77777777"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2A5BAB14" w14:textId="77777777"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19BED4D1" w14:textId="77777777" w:rsidR="00D13358" w:rsidRPr="00C675A5" w:rsidRDefault="00D13358" w:rsidP="00160185">
            <w:pPr>
              <w:widowControl w:val="0"/>
              <w:ind w:firstLine="709"/>
              <w:contextualSpacing/>
              <w:jc w:val="both"/>
            </w:pPr>
            <w:r w:rsidRPr="00C675A5">
              <w:t xml:space="preserve"> </w:t>
            </w:r>
          </w:p>
        </w:tc>
      </w:tr>
      <w:tr w:rsidR="00D13358" w:rsidRPr="00C675A5" w14:paraId="6AB14DF0" w14:textId="77777777" w:rsidTr="00160185">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49897692" w14:textId="77777777"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39969CA0" w14:textId="77777777" w:rsidR="00D13358" w:rsidRPr="00C675A5" w:rsidRDefault="00D13358" w:rsidP="00160185">
            <w:pPr>
              <w:widowControl w:val="0"/>
              <w:ind w:firstLine="709"/>
              <w:contextualSpacing/>
              <w:jc w:val="both"/>
            </w:pPr>
          </w:p>
          <w:p w14:paraId="62037AF1" w14:textId="77777777" w:rsidR="00D13358" w:rsidRPr="00C675A5" w:rsidRDefault="00D13358" w:rsidP="00160185">
            <w:pPr>
              <w:widowControl w:val="0"/>
              <w:ind w:firstLine="709"/>
              <w:contextualSpacing/>
              <w:jc w:val="both"/>
            </w:pPr>
          </w:p>
          <w:p w14:paraId="3A906111" w14:textId="77777777"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FE8AA22" w14:textId="77777777"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2BD3B5D7" w14:textId="77777777"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73F3CAA0" w14:textId="77777777" w:rsidR="00D13358" w:rsidRPr="00C675A5" w:rsidRDefault="00D13358" w:rsidP="00160185">
            <w:pPr>
              <w:widowControl w:val="0"/>
              <w:ind w:firstLine="709"/>
              <w:contextualSpacing/>
              <w:jc w:val="both"/>
            </w:pPr>
          </w:p>
        </w:tc>
      </w:tr>
      <w:tr w:rsidR="00D13358" w:rsidRPr="00C675A5" w14:paraId="12A371B4" w14:textId="77777777" w:rsidTr="00160185">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2F07ED18" w14:textId="77777777" w:rsidR="00D13358" w:rsidRPr="00C675A5" w:rsidRDefault="00D13358" w:rsidP="00160185">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5E1F83B0" w14:textId="77777777" w:rsidR="00D13358" w:rsidRPr="00C675A5" w:rsidRDefault="00D13358" w:rsidP="00160185">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7A0BEC32" w14:textId="77777777" w:rsidR="00D13358" w:rsidRPr="00C675A5" w:rsidRDefault="00D13358" w:rsidP="00160185">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367144A2" w14:textId="77777777" w:rsidR="00D13358" w:rsidRPr="00C675A5" w:rsidRDefault="00D13358" w:rsidP="00160185">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3262C81B" w14:textId="77777777" w:rsidR="00D13358" w:rsidRPr="00C675A5" w:rsidRDefault="00D13358" w:rsidP="00160185">
            <w:pPr>
              <w:widowControl w:val="0"/>
              <w:ind w:firstLine="709"/>
              <w:contextualSpacing/>
              <w:jc w:val="both"/>
            </w:pPr>
          </w:p>
        </w:tc>
      </w:tr>
      <w:tr w:rsidR="00D13358" w:rsidRPr="00C675A5" w14:paraId="33A9D436" w14:textId="77777777" w:rsidTr="00160185">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234DBB38" w14:textId="77777777" w:rsidR="00D13358" w:rsidRPr="00C675A5" w:rsidRDefault="00D13358" w:rsidP="00160185">
            <w:pPr>
              <w:widowControl w:val="0"/>
              <w:ind w:right="153"/>
              <w:contextualSpacing/>
              <w:jc w:val="both"/>
              <w:rPr>
                <w:rFonts w:eastAsia="Arial Unicode MS"/>
                <w:b/>
                <w:lang w:eastAsia="en-US" w:bidi="en-US"/>
              </w:rPr>
            </w:pPr>
          </w:p>
          <w:p w14:paraId="781408FD" w14:textId="75837027" w:rsidR="00D13358" w:rsidRPr="00C675A5" w:rsidRDefault="00D13358" w:rsidP="0017661D">
            <w:pPr>
              <w:widowControl w:val="0"/>
              <w:ind w:right="153"/>
              <w:contextualSpacing/>
              <w:jc w:val="both"/>
              <w:rPr>
                <w:rFonts w:eastAsia="Arial Unicode MS"/>
                <w:lang w:eastAsia="en-US" w:bidi="en-US"/>
              </w:rPr>
            </w:pPr>
            <w:r w:rsidRPr="00C675A5">
              <w:rPr>
                <w:rFonts w:eastAsia="Arial Unicode MS"/>
                <w:b/>
                <w:lang w:eastAsia="en-US" w:bidi="en-US"/>
              </w:rPr>
              <w:t>Ескертпе:</w:t>
            </w:r>
            <w:r w:rsidRPr="00C675A5">
              <w:rPr>
                <w:rFonts w:eastAsia="Arial Unicode MS"/>
                <w:lang w:eastAsia="en-US" w:bidi="en-US"/>
              </w:rPr>
              <w:t xml:space="preserve"> * - конкурстық өтінімнің күнтізбелік жоспарына сәйкес әрбір жыл бойынша 202</w:t>
            </w:r>
            <w:r w:rsidR="0017661D" w:rsidRPr="00C675A5">
              <w:rPr>
                <w:rFonts w:eastAsia="Arial Unicode MS"/>
                <w:lang w:eastAsia="en-US" w:bidi="en-US"/>
              </w:rPr>
              <w:t>6</w:t>
            </w:r>
            <w:r w:rsidRPr="00C675A5">
              <w:rPr>
                <w:rFonts w:eastAsia="Arial Unicode MS"/>
                <w:lang w:eastAsia="en-US" w:bidi="en-US"/>
              </w:rPr>
              <w:t>, 202</w:t>
            </w:r>
            <w:r w:rsidR="0017661D" w:rsidRPr="00C675A5">
              <w:rPr>
                <w:rFonts w:eastAsia="Arial Unicode MS"/>
                <w:lang w:eastAsia="en-US" w:bidi="en-US"/>
              </w:rPr>
              <w:t>7</w:t>
            </w:r>
            <w:r w:rsidRPr="00C675A5">
              <w:rPr>
                <w:rFonts w:eastAsia="Arial Unicode MS"/>
                <w:lang w:eastAsia="en-US" w:bidi="en-US"/>
              </w:rPr>
              <w:t>, 202</w:t>
            </w:r>
            <w:r w:rsidR="0017661D" w:rsidRPr="00C675A5">
              <w:rPr>
                <w:rFonts w:eastAsia="Arial Unicode MS"/>
                <w:lang w:eastAsia="en-US" w:bidi="en-US"/>
              </w:rPr>
              <w:t>8</w:t>
            </w:r>
            <w:r w:rsidRPr="00C675A5">
              <w:rPr>
                <w:rFonts w:eastAsia="Arial Unicode MS"/>
                <w:lang w:eastAsia="en-US" w:bidi="en-US"/>
              </w:rPr>
              <w:t xml:space="preserve"> жылдардағы жұмыстар, мерзімі және нәтижелері көрсетіледі.</w:t>
            </w:r>
          </w:p>
        </w:tc>
      </w:tr>
      <w:tr w:rsidR="00D13358" w:rsidRPr="00C675A5" w14:paraId="392E4691" w14:textId="77777777" w:rsidTr="00160185">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153EF0AA" w14:textId="77777777" w:rsidR="00D13358" w:rsidRPr="00C675A5" w:rsidRDefault="00D13358" w:rsidP="00160185">
            <w:pPr>
              <w:widowControl w:val="0"/>
              <w:contextualSpacing/>
              <w:rPr>
                <w:rFonts w:eastAsia="Arial Unicode MS"/>
                <w:lang w:eastAsia="en-US" w:bidi="en-US"/>
              </w:rPr>
            </w:pPr>
          </w:p>
          <w:p w14:paraId="2AA36374" w14:textId="77777777"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Тапсырыс беруші:                                                                                      </w:t>
            </w:r>
          </w:p>
          <w:p w14:paraId="592B2DBC" w14:textId="77777777"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_________________________________ </w:t>
            </w:r>
          </w:p>
          <w:p w14:paraId="688661E8" w14:textId="77777777" w:rsidR="00D13358" w:rsidRPr="00C675A5" w:rsidRDefault="00D13358" w:rsidP="0017661D">
            <w:pPr>
              <w:widowControl w:val="0"/>
              <w:contextualSpacing/>
              <w:rPr>
                <w:spacing w:val="2"/>
              </w:rPr>
            </w:pPr>
            <w:r w:rsidRPr="00C675A5">
              <w:rPr>
                <w:rFonts w:eastAsia="Arial Unicode MS"/>
                <w:lang w:eastAsia="en-US" w:bidi="en-US"/>
              </w:rPr>
              <w:t>«</w:t>
            </w:r>
            <w:r w:rsidRPr="00C675A5">
              <w:rPr>
                <w:spacing w:val="2"/>
              </w:rPr>
              <w:t xml:space="preserve"> Қазақстан Республикасы Ғылым және жоғары білім министрлігінің Ғылым комитеті» ММ төрағасы</w:t>
            </w:r>
          </w:p>
          <w:p w14:paraId="0666EE9B" w14:textId="77777777" w:rsidR="00D13358" w:rsidRPr="00C675A5" w:rsidRDefault="00D13358" w:rsidP="00160185">
            <w:pPr>
              <w:widowControl w:val="0"/>
              <w:ind w:firstLine="709"/>
              <w:contextualSpacing/>
              <w:rPr>
                <w:rFonts w:eastAsia="Arial Unicode MS"/>
                <w:lang w:eastAsia="en-US" w:bidi="en-US"/>
              </w:rPr>
            </w:pPr>
          </w:p>
          <w:p w14:paraId="35DC644F" w14:textId="1D4D2B2D" w:rsidR="00D13358" w:rsidRPr="00C675A5" w:rsidRDefault="00D13358" w:rsidP="00160185">
            <w:pPr>
              <w:widowControl w:val="0"/>
              <w:contextualSpacing/>
              <w:rPr>
                <w:rFonts w:eastAsia="Arial Unicode MS"/>
                <w:lang w:val="en-US" w:eastAsia="en-US" w:bidi="en-US"/>
              </w:rPr>
            </w:pPr>
            <w:r w:rsidRPr="00C675A5">
              <w:rPr>
                <w:rFonts w:eastAsia="Arial Unicode MS"/>
                <w:lang w:eastAsia="en-US" w:bidi="en-US"/>
              </w:rPr>
              <w:t xml:space="preserve">______________ </w:t>
            </w:r>
            <w:proofErr w:type="spellStart"/>
            <w:r w:rsidR="0017661D" w:rsidRPr="00C675A5">
              <w:rPr>
                <w:rFonts w:eastAsia="Arial Unicode MS"/>
                <w:lang w:val="ru-RU" w:eastAsia="en-US" w:bidi="en-US"/>
              </w:rPr>
              <w:t>Аты-жөні</w:t>
            </w:r>
            <w:proofErr w:type="spellEnd"/>
          </w:p>
          <w:p w14:paraId="630106C9" w14:textId="77777777" w:rsidR="00D13358" w:rsidRPr="00C675A5" w:rsidRDefault="00D13358" w:rsidP="00160185">
            <w:pPr>
              <w:widowControl w:val="0"/>
              <w:ind w:firstLine="709"/>
              <w:contextualSpacing/>
              <w:jc w:val="both"/>
              <w:rPr>
                <w:rFonts w:eastAsia="Arial Unicode MS"/>
                <w:lang w:eastAsia="en-US" w:bidi="en-US"/>
              </w:rPr>
            </w:pPr>
            <w:r w:rsidRPr="00C675A5">
              <w:rPr>
                <w:rFonts w:eastAsia="Arial Unicode MS"/>
                <w:lang w:eastAsia="en-US" w:bidi="en-US"/>
              </w:rPr>
              <w:t xml:space="preserve">       м.о.</w:t>
            </w:r>
          </w:p>
          <w:p w14:paraId="396E2FED" w14:textId="77777777" w:rsidR="00D13358" w:rsidRPr="00C675A5" w:rsidRDefault="00D13358" w:rsidP="00160185">
            <w:pPr>
              <w:widowControl w:val="0"/>
              <w:ind w:firstLine="709"/>
              <w:contextualSpacing/>
              <w:jc w:val="both"/>
              <w:rPr>
                <w:rFonts w:eastAsia="Arial Unicode MS"/>
                <w:lang w:eastAsia="en-US" w:bidi="en-US"/>
              </w:rPr>
            </w:pPr>
          </w:p>
        </w:tc>
        <w:tc>
          <w:tcPr>
            <w:tcW w:w="4935" w:type="dxa"/>
            <w:gridSpan w:val="3"/>
            <w:shd w:val="clear" w:color="auto" w:fill="auto"/>
          </w:tcPr>
          <w:p w14:paraId="533167F2" w14:textId="77777777" w:rsidR="00D13358" w:rsidRPr="00C675A5" w:rsidRDefault="00D13358" w:rsidP="00160185">
            <w:pPr>
              <w:widowControl w:val="0"/>
              <w:contextualSpacing/>
              <w:rPr>
                <w:rFonts w:eastAsia="Arial Unicode MS"/>
                <w:lang w:eastAsia="en-US" w:bidi="en-US"/>
              </w:rPr>
            </w:pPr>
          </w:p>
          <w:p w14:paraId="296D8861" w14:textId="77777777" w:rsidR="00D13358" w:rsidRPr="00C675A5" w:rsidRDefault="00D13358" w:rsidP="00160185">
            <w:pPr>
              <w:widowControl w:val="0"/>
              <w:contextualSpacing/>
              <w:rPr>
                <w:rFonts w:eastAsia="Arial Unicode MS"/>
                <w:lang w:eastAsia="en-US" w:bidi="en-US"/>
              </w:rPr>
            </w:pPr>
            <w:r w:rsidRPr="00C675A5">
              <w:rPr>
                <w:rFonts w:eastAsia="Arial Unicode MS"/>
                <w:lang w:eastAsia="en-US" w:bidi="en-US"/>
              </w:rPr>
              <w:t xml:space="preserve">            Орындаушы:</w:t>
            </w:r>
          </w:p>
          <w:p w14:paraId="6A15C66E" w14:textId="77777777" w:rsidR="00D13358" w:rsidRPr="00C675A5" w:rsidRDefault="00D13358" w:rsidP="00160185">
            <w:pPr>
              <w:widowControl w:val="0"/>
              <w:ind w:firstLine="709"/>
              <w:contextualSpacing/>
              <w:rPr>
                <w:rFonts w:eastAsia="Arial Unicode MS"/>
                <w:lang w:eastAsia="en-US" w:bidi="en-US"/>
              </w:rPr>
            </w:pPr>
            <w:r w:rsidRPr="00C675A5">
              <w:rPr>
                <w:rFonts w:eastAsia="Arial Unicode MS"/>
                <w:lang w:eastAsia="en-US" w:bidi="en-US"/>
              </w:rPr>
              <w:t xml:space="preserve">ЛАУАЗЫМЫ «Ұйымның атауы» </w:t>
            </w:r>
          </w:p>
          <w:p w14:paraId="606A57F4" w14:textId="77777777" w:rsidR="00D13358" w:rsidRPr="00C675A5" w:rsidRDefault="00D13358" w:rsidP="00160185">
            <w:pPr>
              <w:widowControl w:val="0"/>
              <w:ind w:firstLine="709"/>
              <w:contextualSpacing/>
              <w:rPr>
                <w:rFonts w:eastAsia="Arial Unicode MS"/>
                <w:lang w:eastAsia="en-US" w:bidi="en-US"/>
              </w:rPr>
            </w:pPr>
          </w:p>
          <w:p w14:paraId="6ABD1E5B" w14:textId="77777777" w:rsidR="00D13358" w:rsidRPr="00C675A5" w:rsidRDefault="00D13358" w:rsidP="00160185">
            <w:pPr>
              <w:widowControl w:val="0"/>
              <w:contextualSpacing/>
              <w:rPr>
                <w:rFonts w:eastAsia="Arial Unicode MS"/>
                <w:lang w:eastAsia="en-US" w:bidi="en-US"/>
              </w:rPr>
            </w:pPr>
          </w:p>
          <w:p w14:paraId="7442666B" w14:textId="77777777"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______________</w:t>
            </w:r>
            <w:r w:rsidRPr="00C675A5">
              <w:t xml:space="preserve"> </w:t>
            </w:r>
            <w:r w:rsidRPr="00C675A5">
              <w:rPr>
                <w:rFonts w:eastAsia="Arial Unicode MS"/>
                <w:lang w:eastAsia="en-US" w:bidi="en-US"/>
              </w:rPr>
              <w:t xml:space="preserve">Ұйымның бірінші </w:t>
            </w:r>
          </w:p>
          <w:p w14:paraId="325FFD26" w14:textId="77777777"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м.о.    басшысының Т.А.Ә</w:t>
            </w:r>
          </w:p>
          <w:p w14:paraId="277F7266" w14:textId="77777777" w:rsidR="00D13358" w:rsidRPr="00C675A5" w:rsidRDefault="00D13358" w:rsidP="00160185">
            <w:pPr>
              <w:widowControl w:val="0"/>
              <w:contextualSpacing/>
              <w:jc w:val="right"/>
              <w:rPr>
                <w:rFonts w:eastAsia="Arial Unicode MS"/>
                <w:lang w:eastAsia="en-US" w:bidi="en-US"/>
              </w:rPr>
            </w:pPr>
          </w:p>
          <w:p w14:paraId="5F54737E" w14:textId="77777777"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Таныстым:</w:t>
            </w:r>
          </w:p>
          <w:p w14:paraId="45DF8AB4" w14:textId="77777777" w:rsidR="00D13358" w:rsidRPr="00C675A5" w:rsidRDefault="00D13358" w:rsidP="00160185">
            <w:pPr>
              <w:widowControl w:val="0"/>
              <w:contextualSpacing/>
              <w:jc w:val="both"/>
              <w:rPr>
                <w:rFonts w:eastAsia="Arial Unicode MS"/>
                <w:lang w:eastAsia="en-US" w:bidi="en-US"/>
              </w:rPr>
            </w:pPr>
            <w:r w:rsidRPr="00C675A5">
              <w:rPr>
                <w:rFonts w:eastAsia="Arial Unicode MS"/>
                <w:lang w:eastAsia="en-US" w:bidi="en-US"/>
              </w:rPr>
              <w:t xml:space="preserve">                    Ғылыми жоба (лардың) жетекшісі</w:t>
            </w:r>
          </w:p>
          <w:p w14:paraId="2BD904BE" w14:textId="77777777" w:rsidR="00D13358" w:rsidRPr="00C675A5" w:rsidRDefault="00D13358" w:rsidP="00160185">
            <w:pPr>
              <w:widowControl w:val="0"/>
              <w:contextualSpacing/>
              <w:jc w:val="right"/>
              <w:rPr>
                <w:rFonts w:eastAsia="Arial Unicode MS"/>
                <w:lang w:eastAsia="en-US" w:bidi="en-US"/>
              </w:rPr>
            </w:pPr>
            <w:r w:rsidRPr="00C675A5">
              <w:rPr>
                <w:rFonts w:eastAsia="Arial Unicode MS"/>
                <w:lang w:eastAsia="en-US" w:bidi="en-US"/>
              </w:rPr>
              <w:t>______________</w:t>
            </w:r>
            <w:r w:rsidRPr="00C675A5">
              <w:t xml:space="preserve"> </w:t>
            </w:r>
            <w:r w:rsidRPr="00C675A5">
              <w:rPr>
                <w:rFonts w:eastAsia="Arial Unicode MS"/>
                <w:lang w:eastAsia="en-US" w:bidi="en-US"/>
              </w:rPr>
              <w:t>Т.А.Ә.</w:t>
            </w:r>
          </w:p>
          <w:p w14:paraId="3F97AF56" w14:textId="77777777" w:rsidR="00D13358" w:rsidRPr="00C675A5" w:rsidRDefault="00D13358" w:rsidP="00160185">
            <w:pPr>
              <w:widowControl w:val="0"/>
              <w:contextualSpacing/>
              <w:jc w:val="center"/>
              <w:rPr>
                <w:rFonts w:eastAsia="Arial Unicode MS"/>
                <w:lang w:eastAsia="en-US" w:bidi="en-US"/>
              </w:rPr>
            </w:pPr>
            <w:r w:rsidRPr="00C675A5">
              <w:rPr>
                <w:rFonts w:eastAsia="Arial Unicode MS"/>
                <w:lang w:eastAsia="en-US" w:bidi="en-US"/>
              </w:rPr>
              <w:t xml:space="preserve">                       (қолтаңба)</w:t>
            </w:r>
          </w:p>
        </w:tc>
      </w:tr>
    </w:tbl>
    <w:p w14:paraId="3F55F7BA" w14:textId="77777777" w:rsidR="00D13358" w:rsidRPr="00C675A5" w:rsidRDefault="00D13358" w:rsidP="00D13358">
      <w:pPr>
        <w:widowControl w:val="0"/>
        <w:contextualSpacing/>
        <w:jc w:val="both"/>
        <w:rPr>
          <w:rFonts w:eastAsia="Arial Unicode MS"/>
          <w:lang w:eastAsia="en-US" w:bidi="en-US"/>
        </w:rPr>
      </w:pPr>
      <w:r w:rsidRPr="00C675A5">
        <w:rPr>
          <w:rFonts w:eastAsia="Arial Unicode MS"/>
          <w:lang w:eastAsia="en-US" w:bidi="en-US"/>
        </w:rPr>
        <w:lastRenderedPageBreak/>
        <w:t>(Қолтаңбаларды жеке бетте орналастыруға болмайды)</w:t>
      </w:r>
    </w:p>
    <w:p w14:paraId="600D663F" w14:textId="534F2EF3" w:rsidR="00D13358" w:rsidRPr="00C675A5" w:rsidRDefault="00D13358" w:rsidP="00D13358">
      <w:pPr>
        <w:widowControl w:val="0"/>
        <w:contextualSpacing/>
        <w:jc w:val="both"/>
        <w:rPr>
          <w:rFonts w:eastAsia="Arial Unicode MS"/>
          <w:lang w:eastAsia="en-US" w:bidi="en-US"/>
        </w:rPr>
      </w:pPr>
      <w:r w:rsidRPr="00C675A5">
        <w:rPr>
          <w:rFonts w:eastAsia="Arial Unicode MS"/>
          <w:lang w:eastAsia="en-US" w:bidi="en-US"/>
        </w:rPr>
        <w:lastRenderedPageBreak/>
        <w:t>(Күнтізбелік жоспар жобаның әрбір тақырыбы бойынша жеке жасалады)</w:t>
      </w:r>
    </w:p>
    <w:p w14:paraId="1FC91385" w14:textId="3D5DF0CD" w:rsidR="0017661D" w:rsidRPr="00C675A5" w:rsidRDefault="0017661D" w:rsidP="00D13358">
      <w:pPr>
        <w:widowControl w:val="0"/>
        <w:contextualSpacing/>
        <w:jc w:val="both"/>
        <w:rPr>
          <w:rFonts w:eastAsia="Arial Unicode MS"/>
          <w:lang w:eastAsia="en-US" w:bidi="en-US"/>
        </w:rPr>
      </w:pPr>
    </w:p>
    <w:p w14:paraId="57EBAEC1" w14:textId="028E2608" w:rsidR="0017661D" w:rsidRPr="00C675A5" w:rsidRDefault="0017661D" w:rsidP="00D13358">
      <w:pPr>
        <w:widowControl w:val="0"/>
        <w:contextualSpacing/>
        <w:jc w:val="both"/>
        <w:rPr>
          <w:rFonts w:eastAsia="Arial Unicode MS"/>
          <w:lang w:eastAsia="en-US" w:bidi="en-US"/>
        </w:rPr>
      </w:pPr>
    </w:p>
    <w:p w14:paraId="2255A087" w14:textId="77777777" w:rsidR="0017661D" w:rsidRPr="00C675A5" w:rsidRDefault="0017661D" w:rsidP="00D13358">
      <w:pPr>
        <w:widowControl w:val="0"/>
        <w:contextualSpacing/>
        <w:jc w:val="both"/>
        <w:rPr>
          <w:rFonts w:eastAsia="Arial Unicode MS"/>
          <w:lang w:eastAsia="en-US" w:bidi="en-US"/>
        </w:rPr>
      </w:pPr>
    </w:p>
    <w:p w14:paraId="7AA67943" w14:textId="1273C0F9" w:rsidR="0017661D" w:rsidRPr="00C675A5" w:rsidRDefault="0017661D" w:rsidP="00D13358">
      <w:pPr>
        <w:widowControl w:val="0"/>
        <w:contextualSpacing/>
        <w:jc w:val="both"/>
        <w:rPr>
          <w:rFonts w:eastAsia="Arial Unicode MS"/>
          <w:lang w:eastAsia="en-US" w:bidi="en-US"/>
        </w:rPr>
      </w:pPr>
    </w:p>
    <w:p w14:paraId="7DBECA99" w14:textId="099CF519" w:rsidR="003A6CFE" w:rsidRPr="00C675A5" w:rsidRDefault="003A6CFE" w:rsidP="00D13358">
      <w:pPr>
        <w:widowControl w:val="0"/>
        <w:contextualSpacing/>
        <w:jc w:val="both"/>
        <w:rPr>
          <w:rFonts w:eastAsia="Arial Unicode MS"/>
          <w:lang w:eastAsia="en-US" w:bidi="en-US"/>
        </w:rPr>
      </w:pPr>
    </w:p>
    <w:p w14:paraId="65736DC9" w14:textId="5E77FEE6" w:rsidR="003A6CFE" w:rsidRPr="00C675A5" w:rsidRDefault="003A6CFE" w:rsidP="00D13358">
      <w:pPr>
        <w:widowControl w:val="0"/>
        <w:contextualSpacing/>
        <w:jc w:val="both"/>
        <w:rPr>
          <w:rFonts w:eastAsia="Arial Unicode MS"/>
          <w:lang w:eastAsia="en-US" w:bidi="en-US"/>
        </w:rPr>
      </w:pPr>
    </w:p>
    <w:p w14:paraId="3C7A9D93" w14:textId="49008C1F" w:rsidR="003A6CFE" w:rsidRPr="00C675A5" w:rsidRDefault="003A6CFE" w:rsidP="00D13358">
      <w:pPr>
        <w:widowControl w:val="0"/>
        <w:contextualSpacing/>
        <w:jc w:val="both"/>
        <w:rPr>
          <w:rFonts w:eastAsia="Arial Unicode MS"/>
          <w:lang w:eastAsia="en-US" w:bidi="en-US"/>
        </w:rPr>
      </w:pPr>
    </w:p>
    <w:p w14:paraId="350C4F6A" w14:textId="64985013" w:rsidR="003A6CFE" w:rsidRPr="00C675A5" w:rsidRDefault="003A6CFE" w:rsidP="00D13358">
      <w:pPr>
        <w:widowControl w:val="0"/>
        <w:contextualSpacing/>
        <w:jc w:val="both"/>
        <w:rPr>
          <w:rFonts w:eastAsia="Arial Unicode MS"/>
          <w:lang w:eastAsia="en-US" w:bidi="en-US"/>
        </w:rPr>
      </w:pPr>
    </w:p>
    <w:p w14:paraId="4244DE8A" w14:textId="5DF87871" w:rsidR="003A6CFE" w:rsidRPr="00C675A5" w:rsidRDefault="003A6CFE" w:rsidP="00D13358">
      <w:pPr>
        <w:widowControl w:val="0"/>
        <w:contextualSpacing/>
        <w:jc w:val="both"/>
        <w:rPr>
          <w:rFonts w:eastAsia="Arial Unicode MS"/>
          <w:lang w:eastAsia="en-US" w:bidi="en-US"/>
        </w:rPr>
      </w:pPr>
    </w:p>
    <w:p w14:paraId="20315FB1" w14:textId="11B5D51F" w:rsidR="003A6CFE" w:rsidRPr="00C675A5" w:rsidRDefault="003A6CFE" w:rsidP="00D13358">
      <w:pPr>
        <w:widowControl w:val="0"/>
        <w:contextualSpacing/>
        <w:jc w:val="both"/>
        <w:rPr>
          <w:rFonts w:eastAsia="Arial Unicode MS"/>
          <w:lang w:eastAsia="en-US" w:bidi="en-US"/>
        </w:rPr>
      </w:pPr>
    </w:p>
    <w:p w14:paraId="07BDC369" w14:textId="39F4B8A0" w:rsidR="003A6CFE" w:rsidRPr="00C675A5" w:rsidRDefault="003A6CFE" w:rsidP="00D13358">
      <w:pPr>
        <w:widowControl w:val="0"/>
        <w:contextualSpacing/>
        <w:jc w:val="both"/>
        <w:rPr>
          <w:rFonts w:eastAsia="Arial Unicode MS"/>
          <w:lang w:eastAsia="en-US" w:bidi="en-US"/>
        </w:rPr>
      </w:pPr>
    </w:p>
    <w:p w14:paraId="7C5BA13F" w14:textId="52350A86" w:rsidR="003A6CFE" w:rsidRPr="00C675A5" w:rsidRDefault="003A6CFE" w:rsidP="00D13358">
      <w:pPr>
        <w:widowControl w:val="0"/>
        <w:contextualSpacing/>
        <w:jc w:val="both"/>
        <w:rPr>
          <w:rFonts w:eastAsia="Arial Unicode MS"/>
          <w:lang w:eastAsia="en-US" w:bidi="en-US"/>
        </w:rPr>
      </w:pPr>
    </w:p>
    <w:p w14:paraId="57E19F21" w14:textId="576C3959" w:rsidR="003A6CFE" w:rsidRPr="00C675A5" w:rsidRDefault="003A6CFE" w:rsidP="00D13358">
      <w:pPr>
        <w:widowControl w:val="0"/>
        <w:contextualSpacing/>
        <w:jc w:val="both"/>
        <w:rPr>
          <w:rFonts w:eastAsia="Arial Unicode MS"/>
          <w:lang w:eastAsia="en-US" w:bidi="en-US"/>
        </w:rPr>
      </w:pPr>
    </w:p>
    <w:p w14:paraId="6DE0DFC6" w14:textId="23CF4A7B" w:rsidR="003A6CFE" w:rsidRPr="00C675A5" w:rsidRDefault="003A6CFE" w:rsidP="00D13358">
      <w:pPr>
        <w:widowControl w:val="0"/>
        <w:contextualSpacing/>
        <w:jc w:val="both"/>
        <w:rPr>
          <w:rFonts w:eastAsia="Arial Unicode MS"/>
          <w:lang w:eastAsia="en-US" w:bidi="en-US"/>
        </w:rPr>
      </w:pPr>
    </w:p>
    <w:p w14:paraId="62692640" w14:textId="78EEA0C9" w:rsidR="003A6CFE" w:rsidRPr="00C675A5" w:rsidRDefault="003A6CFE" w:rsidP="00D13358">
      <w:pPr>
        <w:widowControl w:val="0"/>
        <w:contextualSpacing/>
        <w:jc w:val="both"/>
        <w:rPr>
          <w:rFonts w:eastAsia="Arial Unicode MS"/>
          <w:lang w:eastAsia="en-US" w:bidi="en-US"/>
        </w:rPr>
      </w:pPr>
    </w:p>
    <w:p w14:paraId="759B418B" w14:textId="30288D02" w:rsidR="003A6CFE" w:rsidRPr="00C675A5" w:rsidRDefault="003A6CFE" w:rsidP="00D13358">
      <w:pPr>
        <w:widowControl w:val="0"/>
        <w:contextualSpacing/>
        <w:jc w:val="both"/>
        <w:rPr>
          <w:rFonts w:eastAsia="Arial Unicode MS"/>
          <w:lang w:eastAsia="en-US" w:bidi="en-US"/>
        </w:rPr>
      </w:pPr>
    </w:p>
    <w:p w14:paraId="1EB64E69" w14:textId="056CB800" w:rsidR="003A6CFE" w:rsidRPr="00C675A5" w:rsidRDefault="003A6CFE" w:rsidP="00D13358">
      <w:pPr>
        <w:widowControl w:val="0"/>
        <w:contextualSpacing/>
        <w:jc w:val="both"/>
        <w:rPr>
          <w:rFonts w:eastAsia="Arial Unicode MS"/>
          <w:lang w:eastAsia="en-US" w:bidi="en-US"/>
        </w:rPr>
      </w:pPr>
    </w:p>
    <w:p w14:paraId="36DB7CA4" w14:textId="434E052A" w:rsidR="003A6CFE" w:rsidRPr="00C675A5" w:rsidRDefault="003A6CFE" w:rsidP="00D13358">
      <w:pPr>
        <w:widowControl w:val="0"/>
        <w:contextualSpacing/>
        <w:jc w:val="both"/>
        <w:rPr>
          <w:rFonts w:eastAsia="Arial Unicode MS"/>
          <w:lang w:eastAsia="en-US" w:bidi="en-US"/>
        </w:rPr>
      </w:pPr>
    </w:p>
    <w:p w14:paraId="2328F919" w14:textId="33C701E9" w:rsidR="003A6CFE" w:rsidRPr="00C675A5" w:rsidRDefault="003A6CFE" w:rsidP="00D13358">
      <w:pPr>
        <w:widowControl w:val="0"/>
        <w:contextualSpacing/>
        <w:jc w:val="both"/>
        <w:rPr>
          <w:rFonts w:eastAsia="Arial Unicode MS"/>
          <w:lang w:eastAsia="en-US" w:bidi="en-US"/>
        </w:rPr>
      </w:pPr>
    </w:p>
    <w:p w14:paraId="74A114BE" w14:textId="49D73EBE" w:rsidR="003A6CFE" w:rsidRPr="00C675A5" w:rsidRDefault="003A6CFE" w:rsidP="00D13358">
      <w:pPr>
        <w:widowControl w:val="0"/>
        <w:contextualSpacing/>
        <w:jc w:val="both"/>
        <w:rPr>
          <w:rFonts w:eastAsia="Arial Unicode MS"/>
          <w:lang w:eastAsia="en-US" w:bidi="en-US"/>
        </w:rPr>
      </w:pPr>
    </w:p>
    <w:p w14:paraId="618EDB8F" w14:textId="3D49B787" w:rsidR="003A6CFE" w:rsidRPr="00C675A5" w:rsidRDefault="003A6CFE" w:rsidP="00D13358">
      <w:pPr>
        <w:widowControl w:val="0"/>
        <w:contextualSpacing/>
        <w:jc w:val="both"/>
        <w:rPr>
          <w:rFonts w:eastAsia="Arial Unicode MS"/>
          <w:lang w:eastAsia="en-US" w:bidi="en-US"/>
        </w:rPr>
      </w:pPr>
    </w:p>
    <w:p w14:paraId="501288D7" w14:textId="4CB0C889" w:rsidR="003A6CFE" w:rsidRPr="00C675A5" w:rsidRDefault="003A6CFE" w:rsidP="00D13358">
      <w:pPr>
        <w:widowControl w:val="0"/>
        <w:contextualSpacing/>
        <w:jc w:val="both"/>
        <w:rPr>
          <w:rFonts w:eastAsia="Arial Unicode MS"/>
          <w:lang w:eastAsia="en-US" w:bidi="en-US"/>
        </w:rPr>
      </w:pPr>
    </w:p>
    <w:p w14:paraId="350A04BD" w14:textId="0A412547" w:rsidR="003A6CFE" w:rsidRPr="00C675A5" w:rsidRDefault="003A6CFE" w:rsidP="00D13358">
      <w:pPr>
        <w:widowControl w:val="0"/>
        <w:contextualSpacing/>
        <w:jc w:val="both"/>
        <w:rPr>
          <w:rFonts w:eastAsia="Arial Unicode MS"/>
          <w:lang w:eastAsia="en-US" w:bidi="en-US"/>
        </w:rPr>
      </w:pPr>
    </w:p>
    <w:p w14:paraId="003FD8AF" w14:textId="19CA11C6" w:rsidR="003A6CFE" w:rsidRPr="00C675A5" w:rsidRDefault="003A6CFE" w:rsidP="00D13358">
      <w:pPr>
        <w:widowControl w:val="0"/>
        <w:contextualSpacing/>
        <w:jc w:val="both"/>
        <w:rPr>
          <w:rFonts w:eastAsia="Arial Unicode MS"/>
          <w:lang w:eastAsia="en-US" w:bidi="en-US"/>
        </w:rPr>
      </w:pPr>
    </w:p>
    <w:p w14:paraId="78188C7A" w14:textId="39CC1475" w:rsidR="003A6CFE" w:rsidRPr="00C675A5" w:rsidRDefault="003A6CFE" w:rsidP="00D13358">
      <w:pPr>
        <w:widowControl w:val="0"/>
        <w:contextualSpacing/>
        <w:jc w:val="both"/>
        <w:rPr>
          <w:rFonts w:eastAsia="Arial Unicode MS"/>
          <w:lang w:eastAsia="en-US" w:bidi="en-US"/>
        </w:rPr>
      </w:pPr>
    </w:p>
    <w:p w14:paraId="6539A571" w14:textId="44ECFC0F" w:rsidR="003A6CFE" w:rsidRPr="00C675A5" w:rsidRDefault="003A6CFE" w:rsidP="00D13358">
      <w:pPr>
        <w:widowControl w:val="0"/>
        <w:contextualSpacing/>
        <w:jc w:val="both"/>
        <w:rPr>
          <w:rFonts w:eastAsia="Arial Unicode MS"/>
          <w:lang w:eastAsia="en-US" w:bidi="en-US"/>
        </w:rPr>
      </w:pPr>
    </w:p>
    <w:p w14:paraId="528EB373" w14:textId="1310DE03" w:rsidR="003A6CFE" w:rsidRPr="00C675A5" w:rsidRDefault="003A6CFE" w:rsidP="00D13358">
      <w:pPr>
        <w:widowControl w:val="0"/>
        <w:contextualSpacing/>
        <w:jc w:val="both"/>
        <w:rPr>
          <w:rFonts w:eastAsia="Arial Unicode MS"/>
          <w:lang w:eastAsia="en-US" w:bidi="en-US"/>
        </w:rPr>
      </w:pPr>
    </w:p>
    <w:p w14:paraId="0921DF3A" w14:textId="3DD13AE7" w:rsidR="003A6CFE" w:rsidRPr="00C675A5" w:rsidRDefault="003A6CFE" w:rsidP="00D13358">
      <w:pPr>
        <w:widowControl w:val="0"/>
        <w:contextualSpacing/>
        <w:jc w:val="both"/>
        <w:rPr>
          <w:rFonts w:eastAsia="Arial Unicode MS"/>
          <w:lang w:eastAsia="en-US" w:bidi="en-US"/>
        </w:rPr>
      </w:pPr>
    </w:p>
    <w:p w14:paraId="1ECD9214" w14:textId="34C3049C" w:rsidR="003A6CFE" w:rsidRPr="00C675A5" w:rsidRDefault="003A6CFE" w:rsidP="00D13358">
      <w:pPr>
        <w:widowControl w:val="0"/>
        <w:contextualSpacing/>
        <w:jc w:val="both"/>
        <w:rPr>
          <w:rFonts w:eastAsia="Arial Unicode MS"/>
          <w:lang w:eastAsia="en-US" w:bidi="en-US"/>
        </w:rPr>
      </w:pPr>
    </w:p>
    <w:p w14:paraId="38949290" w14:textId="2547B9D1" w:rsidR="003A6CFE" w:rsidRPr="00C675A5" w:rsidRDefault="003A6CFE" w:rsidP="00D13358">
      <w:pPr>
        <w:widowControl w:val="0"/>
        <w:contextualSpacing/>
        <w:jc w:val="both"/>
        <w:rPr>
          <w:rFonts w:eastAsia="Arial Unicode MS"/>
          <w:lang w:eastAsia="en-US" w:bidi="en-US"/>
        </w:rPr>
      </w:pPr>
    </w:p>
    <w:p w14:paraId="4BB04797" w14:textId="7B5A746B" w:rsidR="003A6CFE" w:rsidRPr="00C675A5" w:rsidRDefault="003A6CFE" w:rsidP="00D13358">
      <w:pPr>
        <w:widowControl w:val="0"/>
        <w:contextualSpacing/>
        <w:jc w:val="both"/>
        <w:rPr>
          <w:rFonts w:eastAsia="Arial Unicode MS"/>
          <w:lang w:eastAsia="en-US" w:bidi="en-US"/>
        </w:rPr>
      </w:pPr>
    </w:p>
    <w:p w14:paraId="5831231B" w14:textId="72F3FFD4" w:rsidR="003A6CFE" w:rsidRPr="00C675A5" w:rsidRDefault="003A6CFE" w:rsidP="00D13358">
      <w:pPr>
        <w:widowControl w:val="0"/>
        <w:contextualSpacing/>
        <w:jc w:val="both"/>
        <w:rPr>
          <w:rFonts w:eastAsia="Arial Unicode MS"/>
          <w:lang w:eastAsia="en-US" w:bidi="en-US"/>
        </w:rPr>
      </w:pPr>
    </w:p>
    <w:p w14:paraId="15AA5CFB" w14:textId="3A47535A" w:rsidR="003A6CFE" w:rsidRPr="00C675A5" w:rsidRDefault="003A6CFE" w:rsidP="00D13358">
      <w:pPr>
        <w:widowControl w:val="0"/>
        <w:contextualSpacing/>
        <w:jc w:val="both"/>
        <w:rPr>
          <w:rFonts w:eastAsia="Arial Unicode MS"/>
          <w:lang w:eastAsia="en-US" w:bidi="en-US"/>
        </w:rPr>
      </w:pPr>
    </w:p>
    <w:p w14:paraId="5D556448" w14:textId="3809F28D" w:rsidR="003A6CFE" w:rsidRDefault="003A6CFE" w:rsidP="00D13358">
      <w:pPr>
        <w:widowControl w:val="0"/>
        <w:contextualSpacing/>
        <w:jc w:val="both"/>
        <w:rPr>
          <w:rFonts w:eastAsia="Arial Unicode MS"/>
          <w:lang w:eastAsia="en-US" w:bidi="en-US"/>
        </w:rPr>
      </w:pPr>
    </w:p>
    <w:p w14:paraId="34B79349" w14:textId="77777777" w:rsidR="00C675A5" w:rsidRPr="00C675A5" w:rsidRDefault="00C675A5" w:rsidP="00D13358">
      <w:pPr>
        <w:widowControl w:val="0"/>
        <w:contextualSpacing/>
        <w:jc w:val="both"/>
        <w:rPr>
          <w:rFonts w:eastAsia="Arial Unicode MS"/>
          <w:lang w:eastAsia="en-US" w:bidi="en-US"/>
        </w:rPr>
      </w:pPr>
    </w:p>
    <w:p w14:paraId="70AAD4BA" w14:textId="2E6ABF8D" w:rsidR="003A6CFE" w:rsidRPr="00C675A5" w:rsidRDefault="003A6CFE" w:rsidP="00D13358">
      <w:pPr>
        <w:widowControl w:val="0"/>
        <w:contextualSpacing/>
        <w:jc w:val="both"/>
        <w:rPr>
          <w:rFonts w:eastAsia="Arial Unicode MS"/>
          <w:lang w:eastAsia="en-US" w:bidi="en-US"/>
        </w:rPr>
      </w:pPr>
    </w:p>
    <w:p w14:paraId="504352BF" w14:textId="77777777" w:rsidR="003A6CFE" w:rsidRPr="00C675A5" w:rsidRDefault="003A6CFE" w:rsidP="00D13358">
      <w:pPr>
        <w:widowControl w:val="0"/>
        <w:contextualSpacing/>
        <w:jc w:val="both"/>
        <w:rPr>
          <w:rFonts w:eastAsia="Arial Unicode MS"/>
          <w:lang w:eastAsia="en-US" w:bidi="en-US"/>
        </w:rPr>
      </w:pPr>
    </w:p>
    <w:p w14:paraId="5101583D" w14:textId="77777777" w:rsidR="0017661D" w:rsidRPr="00C675A5" w:rsidRDefault="0017661D" w:rsidP="0017661D">
      <w:pPr>
        <w:tabs>
          <w:tab w:val="left" w:pos="2410"/>
        </w:tabs>
        <w:contextualSpacing/>
        <w:jc w:val="right"/>
        <w:rPr>
          <w:rFonts w:eastAsia="Calibri"/>
          <w:lang w:eastAsia="en-US"/>
        </w:rPr>
      </w:pPr>
      <w:r w:rsidRPr="00C675A5">
        <w:rPr>
          <w:rFonts w:eastAsia="Calibri"/>
          <w:lang w:eastAsia="en-US"/>
        </w:rPr>
        <w:lastRenderedPageBreak/>
        <w:t>20___ жылғы «__» ______</w:t>
      </w:r>
    </w:p>
    <w:p w14:paraId="3BA2F480" w14:textId="77777777" w:rsidR="0017661D" w:rsidRPr="00C675A5" w:rsidRDefault="0017661D" w:rsidP="0017661D">
      <w:pPr>
        <w:tabs>
          <w:tab w:val="left" w:pos="2410"/>
        </w:tabs>
        <w:contextualSpacing/>
        <w:jc w:val="right"/>
        <w:rPr>
          <w:rFonts w:eastAsia="Calibri"/>
          <w:lang w:eastAsia="en-US"/>
        </w:rPr>
      </w:pPr>
      <w:r w:rsidRPr="00C675A5">
        <w:rPr>
          <w:rFonts w:eastAsia="Calibri"/>
          <w:lang w:eastAsia="en-US"/>
        </w:rPr>
        <w:t xml:space="preserve">                                 №______/ЖҒ-26-28 Шартқа</w:t>
      </w:r>
    </w:p>
    <w:p w14:paraId="42204D2C" w14:textId="0C7B5DDE" w:rsidR="0017661D" w:rsidRPr="00C675A5" w:rsidRDefault="0017661D" w:rsidP="0017661D">
      <w:pPr>
        <w:tabs>
          <w:tab w:val="left" w:pos="2410"/>
        </w:tabs>
        <w:contextualSpacing/>
        <w:jc w:val="right"/>
        <w:rPr>
          <w:rFonts w:eastAsia="Calibri"/>
          <w:lang w:eastAsia="en-US"/>
        </w:rPr>
      </w:pPr>
      <w:r w:rsidRPr="00C675A5">
        <w:rPr>
          <w:rFonts w:eastAsia="Calibri"/>
          <w:lang w:eastAsia="en-US"/>
        </w:rPr>
        <w:t xml:space="preserve">2.1-2.___-қосымша </w:t>
      </w:r>
    </w:p>
    <w:p w14:paraId="193615C7" w14:textId="05347F2E" w:rsidR="0017661D" w:rsidRPr="00C675A5" w:rsidRDefault="0017661D" w:rsidP="0017661D">
      <w:pPr>
        <w:tabs>
          <w:tab w:val="left" w:pos="2410"/>
        </w:tabs>
        <w:contextualSpacing/>
        <w:jc w:val="right"/>
        <w:rPr>
          <w:rFonts w:eastAsia="Calibri"/>
          <w:spacing w:val="2"/>
          <w:lang w:eastAsia="en-US"/>
        </w:rPr>
      </w:pPr>
    </w:p>
    <w:p w14:paraId="49FFC2E7" w14:textId="77777777" w:rsidR="0017661D" w:rsidRPr="00C675A5" w:rsidRDefault="0017661D" w:rsidP="0017661D">
      <w:pPr>
        <w:tabs>
          <w:tab w:val="left" w:pos="2410"/>
        </w:tabs>
        <w:contextualSpacing/>
        <w:jc w:val="right"/>
        <w:rPr>
          <w:rFonts w:eastAsia="Arial Unicode MS"/>
          <w:sz w:val="28"/>
          <w:szCs w:val="28"/>
          <w:lang w:eastAsia="en-US" w:bidi="en-US"/>
        </w:rPr>
      </w:pPr>
    </w:p>
    <w:p w14:paraId="4AEE42A4" w14:textId="77777777" w:rsidR="0017661D" w:rsidRPr="00C675A5" w:rsidRDefault="0017661D" w:rsidP="0017661D">
      <w:pPr>
        <w:contextualSpacing/>
        <w:jc w:val="center"/>
        <w:rPr>
          <w:b/>
        </w:rPr>
      </w:pPr>
      <w:bookmarkStart w:id="12" w:name="z196"/>
      <w:r w:rsidRPr="00C675A5">
        <w:rPr>
          <w:b/>
        </w:rPr>
        <w:t>ГРАНТТЫҚ ҚАРЖЫЛАНДЫРУ БОЙЫНША БӨЛІНГЕН ҚАРАЖАТТЫҢ ПАЙДАЛАНЫЛУЫ ТУРАЛЫ ЕСЕП</w:t>
      </w:r>
    </w:p>
    <w:p w14:paraId="317F7521" w14:textId="77777777" w:rsidR="0017661D" w:rsidRPr="00C675A5" w:rsidRDefault="0017661D" w:rsidP="0017661D">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17661D" w:rsidRPr="00C675A5" w14:paraId="6594992C" w14:textId="77777777" w:rsidTr="00A22FB3">
        <w:trPr>
          <w:trHeight w:val="30"/>
        </w:trPr>
        <w:tc>
          <w:tcPr>
            <w:tcW w:w="369" w:type="dxa"/>
            <w:tcMar>
              <w:top w:w="15" w:type="dxa"/>
              <w:left w:w="15" w:type="dxa"/>
              <w:bottom w:w="15" w:type="dxa"/>
              <w:right w:w="15" w:type="dxa"/>
            </w:tcMar>
            <w:vAlign w:val="center"/>
          </w:tcPr>
          <w:bookmarkEnd w:id="12"/>
          <w:p w14:paraId="01BD4DE1" w14:textId="77777777" w:rsidR="0017661D" w:rsidRPr="00C675A5" w:rsidRDefault="0017661D" w:rsidP="00A22FB3">
            <w:pPr>
              <w:spacing w:after="20"/>
              <w:ind w:left="20"/>
              <w:contextualSpacing/>
              <w:jc w:val="center"/>
            </w:pPr>
            <w:r w:rsidRPr="00C675A5">
              <w:t>№ р/с</w:t>
            </w:r>
          </w:p>
        </w:tc>
        <w:tc>
          <w:tcPr>
            <w:tcW w:w="1941" w:type="dxa"/>
            <w:tcMar>
              <w:top w:w="15" w:type="dxa"/>
              <w:left w:w="15" w:type="dxa"/>
              <w:bottom w:w="15" w:type="dxa"/>
              <w:right w:w="15" w:type="dxa"/>
            </w:tcMar>
            <w:vAlign w:val="center"/>
          </w:tcPr>
          <w:p w14:paraId="566170E0" w14:textId="77777777" w:rsidR="0017661D" w:rsidRPr="00C675A5" w:rsidRDefault="0017661D" w:rsidP="00A22FB3">
            <w:pPr>
              <w:spacing w:after="20"/>
              <w:ind w:left="20"/>
              <w:contextualSpacing/>
              <w:jc w:val="center"/>
            </w:pPr>
            <w:r w:rsidRPr="00C675A5">
              <w:t>Шығындар бабының атауы</w:t>
            </w:r>
          </w:p>
        </w:tc>
        <w:tc>
          <w:tcPr>
            <w:tcW w:w="1827" w:type="dxa"/>
            <w:tcMar>
              <w:top w:w="15" w:type="dxa"/>
              <w:left w:w="15" w:type="dxa"/>
              <w:bottom w:w="15" w:type="dxa"/>
              <w:right w:w="15" w:type="dxa"/>
            </w:tcMar>
            <w:vAlign w:val="center"/>
          </w:tcPr>
          <w:p w14:paraId="73342DCC" w14:textId="77777777" w:rsidR="0017661D" w:rsidRPr="00C675A5" w:rsidRDefault="0017661D" w:rsidP="00A22FB3">
            <w:pPr>
              <w:spacing w:after="20"/>
              <w:ind w:left="20"/>
              <w:contextualSpacing/>
              <w:jc w:val="center"/>
            </w:pPr>
            <w:r w:rsidRPr="00C675A5">
              <w:t>Смета бойынша жоспарланған сома</w:t>
            </w:r>
          </w:p>
        </w:tc>
        <w:tc>
          <w:tcPr>
            <w:tcW w:w="1760" w:type="dxa"/>
            <w:tcMar>
              <w:top w:w="15" w:type="dxa"/>
              <w:left w:w="15" w:type="dxa"/>
              <w:bottom w:w="15" w:type="dxa"/>
              <w:right w:w="15" w:type="dxa"/>
            </w:tcMar>
            <w:vAlign w:val="center"/>
          </w:tcPr>
          <w:p w14:paraId="33CDD595" w14:textId="77777777" w:rsidR="0017661D" w:rsidRPr="00C675A5" w:rsidRDefault="0017661D" w:rsidP="00A22FB3">
            <w:pPr>
              <w:spacing w:after="20"/>
              <w:ind w:left="20"/>
              <w:contextualSpacing/>
              <w:jc w:val="center"/>
            </w:pPr>
            <w:r w:rsidRPr="00C675A5">
              <w:t xml:space="preserve">Нақты жұмсалған </w:t>
            </w:r>
          </w:p>
          <w:p w14:paraId="7A87934F" w14:textId="77777777" w:rsidR="0017661D" w:rsidRPr="00C675A5" w:rsidRDefault="0017661D" w:rsidP="00A22FB3">
            <w:pPr>
              <w:spacing w:after="20"/>
              <w:ind w:left="20"/>
              <w:contextualSpacing/>
              <w:jc w:val="center"/>
            </w:pPr>
            <w:r w:rsidRPr="00C675A5">
              <w:t>сома</w:t>
            </w:r>
          </w:p>
        </w:tc>
        <w:tc>
          <w:tcPr>
            <w:tcW w:w="1071" w:type="dxa"/>
            <w:tcMar>
              <w:top w:w="15" w:type="dxa"/>
              <w:left w:w="15" w:type="dxa"/>
              <w:bottom w:w="15" w:type="dxa"/>
              <w:right w:w="15" w:type="dxa"/>
            </w:tcMar>
            <w:vAlign w:val="center"/>
          </w:tcPr>
          <w:p w14:paraId="3E2B4A44" w14:textId="77777777" w:rsidR="0017661D" w:rsidRPr="00C675A5" w:rsidRDefault="0017661D" w:rsidP="00A22FB3">
            <w:pPr>
              <w:spacing w:after="20"/>
              <w:ind w:left="20"/>
              <w:contextualSpacing/>
              <w:jc w:val="center"/>
            </w:pPr>
            <w:r w:rsidRPr="00C675A5">
              <w:t>Қаражат</w:t>
            </w:r>
          </w:p>
          <w:p w14:paraId="1DCCE341" w14:textId="77777777" w:rsidR="0017661D" w:rsidRPr="00C675A5" w:rsidRDefault="0017661D" w:rsidP="00A22FB3">
            <w:pPr>
              <w:spacing w:after="20"/>
              <w:ind w:left="20"/>
              <w:contextualSpacing/>
              <w:jc w:val="center"/>
            </w:pPr>
            <w:r w:rsidRPr="00C675A5">
              <w:t>ты үнемдеу</w:t>
            </w:r>
          </w:p>
        </w:tc>
        <w:tc>
          <w:tcPr>
            <w:tcW w:w="1849" w:type="dxa"/>
            <w:tcMar>
              <w:top w:w="15" w:type="dxa"/>
              <w:left w:w="15" w:type="dxa"/>
              <w:bottom w:w="15" w:type="dxa"/>
              <w:right w:w="15" w:type="dxa"/>
            </w:tcMar>
            <w:vAlign w:val="center"/>
          </w:tcPr>
          <w:p w14:paraId="5836F234" w14:textId="77777777" w:rsidR="0017661D" w:rsidRPr="00C675A5" w:rsidRDefault="0017661D" w:rsidP="00A22FB3">
            <w:pPr>
              <w:spacing w:after="20"/>
              <w:ind w:left="20"/>
              <w:contextualSpacing/>
              <w:jc w:val="center"/>
            </w:pPr>
            <w:r w:rsidRPr="00C675A5">
              <w:t>Растайтын құжаттардың атауы</w:t>
            </w:r>
          </w:p>
        </w:tc>
        <w:tc>
          <w:tcPr>
            <w:tcW w:w="1304" w:type="dxa"/>
            <w:tcMar>
              <w:top w:w="15" w:type="dxa"/>
              <w:left w:w="15" w:type="dxa"/>
              <w:bottom w:w="15" w:type="dxa"/>
              <w:right w:w="15" w:type="dxa"/>
            </w:tcMar>
            <w:vAlign w:val="center"/>
          </w:tcPr>
          <w:p w14:paraId="4EF69A91" w14:textId="77777777" w:rsidR="0017661D" w:rsidRPr="00C675A5" w:rsidRDefault="0017661D" w:rsidP="00A22FB3">
            <w:pPr>
              <w:spacing w:after="20"/>
              <w:ind w:left="20"/>
              <w:contextualSpacing/>
              <w:jc w:val="center"/>
            </w:pPr>
            <w:r w:rsidRPr="00C675A5">
              <w:t>Ескертпе</w:t>
            </w:r>
          </w:p>
        </w:tc>
      </w:tr>
      <w:tr w:rsidR="0017661D" w:rsidRPr="00C675A5" w14:paraId="1AD3189F" w14:textId="77777777" w:rsidTr="00A22FB3">
        <w:trPr>
          <w:trHeight w:val="30"/>
        </w:trPr>
        <w:tc>
          <w:tcPr>
            <w:tcW w:w="369" w:type="dxa"/>
            <w:tcMar>
              <w:top w:w="15" w:type="dxa"/>
              <w:left w:w="15" w:type="dxa"/>
              <w:bottom w:w="15" w:type="dxa"/>
              <w:right w:w="15" w:type="dxa"/>
            </w:tcMar>
            <w:vAlign w:val="center"/>
          </w:tcPr>
          <w:p w14:paraId="10C5076D" w14:textId="77777777" w:rsidR="0017661D" w:rsidRPr="00C675A5" w:rsidRDefault="0017661D" w:rsidP="00A22FB3">
            <w:pPr>
              <w:spacing w:after="20"/>
              <w:ind w:left="20"/>
              <w:contextualSpacing/>
              <w:jc w:val="center"/>
            </w:pPr>
            <w:r w:rsidRPr="00C675A5">
              <w:t>1</w:t>
            </w:r>
          </w:p>
        </w:tc>
        <w:tc>
          <w:tcPr>
            <w:tcW w:w="1941" w:type="dxa"/>
            <w:tcMar>
              <w:top w:w="15" w:type="dxa"/>
              <w:left w:w="15" w:type="dxa"/>
              <w:bottom w:w="15" w:type="dxa"/>
              <w:right w:w="15" w:type="dxa"/>
            </w:tcMar>
            <w:vAlign w:val="center"/>
          </w:tcPr>
          <w:p w14:paraId="71BA9D49" w14:textId="77777777" w:rsidR="0017661D" w:rsidRPr="00C675A5" w:rsidRDefault="0017661D" w:rsidP="00A22FB3">
            <w:pPr>
              <w:spacing w:after="20"/>
              <w:ind w:left="20"/>
              <w:contextualSpacing/>
              <w:jc w:val="center"/>
            </w:pPr>
            <w:r w:rsidRPr="00C675A5">
              <w:t>2</w:t>
            </w:r>
          </w:p>
        </w:tc>
        <w:tc>
          <w:tcPr>
            <w:tcW w:w="1827" w:type="dxa"/>
            <w:tcMar>
              <w:top w:w="15" w:type="dxa"/>
              <w:left w:w="15" w:type="dxa"/>
              <w:bottom w:w="15" w:type="dxa"/>
              <w:right w:w="15" w:type="dxa"/>
            </w:tcMar>
            <w:vAlign w:val="center"/>
          </w:tcPr>
          <w:p w14:paraId="1F30FEAB" w14:textId="77777777" w:rsidR="0017661D" w:rsidRPr="00C675A5" w:rsidRDefault="0017661D" w:rsidP="00A22FB3">
            <w:pPr>
              <w:spacing w:after="20"/>
              <w:ind w:left="20"/>
              <w:contextualSpacing/>
              <w:jc w:val="center"/>
            </w:pPr>
            <w:r w:rsidRPr="00C675A5">
              <w:t>3</w:t>
            </w:r>
          </w:p>
        </w:tc>
        <w:tc>
          <w:tcPr>
            <w:tcW w:w="1760" w:type="dxa"/>
            <w:tcMar>
              <w:top w:w="15" w:type="dxa"/>
              <w:left w:w="15" w:type="dxa"/>
              <w:bottom w:w="15" w:type="dxa"/>
              <w:right w:w="15" w:type="dxa"/>
            </w:tcMar>
            <w:vAlign w:val="center"/>
          </w:tcPr>
          <w:p w14:paraId="35A6B76B" w14:textId="77777777" w:rsidR="0017661D" w:rsidRPr="00C675A5" w:rsidRDefault="0017661D" w:rsidP="00A22FB3">
            <w:pPr>
              <w:spacing w:after="20"/>
              <w:ind w:left="20"/>
              <w:contextualSpacing/>
              <w:jc w:val="center"/>
            </w:pPr>
            <w:r w:rsidRPr="00C675A5">
              <w:t>4</w:t>
            </w:r>
          </w:p>
        </w:tc>
        <w:tc>
          <w:tcPr>
            <w:tcW w:w="1071" w:type="dxa"/>
            <w:tcMar>
              <w:top w:w="15" w:type="dxa"/>
              <w:left w:w="15" w:type="dxa"/>
              <w:bottom w:w="15" w:type="dxa"/>
              <w:right w:w="15" w:type="dxa"/>
            </w:tcMar>
            <w:vAlign w:val="center"/>
          </w:tcPr>
          <w:p w14:paraId="57D760C8" w14:textId="77777777" w:rsidR="0017661D" w:rsidRPr="00C675A5" w:rsidRDefault="0017661D" w:rsidP="00A22FB3">
            <w:pPr>
              <w:spacing w:after="20"/>
              <w:ind w:left="20"/>
              <w:contextualSpacing/>
              <w:jc w:val="center"/>
            </w:pPr>
            <w:r w:rsidRPr="00C675A5">
              <w:t>5</w:t>
            </w:r>
          </w:p>
        </w:tc>
        <w:tc>
          <w:tcPr>
            <w:tcW w:w="1849" w:type="dxa"/>
            <w:tcMar>
              <w:top w:w="15" w:type="dxa"/>
              <w:left w:w="15" w:type="dxa"/>
              <w:bottom w:w="15" w:type="dxa"/>
              <w:right w:w="15" w:type="dxa"/>
            </w:tcMar>
            <w:vAlign w:val="center"/>
          </w:tcPr>
          <w:p w14:paraId="7CA8BB7C" w14:textId="77777777" w:rsidR="0017661D" w:rsidRPr="00C675A5" w:rsidRDefault="0017661D" w:rsidP="00A22FB3">
            <w:pPr>
              <w:spacing w:after="20"/>
              <w:ind w:left="20"/>
              <w:contextualSpacing/>
              <w:jc w:val="center"/>
            </w:pPr>
            <w:r w:rsidRPr="00C675A5">
              <w:t>6</w:t>
            </w:r>
          </w:p>
        </w:tc>
        <w:tc>
          <w:tcPr>
            <w:tcW w:w="1304" w:type="dxa"/>
            <w:tcMar>
              <w:top w:w="15" w:type="dxa"/>
              <w:left w:w="15" w:type="dxa"/>
              <w:bottom w:w="15" w:type="dxa"/>
              <w:right w:w="15" w:type="dxa"/>
            </w:tcMar>
            <w:vAlign w:val="center"/>
          </w:tcPr>
          <w:p w14:paraId="702D7449" w14:textId="77777777" w:rsidR="0017661D" w:rsidRPr="00C675A5" w:rsidRDefault="0017661D" w:rsidP="00A22FB3">
            <w:pPr>
              <w:spacing w:after="20"/>
              <w:ind w:left="20"/>
              <w:contextualSpacing/>
              <w:jc w:val="center"/>
            </w:pPr>
            <w:r w:rsidRPr="00C675A5">
              <w:t>7</w:t>
            </w:r>
          </w:p>
        </w:tc>
      </w:tr>
      <w:tr w:rsidR="0017661D" w:rsidRPr="00C675A5" w14:paraId="3F864D92" w14:textId="77777777" w:rsidTr="00A22FB3">
        <w:trPr>
          <w:trHeight w:val="30"/>
        </w:trPr>
        <w:tc>
          <w:tcPr>
            <w:tcW w:w="369" w:type="dxa"/>
            <w:tcMar>
              <w:top w:w="15" w:type="dxa"/>
              <w:left w:w="15" w:type="dxa"/>
              <w:bottom w:w="15" w:type="dxa"/>
              <w:right w:w="15" w:type="dxa"/>
            </w:tcMar>
            <w:vAlign w:val="center"/>
          </w:tcPr>
          <w:p w14:paraId="2F64483B" w14:textId="77777777" w:rsidR="0017661D" w:rsidRPr="00C675A5" w:rsidRDefault="0017661D" w:rsidP="00A22FB3">
            <w:pPr>
              <w:spacing w:after="20"/>
              <w:ind w:left="20"/>
              <w:contextualSpacing/>
              <w:jc w:val="both"/>
            </w:pPr>
            <w:r w:rsidRPr="00C675A5">
              <w:t>1</w:t>
            </w:r>
          </w:p>
        </w:tc>
        <w:tc>
          <w:tcPr>
            <w:tcW w:w="1941" w:type="dxa"/>
            <w:tcMar>
              <w:top w:w="15" w:type="dxa"/>
              <w:left w:w="15" w:type="dxa"/>
              <w:bottom w:w="15" w:type="dxa"/>
              <w:right w:w="15" w:type="dxa"/>
            </w:tcMar>
            <w:vAlign w:val="center"/>
          </w:tcPr>
          <w:p w14:paraId="3533C950" w14:textId="77777777" w:rsidR="0017661D" w:rsidRPr="00C675A5" w:rsidRDefault="0017661D" w:rsidP="00A22FB3">
            <w:pPr>
              <w:spacing w:after="20"/>
              <w:ind w:left="20"/>
              <w:contextualSpacing/>
              <w:jc w:val="both"/>
            </w:pPr>
            <w:r w:rsidRPr="00C675A5">
              <w:t>Еңбекақы</w:t>
            </w:r>
          </w:p>
        </w:tc>
        <w:tc>
          <w:tcPr>
            <w:tcW w:w="1827" w:type="dxa"/>
            <w:tcMar>
              <w:top w:w="15" w:type="dxa"/>
              <w:left w:w="15" w:type="dxa"/>
              <w:bottom w:w="15" w:type="dxa"/>
              <w:right w:w="15" w:type="dxa"/>
            </w:tcMar>
            <w:vAlign w:val="center"/>
          </w:tcPr>
          <w:p w14:paraId="1EBEDFA6"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1B96B820"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00226EC8"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4400A940"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6869D7BD" w14:textId="77777777" w:rsidR="0017661D" w:rsidRPr="00C675A5" w:rsidRDefault="0017661D" w:rsidP="00A22FB3">
            <w:pPr>
              <w:contextualSpacing/>
              <w:jc w:val="both"/>
            </w:pPr>
            <w:r w:rsidRPr="00C675A5">
              <w:br/>
            </w:r>
          </w:p>
        </w:tc>
      </w:tr>
      <w:tr w:rsidR="0017661D" w:rsidRPr="00C675A5" w14:paraId="3EB6718C" w14:textId="77777777" w:rsidTr="00A22FB3">
        <w:trPr>
          <w:trHeight w:val="30"/>
        </w:trPr>
        <w:tc>
          <w:tcPr>
            <w:tcW w:w="369" w:type="dxa"/>
            <w:tcMar>
              <w:top w:w="15" w:type="dxa"/>
              <w:left w:w="15" w:type="dxa"/>
              <w:bottom w:w="15" w:type="dxa"/>
              <w:right w:w="15" w:type="dxa"/>
            </w:tcMar>
            <w:vAlign w:val="center"/>
          </w:tcPr>
          <w:p w14:paraId="1E5AA0B3" w14:textId="77777777" w:rsidR="0017661D" w:rsidRPr="00C675A5" w:rsidRDefault="0017661D" w:rsidP="00A22FB3">
            <w:pPr>
              <w:spacing w:after="20"/>
              <w:ind w:left="20"/>
              <w:contextualSpacing/>
              <w:jc w:val="both"/>
            </w:pPr>
            <w:r w:rsidRPr="00C675A5">
              <w:t>2</w:t>
            </w:r>
          </w:p>
        </w:tc>
        <w:tc>
          <w:tcPr>
            <w:tcW w:w="1941" w:type="dxa"/>
            <w:tcMar>
              <w:top w:w="15" w:type="dxa"/>
              <w:left w:w="15" w:type="dxa"/>
              <w:bottom w:w="15" w:type="dxa"/>
              <w:right w:w="15" w:type="dxa"/>
            </w:tcMar>
            <w:vAlign w:val="center"/>
          </w:tcPr>
          <w:p w14:paraId="15D3B185" w14:textId="77777777" w:rsidR="0017661D" w:rsidRPr="00C675A5" w:rsidRDefault="0017661D" w:rsidP="00A22FB3">
            <w:pPr>
              <w:spacing w:after="20"/>
              <w:ind w:left="20"/>
              <w:contextualSpacing/>
              <w:jc w:val="both"/>
            </w:pPr>
            <w:r w:rsidRPr="00C675A5">
              <w:t>Ғылыми іс-сапарлар:</w:t>
            </w:r>
          </w:p>
        </w:tc>
        <w:tc>
          <w:tcPr>
            <w:tcW w:w="1827" w:type="dxa"/>
            <w:tcMar>
              <w:top w:w="15" w:type="dxa"/>
              <w:left w:w="15" w:type="dxa"/>
              <w:bottom w:w="15" w:type="dxa"/>
              <w:right w:w="15" w:type="dxa"/>
            </w:tcMar>
            <w:vAlign w:val="center"/>
          </w:tcPr>
          <w:p w14:paraId="754E0185"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4C9D5316"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4A8951ED"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1118D043"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7FFA41AC" w14:textId="77777777" w:rsidR="0017661D" w:rsidRPr="00C675A5" w:rsidRDefault="0017661D" w:rsidP="00A22FB3">
            <w:pPr>
              <w:contextualSpacing/>
              <w:jc w:val="both"/>
            </w:pPr>
            <w:r w:rsidRPr="00C675A5">
              <w:br/>
            </w:r>
          </w:p>
        </w:tc>
      </w:tr>
      <w:tr w:rsidR="0017661D" w:rsidRPr="00C675A5" w14:paraId="34F0A5BF" w14:textId="77777777" w:rsidTr="00A22FB3">
        <w:trPr>
          <w:trHeight w:val="30"/>
        </w:trPr>
        <w:tc>
          <w:tcPr>
            <w:tcW w:w="369" w:type="dxa"/>
            <w:tcMar>
              <w:top w:w="15" w:type="dxa"/>
              <w:left w:w="15" w:type="dxa"/>
              <w:bottom w:w="15" w:type="dxa"/>
              <w:right w:w="15" w:type="dxa"/>
            </w:tcMar>
            <w:vAlign w:val="center"/>
          </w:tcPr>
          <w:p w14:paraId="782EF0AE" w14:textId="77777777" w:rsidR="0017661D" w:rsidRPr="00C675A5" w:rsidRDefault="0017661D" w:rsidP="00A22FB3">
            <w:pPr>
              <w:spacing w:after="20"/>
              <w:ind w:left="20"/>
              <w:contextualSpacing/>
              <w:jc w:val="both"/>
            </w:pPr>
          </w:p>
        </w:tc>
        <w:tc>
          <w:tcPr>
            <w:tcW w:w="1941" w:type="dxa"/>
            <w:tcMar>
              <w:top w:w="15" w:type="dxa"/>
              <w:left w:w="15" w:type="dxa"/>
              <w:bottom w:w="15" w:type="dxa"/>
              <w:right w:w="15" w:type="dxa"/>
            </w:tcMar>
            <w:vAlign w:val="center"/>
          </w:tcPr>
          <w:p w14:paraId="3BD447D6" w14:textId="77777777" w:rsidR="0017661D" w:rsidRPr="00C675A5" w:rsidRDefault="0017661D" w:rsidP="00A22FB3">
            <w:pPr>
              <w:spacing w:after="20"/>
              <w:ind w:left="20"/>
              <w:contextualSpacing/>
              <w:jc w:val="both"/>
            </w:pPr>
            <w:r w:rsidRPr="00C675A5">
              <w:t>Қазақстан Республикасы</w:t>
            </w:r>
          </w:p>
          <w:p w14:paraId="59D4A3B3" w14:textId="77777777" w:rsidR="0017661D" w:rsidRPr="00C675A5" w:rsidRDefault="0017661D" w:rsidP="00A22FB3">
            <w:pPr>
              <w:spacing w:after="20"/>
              <w:ind w:left="20"/>
              <w:contextualSpacing/>
              <w:jc w:val="both"/>
            </w:pPr>
            <w:r w:rsidRPr="00C675A5">
              <w:t>ішінде</w:t>
            </w:r>
          </w:p>
        </w:tc>
        <w:tc>
          <w:tcPr>
            <w:tcW w:w="1827" w:type="dxa"/>
            <w:tcMar>
              <w:top w:w="15" w:type="dxa"/>
              <w:left w:w="15" w:type="dxa"/>
              <w:bottom w:w="15" w:type="dxa"/>
              <w:right w:w="15" w:type="dxa"/>
            </w:tcMar>
            <w:vAlign w:val="center"/>
          </w:tcPr>
          <w:p w14:paraId="4D98E464" w14:textId="77777777" w:rsidR="0017661D" w:rsidRPr="00C675A5" w:rsidRDefault="0017661D" w:rsidP="00A22FB3">
            <w:pPr>
              <w:contextualSpacing/>
              <w:jc w:val="both"/>
            </w:pPr>
          </w:p>
        </w:tc>
        <w:tc>
          <w:tcPr>
            <w:tcW w:w="1760" w:type="dxa"/>
            <w:tcMar>
              <w:top w:w="15" w:type="dxa"/>
              <w:left w:w="15" w:type="dxa"/>
              <w:bottom w:w="15" w:type="dxa"/>
              <w:right w:w="15" w:type="dxa"/>
            </w:tcMar>
            <w:vAlign w:val="center"/>
          </w:tcPr>
          <w:p w14:paraId="7D7EAC69" w14:textId="77777777" w:rsidR="0017661D" w:rsidRPr="00C675A5" w:rsidRDefault="0017661D" w:rsidP="00A22FB3">
            <w:pPr>
              <w:contextualSpacing/>
              <w:jc w:val="both"/>
            </w:pPr>
          </w:p>
        </w:tc>
        <w:tc>
          <w:tcPr>
            <w:tcW w:w="1071" w:type="dxa"/>
            <w:tcMar>
              <w:top w:w="15" w:type="dxa"/>
              <w:left w:w="15" w:type="dxa"/>
              <w:bottom w:w="15" w:type="dxa"/>
              <w:right w:w="15" w:type="dxa"/>
            </w:tcMar>
            <w:vAlign w:val="center"/>
          </w:tcPr>
          <w:p w14:paraId="7FA94169" w14:textId="77777777" w:rsidR="0017661D" w:rsidRPr="00C675A5" w:rsidRDefault="0017661D" w:rsidP="00A22FB3">
            <w:pPr>
              <w:contextualSpacing/>
              <w:jc w:val="both"/>
            </w:pPr>
          </w:p>
        </w:tc>
        <w:tc>
          <w:tcPr>
            <w:tcW w:w="1849" w:type="dxa"/>
            <w:tcMar>
              <w:top w:w="15" w:type="dxa"/>
              <w:left w:w="15" w:type="dxa"/>
              <w:bottom w:w="15" w:type="dxa"/>
              <w:right w:w="15" w:type="dxa"/>
            </w:tcMar>
            <w:vAlign w:val="center"/>
          </w:tcPr>
          <w:p w14:paraId="1B3F505C" w14:textId="77777777" w:rsidR="0017661D" w:rsidRPr="00C675A5" w:rsidRDefault="0017661D" w:rsidP="00A22FB3">
            <w:pPr>
              <w:contextualSpacing/>
              <w:jc w:val="both"/>
            </w:pPr>
          </w:p>
        </w:tc>
        <w:tc>
          <w:tcPr>
            <w:tcW w:w="1304" w:type="dxa"/>
            <w:tcMar>
              <w:top w:w="15" w:type="dxa"/>
              <w:left w:w="15" w:type="dxa"/>
              <w:bottom w:w="15" w:type="dxa"/>
              <w:right w:w="15" w:type="dxa"/>
            </w:tcMar>
            <w:vAlign w:val="center"/>
          </w:tcPr>
          <w:p w14:paraId="66FA8C99" w14:textId="77777777" w:rsidR="0017661D" w:rsidRPr="00C675A5" w:rsidRDefault="0017661D" w:rsidP="00A22FB3">
            <w:pPr>
              <w:contextualSpacing/>
              <w:jc w:val="both"/>
            </w:pPr>
          </w:p>
        </w:tc>
      </w:tr>
      <w:tr w:rsidR="0017661D" w:rsidRPr="00C675A5" w14:paraId="2B4E460E" w14:textId="77777777" w:rsidTr="00A22FB3">
        <w:trPr>
          <w:trHeight w:val="30"/>
        </w:trPr>
        <w:tc>
          <w:tcPr>
            <w:tcW w:w="369" w:type="dxa"/>
            <w:tcMar>
              <w:top w:w="15" w:type="dxa"/>
              <w:left w:w="15" w:type="dxa"/>
              <w:bottom w:w="15" w:type="dxa"/>
              <w:right w:w="15" w:type="dxa"/>
            </w:tcMar>
            <w:vAlign w:val="center"/>
          </w:tcPr>
          <w:p w14:paraId="0F1353E7" w14:textId="77777777" w:rsidR="0017661D" w:rsidRPr="00C675A5" w:rsidRDefault="0017661D" w:rsidP="00A22FB3">
            <w:pPr>
              <w:spacing w:after="20"/>
              <w:ind w:left="20"/>
              <w:contextualSpacing/>
              <w:jc w:val="both"/>
            </w:pPr>
          </w:p>
        </w:tc>
        <w:tc>
          <w:tcPr>
            <w:tcW w:w="1941" w:type="dxa"/>
            <w:tcMar>
              <w:top w:w="15" w:type="dxa"/>
              <w:left w:w="15" w:type="dxa"/>
              <w:bottom w:w="15" w:type="dxa"/>
              <w:right w:w="15" w:type="dxa"/>
            </w:tcMar>
            <w:vAlign w:val="center"/>
          </w:tcPr>
          <w:p w14:paraId="73866B47" w14:textId="77777777" w:rsidR="0017661D" w:rsidRPr="00C675A5" w:rsidRDefault="0017661D" w:rsidP="00A22FB3">
            <w:pPr>
              <w:spacing w:after="20"/>
              <w:ind w:left="20"/>
              <w:contextualSpacing/>
              <w:jc w:val="both"/>
            </w:pPr>
            <w:r w:rsidRPr="00C675A5">
              <w:t>Қазақстан Республикасы</w:t>
            </w:r>
          </w:p>
          <w:p w14:paraId="06CE8300" w14:textId="77777777" w:rsidR="0017661D" w:rsidRPr="00C675A5" w:rsidRDefault="0017661D" w:rsidP="00A22FB3">
            <w:pPr>
              <w:spacing w:after="20"/>
              <w:ind w:left="20"/>
              <w:contextualSpacing/>
              <w:jc w:val="both"/>
            </w:pPr>
            <w:r w:rsidRPr="00C675A5">
              <w:t>сыртында</w:t>
            </w:r>
          </w:p>
        </w:tc>
        <w:tc>
          <w:tcPr>
            <w:tcW w:w="1827" w:type="dxa"/>
            <w:tcMar>
              <w:top w:w="15" w:type="dxa"/>
              <w:left w:w="15" w:type="dxa"/>
              <w:bottom w:w="15" w:type="dxa"/>
              <w:right w:w="15" w:type="dxa"/>
            </w:tcMar>
            <w:vAlign w:val="center"/>
          </w:tcPr>
          <w:p w14:paraId="3B844262" w14:textId="77777777" w:rsidR="0017661D" w:rsidRPr="00C675A5" w:rsidRDefault="0017661D" w:rsidP="00A22FB3">
            <w:pPr>
              <w:contextualSpacing/>
              <w:jc w:val="both"/>
            </w:pPr>
          </w:p>
        </w:tc>
        <w:tc>
          <w:tcPr>
            <w:tcW w:w="1760" w:type="dxa"/>
            <w:tcMar>
              <w:top w:w="15" w:type="dxa"/>
              <w:left w:w="15" w:type="dxa"/>
              <w:bottom w:w="15" w:type="dxa"/>
              <w:right w:w="15" w:type="dxa"/>
            </w:tcMar>
            <w:vAlign w:val="center"/>
          </w:tcPr>
          <w:p w14:paraId="5BF389F5" w14:textId="77777777" w:rsidR="0017661D" w:rsidRPr="00C675A5" w:rsidRDefault="0017661D" w:rsidP="00A22FB3">
            <w:pPr>
              <w:contextualSpacing/>
              <w:jc w:val="both"/>
            </w:pPr>
          </w:p>
        </w:tc>
        <w:tc>
          <w:tcPr>
            <w:tcW w:w="1071" w:type="dxa"/>
            <w:tcMar>
              <w:top w:w="15" w:type="dxa"/>
              <w:left w:w="15" w:type="dxa"/>
              <w:bottom w:w="15" w:type="dxa"/>
              <w:right w:w="15" w:type="dxa"/>
            </w:tcMar>
            <w:vAlign w:val="center"/>
          </w:tcPr>
          <w:p w14:paraId="29006C79" w14:textId="77777777" w:rsidR="0017661D" w:rsidRPr="00C675A5" w:rsidRDefault="0017661D" w:rsidP="00A22FB3">
            <w:pPr>
              <w:contextualSpacing/>
              <w:jc w:val="both"/>
            </w:pPr>
          </w:p>
        </w:tc>
        <w:tc>
          <w:tcPr>
            <w:tcW w:w="1849" w:type="dxa"/>
            <w:tcMar>
              <w:top w:w="15" w:type="dxa"/>
              <w:left w:w="15" w:type="dxa"/>
              <w:bottom w:w="15" w:type="dxa"/>
              <w:right w:w="15" w:type="dxa"/>
            </w:tcMar>
            <w:vAlign w:val="center"/>
          </w:tcPr>
          <w:p w14:paraId="104E2A16" w14:textId="77777777" w:rsidR="0017661D" w:rsidRPr="00C675A5" w:rsidRDefault="0017661D" w:rsidP="00A22FB3">
            <w:pPr>
              <w:contextualSpacing/>
              <w:jc w:val="both"/>
            </w:pPr>
          </w:p>
        </w:tc>
        <w:tc>
          <w:tcPr>
            <w:tcW w:w="1304" w:type="dxa"/>
            <w:tcMar>
              <w:top w:w="15" w:type="dxa"/>
              <w:left w:w="15" w:type="dxa"/>
              <w:bottom w:w="15" w:type="dxa"/>
              <w:right w:w="15" w:type="dxa"/>
            </w:tcMar>
            <w:vAlign w:val="center"/>
          </w:tcPr>
          <w:p w14:paraId="21B15673" w14:textId="77777777" w:rsidR="0017661D" w:rsidRPr="00C675A5" w:rsidRDefault="0017661D" w:rsidP="00A22FB3">
            <w:pPr>
              <w:contextualSpacing/>
              <w:jc w:val="both"/>
            </w:pPr>
          </w:p>
        </w:tc>
      </w:tr>
      <w:tr w:rsidR="0017661D" w:rsidRPr="00C675A5" w14:paraId="3B1A3163" w14:textId="77777777" w:rsidTr="00A22FB3">
        <w:trPr>
          <w:trHeight w:val="30"/>
        </w:trPr>
        <w:tc>
          <w:tcPr>
            <w:tcW w:w="369" w:type="dxa"/>
            <w:tcMar>
              <w:top w:w="15" w:type="dxa"/>
              <w:left w:w="15" w:type="dxa"/>
              <w:bottom w:w="15" w:type="dxa"/>
              <w:right w:w="15" w:type="dxa"/>
            </w:tcMar>
            <w:vAlign w:val="center"/>
          </w:tcPr>
          <w:p w14:paraId="74E25D7A" w14:textId="77777777" w:rsidR="0017661D" w:rsidRPr="00C675A5" w:rsidRDefault="0017661D" w:rsidP="00A22FB3">
            <w:pPr>
              <w:spacing w:after="20"/>
              <w:ind w:left="20"/>
              <w:contextualSpacing/>
              <w:jc w:val="both"/>
            </w:pPr>
            <w:r w:rsidRPr="00C675A5">
              <w:t>3</w:t>
            </w:r>
          </w:p>
        </w:tc>
        <w:tc>
          <w:tcPr>
            <w:tcW w:w="1941" w:type="dxa"/>
            <w:tcMar>
              <w:top w:w="15" w:type="dxa"/>
              <w:left w:w="15" w:type="dxa"/>
              <w:bottom w:w="15" w:type="dxa"/>
              <w:right w:w="15" w:type="dxa"/>
            </w:tcMar>
            <w:vAlign w:val="center"/>
          </w:tcPr>
          <w:p w14:paraId="2B28FBB8" w14:textId="77777777" w:rsidR="0017661D" w:rsidRPr="00C675A5" w:rsidRDefault="0017661D" w:rsidP="00A22FB3">
            <w:pPr>
              <w:spacing w:after="20"/>
              <w:ind w:left="20"/>
              <w:contextualSpacing/>
              <w:jc w:val="both"/>
            </w:pPr>
            <w:r w:rsidRPr="00C675A5">
              <w:t>Басқа қызметтер мен жұмыстар</w:t>
            </w:r>
          </w:p>
        </w:tc>
        <w:tc>
          <w:tcPr>
            <w:tcW w:w="1827" w:type="dxa"/>
            <w:tcMar>
              <w:top w:w="15" w:type="dxa"/>
              <w:left w:w="15" w:type="dxa"/>
              <w:bottom w:w="15" w:type="dxa"/>
              <w:right w:w="15" w:type="dxa"/>
            </w:tcMar>
            <w:vAlign w:val="center"/>
          </w:tcPr>
          <w:p w14:paraId="5E4D98FC"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61F2DEE6"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D5E1836"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5DD3B6B8"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1E15884A" w14:textId="77777777" w:rsidR="0017661D" w:rsidRPr="00C675A5" w:rsidRDefault="0017661D" w:rsidP="00A22FB3">
            <w:pPr>
              <w:contextualSpacing/>
              <w:jc w:val="both"/>
            </w:pPr>
            <w:r w:rsidRPr="00C675A5">
              <w:br/>
            </w:r>
          </w:p>
        </w:tc>
      </w:tr>
      <w:tr w:rsidR="0017661D" w:rsidRPr="00C675A5" w14:paraId="1D4664FD" w14:textId="77777777" w:rsidTr="00A22FB3">
        <w:trPr>
          <w:trHeight w:val="30"/>
        </w:trPr>
        <w:tc>
          <w:tcPr>
            <w:tcW w:w="369" w:type="dxa"/>
            <w:tcMar>
              <w:top w:w="15" w:type="dxa"/>
              <w:left w:w="15" w:type="dxa"/>
              <w:bottom w:w="15" w:type="dxa"/>
              <w:right w:w="15" w:type="dxa"/>
            </w:tcMar>
            <w:vAlign w:val="center"/>
          </w:tcPr>
          <w:p w14:paraId="76E566C6" w14:textId="77777777" w:rsidR="0017661D" w:rsidRPr="00C675A5" w:rsidRDefault="0017661D" w:rsidP="00A22FB3">
            <w:pPr>
              <w:spacing w:after="20"/>
              <w:ind w:left="20"/>
              <w:contextualSpacing/>
              <w:jc w:val="both"/>
            </w:pPr>
            <w:r w:rsidRPr="00C675A5">
              <w:t>4</w:t>
            </w:r>
          </w:p>
        </w:tc>
        <w:tc>
          <w:tcPr>
            <w:tcW w:w="1941" w:type="dxa"/>
            <w:tcMar>
              <w:top w:w="15" w:type="dxa"/>
              <w:left w:w="15" w:type="dxa"/>
              <w:bottom w:w="15" w:type="dxa"/>
              <w:right w:w="15" w:type="dxa"/>
            </w:tcMar>
            <w:vAlign w:val="center"/>
          </w:tcPr>
          <w:p w14:paraId="59A4A287" w14:textId="77777777" w:rsidR="0017661D" w:rsidRPr="00C675A5" w:rsidRDefault="0017661D" w:rsidP="00A22FB3">
            <w:pPr>
              <w:spacing w:after="20"/>
              <w:ind w:left="20"/>
              <w:contextualSpacing/>
              <w:jc w:val="both"/>
            </w:pPr>
            <w:r w:rsidRPr="00C675A5">
              <w:t>Материалдарды сатып алу</w:t>
            </w:r>
          </w:p>
        </w:tc>
        <w:tc>
          <w:tcPr>
            <w:tcW w:w="1827" w:type="dxa"/>
            <w:tcMar>
              <w:top w:w="15" w:type="dxa"/>
              <w:left w:w="15" w:type="dxa"/>
              <w:bottom w:w="15" w:type="dxa"/>
              <w:right w:w="15" w:type="dxa"/>
            </w:tcMar>
            <w:vAlign w:val="center"/>
          </w:tcPr>
          <w:p w14:paraId="1BFC04C3"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2E4F8003"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AEEBE65"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740AF138"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62D4EAF3" w14:textId="77777777" w:rsidR="0017661D" w:rsidRPr="00C675A5" w:rsidRDefault="0017661D" w:rsidP="00A22FB3">
            <w:pPr>
              <w:contextualSpacing/>
              <w:jc w:val="both"/>
            </w:pPr>
            <w:r w:rsidRPr="00C675A5">
              <w:br/>
            </w:r>
          </w:p>
        </w:tc>
      </w:tr>
      <w:tr w:rsidR="0017661D" w:rsidRPr="00C675A5" w14:paraId="5A5601FF" w14:textId="77777777" w:rsidTr="00A22FB3">
        <w:trPr>
          <w:trHeight w:val="30"/>
        </w:trPr>
        <w:tc>
          <w:tcPr>
            <w:tcW w:w="369" w:type="dxa"/>
            <w:tcMar>
              <w:top w:w="15" w:type="dxa"/>
              <w:left w:w="15" w:type="dxa"/>
              <w:bottom w:w="15" w:type="dxa"/>
              <w:right w:w="15" w:type="dxa"/>
            </w:tcMar>
            <w:vAlign w:val="center"/>
          </w:tcPr>
          <w:p w14:paraId="309D094A" w14:textId="77777777" w:rsidR="0017661D" w:rsidRPr="00C675A5" w:rsidRDefault="0017661D" w:rsidP="00A22FB3">
            <w:pPr>
              <w:spacing w:after="20"/>
              <w:ind w:left="20"/>
              <w:contextualSpacing/>
              <w:jc w:val="both"/>
            </w:pPr>
            <w:r w:rsidRPr="00C675A5">
              <w:t>5</w:t>
            </w:r>
          </w:p>
        </w:tc>
        <w:tc>
          <w:tcPr>
            <w:tcW w:w="1941" w:type="dxa"/>
            <w:tcMar>
              <w:top w:w="15" w:type="dxa"/>
              <w:left w:w="15" w:type="dxa"/>
              <w:bottom w:w="15" w:type="dxa"/>
              <w:right w:w="15" w:type="dxa"/>
            </w:tcMar>
            <w:vAlign w:val="center"/>
          </w:tcPr>
          <w:p w14:paraId="137A2B63" w14:textId="77777777" w:rsidR="0017661D" w:rsidRPr="00C675A5" w:rsidRDefault="0017661D" w:rsidP="00A22FB3">
            <w:pPr>
              <w:spacing w:after="20"/>
              <w:ind w:left="20"/>
              <w:contextualSpacing/>
              <w:jc w:val="both"/>
            </w:pPr>
            <w:r w:rsidRPr="00C675A5">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50DF1DBA"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1A843B38"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5DE0943B"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0BA380D1"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1A917C30" w14:textId="77777777" w:rsidR="0017661D" w:rsidRPr="00C675A5" w:rsidRDefault="0017661D" w:rsidP="00A22FB3">
            <w:pPr>
              <w:contextualSpacing/>
              <w:jc w:val="both"/>
            </w:pPr>
            <w:r w:rsidRPr="00C675A5">
              <w:br/>
            </w:r>
          </w:p>
        </w:tc>
      </w:tr>
      <w:tr w:rsidR="0017661D" w:rsidRPr="00C675A5" w14:paraId="64700353" w14:textId="77777777" w:rsidTr="00A22FB3">
        <w:trPr>
          <w:trHeight w:val="30"/>
        </w:trPr>
        <w:tc>
          <w:tcPr>
            <w:tcW w:w="369" w:type="dxa"/>
            <w:tcMar>
              <w:top w:w="15" w:type="dxa"/>
              <w:left w:w="15" w:type="dxa"/>
              <w:bottom w:w="15" w:type="dxa"/>
              <w:right w:w="15" w:type="dxa"/>
            </w:tcMar>
            <w:vAlign w:val="center"/>
          </w:tcPr>
          <w:p w14:paraId="30977532" w14:textId="77777777" w:rsidR="0017661D" w:rsidRPr="00C675A5" w:rsidRDefault="0017661D" w:rsidP="00A22FB3">
            <w:pPr>
              <w:spacing w:after="20"/>
              <w:ind w:left="20"/>
              <w:contextualSpacing/>
              <w:jc w:val="both"/>
            </w:pPr>
            <w:r w:rsidRPr="00C675A5">
              <w:t>6</w:t>
            </w:r>
          </w:p>
        </w:tc>
        <w:tc>
          <w:tcPr>
            <w:tcW w:w="1941" w:type="dxa"/>
            <w:tcMar>
              <w:top w:w="15" w:type="dxa"/>
              <w:left w:w="15" w:type="dxa"/>
              <w:bottom w:w="15" w:type="dxa"/>
              <w:right w:w="15" w:type="dxa"/>
            </w:tcMar>
            <w:vAlign w:val="center"/>
          </w:tcPr>
          <w:p w14:paraId="3D77C5AC" w14:textId="77777777" w:rsidR="0017661D" w:rsidRPr="00C675A5" w:rsidRDefault="0017661D" w:rsidP="00A22FB3">
            <w:pPr>
              <w:spacing w:after="20"/>
              <w:ind w:left="20"/>
              <w:contextualSpacing/>
              <w:jc w:val="both"/>
            </w:pPr>
            <w:r w:rsidRPr="00C675A5">
              <w:t>Ғылыми-ұйымдастырушы</w:t>
            </w:r>
          </w:p>
          <w:p w14:paraId="36E72E67" w14:textId="77777777" w:rsidR="0017661D" w:rsidRPr="00C675A5" w:rsidRDefault="0017661D" w:rsidP="00A22FB3">
            <w:pPr>
              <w:spacing w:after="20"/>
              <w:ind w:left="20"/>
              <w:contextualSpacing/>
              <w:jc w:val="both"/>
            </w:pPr>
            <w:r w:rsidRPr="00C675A5">
              <w:t>лық қамтамасыз ету</w:t>
            </w:r>
          </w:p>
        </w:tc>
        <w:tc>
          <w:tcPr>
            <w:tcW w:w="1827" w:type="dxa"/>
            <w:tcMar>
              <w:top w:w="15" w:type="dxa"/>
              <w:left w:w="15" w:type="dxa"/>
              <w:bottom w:w="15" w:type="dxa"/>
              <w:right w:w="15" w:type="dxa"/>
            </w:tcMar>
            <w:vAlign w:val="center"/>
          </w:tcPr>
          <w:p w14:paraId="5DEBF3DE"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3FF76C4E"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1202D251"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114B2912"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0B73617F" w14:textId="77777777" w:rsidR="0017661D" w:rsidRPr="00C675A5" w:rsidRDefault="0017661D" w:rsidP="00A22FB3">
            <w:pPr>
              <w:contextualSpacing/>
              <w:jc w:val="both"/>
            </w:pPr>
            <w:r w:rsidRPr="00C675A5">
              <w:br/>
            </w:r>
          </w:p>
        </w:tc>
      </w:tr>
      <w:tr w:rsidR="0017661D" w:rsidRPr="00C675A5" w14:paraId="0DFA5E25" w14:textId="77777777" w:rsidTr="00A22FB3">
        <w:trPr>
          <w:trHeight w:val="30"/>
        </w:trPr>
        <w:tc>
          <w:tcPr>
            <w:tcW w:w="369" w:type="dxa"/>
            <w:tcMar>
              <w:top w:w="15" w:type="dxa"/>
              <w:left w:w="15" w:type="dxa"/>
              <w:bottom w:w="15" w:type="dxa"/>
              <w:right w:w="15" w:type="dxa"/>
            </w:tcMar>
            <w:vAlign w:val="center"/>
          </w:tcPr>
          <w:p w14:paraId="383C7E37" w14:textId="77777777" w:rsidR="0017661D" w:rsidRPr="00C675A5" w:rsidRDefault="0017661D" w:rsidP="00A22FB3">
            <w:pPr>
              <w:spacing w:after="20"/>
              <w:ind w:left="20"/>
              <w:contextualSpacing/>
              <w:jc w:val="both"/>
            </w:pPr>
            <w:r w:rsidRPr="00C675A5">
              <w:t>7</w:t>
            </w:r>
          </w:p>
        </w:tc>
        <w:tc>
          <w:tcPr>
            <w:tcW w:w="1941" w:type="dxa"/>
            <w:tcMar>
              <w:top w:w="15" w:type="dxa"/>
              <w:left w:w="15" w:type="dxa"/>
              <w:bottom w:w="15" w:type="dxa"/>
              <w:right w:w="15" w:type="dxa"/>
            </w:tcMar>
            <w:vAlign w:val="center"/>
          </w:tcPr>
          <w:p w14:paraId="03C2CF83" w14:textId="77777777" w:rsidR="0017661D" w:rsidRPr="00C675A5" w:rsidRDefault="0017661D" w:rsidP="00A22FB3">
            <w:pPr>
              <w:spacing w:after="20"/>
              <w:ind w:left="20"/>
              <w:contextualSpacing/>
              <w:jc w:val="both"/>
            </w:pPr>
            <w:r w:rsidRPr="00C675A5">
              <w:t>Үй-жайларды жалға алу</w:t>
            </w:r>
          </w:p>
        </w:tc>
        <w:tc>
          <w:tcPr>
            <w:tcW w:w="1827" w:type="dxa"/>
            <w:tcMar>
              <w:top w:w="15" w:type="dxa"/>
              <w:left w:w="15" w:type="dxa"/>
              <w:bottom w:w="15" w:type="dxa"/>
              <w:right w:w="15" w:type="dxa"/>
            </w:tcMar>
            <w:vAlign w:val="center"/>
          </w:tcPr>
          <w:p w14:paraId="639F8BA9"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7ABDBFA3"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5C6DC9F9"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7AEA35BD"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061C7D2A" w14:textId="77777777" w:rsidR="0017661D" w:rsidRPr="00C675A5" w:rsidRDefault="0017661D" w:rsidP="00A22FB3">
            <w:pPr>
              <w:contextualSpacing/>
              <w:jc w:val="both"/>
            </w:pPr>
            <w:r w:rsidRPr="00C675A5">
              <w:br/>
            </w:r>
          </w:p>
        </w:tc>
      </w:tr>
      <w:tr w:rsidR="0017661D" w:rsidRPr="00C675A5" w14:paraId="02828F52" w14:textId="77777777" w:rsidTr="00A22FB3">
        <w:trPr>
          <w:trHeight w:val="30"/>
        </w:trPr>
        <w:tc>
          <w:tcPr>
            <w:tcW w:w="369" w:type="dxa"/>
            <w:tcMar>
              <w:top w:w="15" w:type="dxa"/>
              <w:left w:w="15" w:type="dxa"/>
              <w:bottom w:w="15" w:type="dxa"/>
              <w:right w:w="15" w:type="dxa"/>
            </w:tcMar>
            <w:vAlign w:val="center"/>
          </w:tcPr>
          <w:p w14:paraId="58FA7985" w14:textId="77777777" w:rsidR="0017661D" w:rsidRPr="00C675A5" w:rsidRDefault="0017661D" w:rsidP="00A22FB3">
            <w:pPr>
              <w:spacing w:after="20"/>
              <w:ind w:left="20"/>
              <w:contextualSpacing/>
              <w:jc w:val="both"/>
            </w:pPr>
            <w:r w:rsidRPr="00C675A5">
              <w:t>8</w:t>
            </w:r>
          </w:p>
        </w:tc>
        <w:tc>
          <w:tcPr>
            <w:tcW w:w="1941" w:type="dxa"/>
            <w:tcMar>
              <w:top w:w="15" w:type="dxa"/>
              <w:left w:w="15" w:type="dxa"/>
              <w:bottom w:w="15" w:type="dxa"/>
              <w:right w:w="15" w:type="dxa"/>
            </w:tcMar>
            <w:vAlign w:val="center"/>
          </w:tcPr>
          <w:p w14:paraId="1C14D97B" w14:textId="77777777" w:rsidR="0017661D" w:rsidRPr="00C675A5" w:rsidRDefault="0017661D" w:rsidP="00A22FB3">
            <w:pPr>
              <w:spacing w:after="20"/>
              <w:ind w:left="20"/>
              <w:contextualSpacing/>
              <w:jc w:val="both"/>
            </w:pPr>
            <w:r w:rsidRPr="00C675A5">
              <w:t>Жабдықтар мен техниканы жалға алу</w:t>
            </w:r>
          </w:p>
        </w:tc>
        <w:tc>
          <w:tcPr>
            <w:tcW w:w="1827" w:type="dxa"/>
            <w:tcMar>
              <w:top w:w="15" w:type="dxa"/>
              <w:left w:w="15" w:type="dxa"/>
              <w:bottom w:w="15" w:type="dxa"/>
              <w:right w:w="15" w:type="dxa"/>
            </w:tcMar>
            <w:vAlign w:val="center"/>
          </w:tcPr>
          <w:p w14:paraId="66E80851"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6E93F3F3"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D029A07"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27DBD5FC"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37ACFD6A" w14:textId="77777777" w:rsidR="0017661D" w:rsidRPr="00C675A5" w:rsidRDefault="0017661D" w:rsidP="00A22FB3">
            <w:pPr>
              <w:contextualSpacing/>
              <w:jc w:val="both"/>
            </w:pPr>
            <w:r w:rsidRPr="00C675A5">
              <w:br/>
            </w:r>
          </w:p>
        </w:tc>
      </w:tr>
      <w:tr w:rsidR="0017661D" w:rsidRPr="00C675A5" w14:paraId="589B2D30" w14:textId="77777777" w:rsidTr="00A22FB3">
        <w:trPr>
          <w:trHeight w:val="30"/>
        </w:trPr>
        <w:tc>
          <w:tcPr>
            <w:tcW w:w="369" w:type="dxa"/>
            <w:tcMar>
              <w:top w:w="15" w:type="dxa"/>
              <w:left w:w="15" w:type="dxa"/>
              <w:bottom w:w="15" w:type="dxa"/>
              <w:right w:w="15" w:type="dxa"/>
            </w:tcMar>
            <w:vAlign w:val="center"/>
          </w:tcPr>
          <w:p w14:paraId="65C0FF06" w14:textId="77777777" w:rsidR="0017661D" w:rsidRPr="00C675A5" w:rsidRDefault="0017661D" w:rsidP="00A22FB3">
            <w:pPr>
              <w:spacing w:after="20"/>
              <w:ind w:left="20"/>
              <w:contextualSpacing/>
              <w:jc w:val="both"/>
            </w:pPr>
            <w:r w:rsidRPr="00C675A5">
              <w:t>9</w:t>
            </w:r>
          </w:p>
        </w:tc>
        <w:tc>
          <w:tcPr>
            <w:tcW w:w="1941" w:type="dxa"/>
            <w:tcMar>
              <w:top w:w="15" w:type="dxa"/>
              <w:left w:w="15" w:type="dxa"/>
              <w:bottom w:w="15" w:type="dxa"/>
              <w:right w:w="15" w:type="dxa"/>
            </w:tcMar>
            <w:vAlign w:val="center"/>
          </w:tcPr>
          <w:p w14:paraId="380478E7" w14:textId="77777777" w:rsidR="0017661D" w:rsidRPr="00C675A5" w:rsidRDefault="0017661D" w:rsidP="00A22FB3">
            <w:pPr>
              <w:spacing w:after="20"/>
              <w:ind w:left="20"/>
              <w:contextualSpacing/>
              <w:jc w:val="both"/>
            </w:pPr>
            <w:r w:rsidRPr="00C675A5">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1E9EF9BB"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53DF3D2B"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63A8A57"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7ED9FEC6"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0C0FE399" w14:textId="77777777" w:rsidR="0017661D" w:rsidRPr="00C675A5" w:rsidRDefault="0017661D" w:rsidP="00A22FB3">
            <w:pPr>
              <w:contextualSpacing/>
              <w:jc w:val="both"/>
            </w:pPr>
            <w:r w:rsidRPr="00C675A5">
              <w:br/>
            </w:r>
          </w:p>
        </w:tc>
      </w:tr>
      <w:tr w:rsidR="0017661D" w:rsidRPr="00C675A5" w14:paraId="086DB0D9" w14:textId="77777777" w:rsidTr="00A22FB3">
        <w:trPr>
          <w:trHeight w:val="30"/>
        </w:trPr>
        <w:tc>
          <w:tcPr>
            <w:tcW w:w="369" w:type="dxa"/>
            <w:tcMar>
              <w:top w:w="15" w:type="dxa"/>
              <w:left w:w="15" w:type="dxa"/>
              <w:bottom w:w="15" w:type="dxa"/>
              <w:right w:w="15" w:type="dxa"/>
            </w:tcMar>
            <w:vAlign w:val="center"/>
          </w:tcPr>
          <w:p w14:paraId="542164A6" w14:textId="77777777" w:rsidR="0017661D" w:rsidRPr="00C675A5" w:rsidRDefault="0017661D" w:rsidP="00A22FB3">
            <w:pPr>
              <w:spacing w:after="20"/>
              <w:ind w:left="20"/>
              <w:contextualSpacing/>
              <w:jc w:val="both"/>
            </w:pPr>
            <w:r w:rsidRPr="00C675A5">
              <w:lastRenderedPageBreak/>
              <w:t>10</w:t>
            </w:r>
          </w:p>
        </w:tc>
        <w:tc>
          <w:tcPr>
            <w:tcW w:w="1941" w:type="dxa"/>
            <w:tcMar>
              <w:top w:w="15" w:type="dxa"/>
              <w:left w:w="15" w:type="dxa"/>
              <w:bottom w:w="15" w:type="dxa"/>
              <w:right w:w="15" w:type="dxa"/>
            </w:tcMar>
            <w:vAlign w:val="center"/>
          </w:tcPr>
          <w:p w14:paraId="201F28D2" w14:textId="77777777" w:rsidR="0017661D" w:rsidRPr="00C675A5" w:rsidRDefault="0017661D" w:rsidP="00A22FB3">
            <w:pPr>
              <w:spacing w:after="20"/>
              <w:ind w:left="20"/>
              <w:contextualSpacing/>
              <w:jc w:val="both"/>
            </w:pPr>
            <w:r w:rsidRPr="00C675A5">
              <w:t>Салықтар мен басқа міндеттер</w:t>
            </w:r>
          </w:p>
        </w:tc>
        <w:tc>
          <w:tcPr>
            <w:tcW w:w="1827" w:type="dxa"/>
            <w:tcMar>
              <w:top w:w="15" w:type="dxa"/>
              <w:left w:w="15" w:type="dxa"/>
              <w:bottom w:w="15" w:type="dxa"/>
              <w:right w:w="15" w:type="dxa"/>
            </w:tcMar>
            <w:vAlign w:val="center"/>
          </w:tcPr>
          <w:p w14:paraId="666DC512" w14:textId="77777777" w:rsidR="0017661D" w:rsidRPr="00C675A5" w:rsidRDefault="0017661D" w:rsidP="00A22FB3">
            <w:pPr>
              <w:contextualSpacing/>
              <w:jc w:val="both"/>
            </w:pPr>
            <w:r w:rsidRPr="00C675A5">
              <w:br/>
            </w:r>
          </w:p>
        </w:tc>
        <w:tc>
          <w:tcPr>
            <w:tcW w:w="1760" w:type="dxa"/>
            <w:tcMar>
              <w:top w:w="15" w:type="dxa"/>
              <w:left w:w="15" w:type="dxa"/>
              <w:bottom w:w="15" w:type="dxa"/>
              <w:right w:w="15" w:type="dxa"/>
            </w:tcMar>
            <w:vAlign w:val="center"/>
          </w:tcPr>
          <w:p w14:paraId="1C2E3A01" w14:textId="77777777" w:rsidR="0017661D" w:rsidRPr="00C675A5" w:rsidRDefault="0017661D" w:rsidP="00A22FB3">
            <w:pPr>
              <w:contextualSpacing/>
              <w:jc w:val="both"/>
            </w:pPr>
            <w:r w:rsidRPr="00C675A5">
              <w:br/>
            </w:r>
          </w:p>
        </w:tc>
        <w:tc>
          <w:tcPr>
            <w:tcW w:w="1071" w:type="dxa"/>
            <w:tcMar>
              <w:top w:w="15" w:type="dxa"/>
              <w:left w:w="15" w:type="dxa"/>
              <w:bottom w:w="15" w:type="dxa"/>
              <w:right w:w="15" w:type="dxa"/>
            </w:tcMar>
            <w:vAlign w:val="center"/>
          </w:tcPr>
          <w:p w14:paraId="3473F282" w14:textId="77777777" w:rsidR="0017661D" w:rsidRPr="00C675A5" w:rsidRDefault="0017661D" w:rsidP="00A22FB3">
            <w:pPr>
              <w:contextualSpacing/>
              <w:jc w:val="both"/>
            </w:pPr>
            <w:r w:rsidRPr="00C675A5">
              <w:br/>
            </w:r>
          </w:p>
        </w:tc>
        <w:tc>
          <w:tcPr>
            <w:tcW w:w="1849" w:type="dxa"/>
            <w:tcMar>
              <w:top w:w="15" w:type="dxa"/>
              <w:left w:w="15" w:type="dxa"/>
              <w:bottom w:w="15" w:type="dxa"/>
              <w:right w:w="15" w:type="dxa"/>
            </w:tcMar>
            <w:vAlign w:val="center"/>
          </w:tcPr>
          <w:p w14:paraId="5F2B3D44" w14:textId="77777777" w:rsidR="0017661D" w:rsidRPr="00C675A5" w:rsidRDefault="0017661D" w:rsidP="00A22FB3">
            <w:pPr>
              <w:contextualSpacing/>
              <w:jc w:val="both"/>
            </w:pPr>
            <w:r w:rsidRPr="00C675A5">
              <w:br/>
            </w:r>
          </w:p>
        </w:tc>
        <w:tc>
          <w:tcPr>
            <w:tcW w:w="1304" w:type="dxa"/>
            <w:tcMar>
              <w:top w:w="15" w:type="dxa"/>
              <w:left w:w="15" w:type="dxa"/>
              <w:bottom w:w="15" w:type="dxa"/>
              <w:right w:w="15" w:type="dxa"/>
            </w:tcMar>
            <w:vAlign w:val="center"/>
          </w:tcPr>
          <w:p w14:paraId="18DA43F4" w14:textId="77777777" w:rsidR="0017661D" w:rsidRPr="00C675A5" w:rsidRDefault="0017661D" w:rsidP="00A22FB3">
            <w:pPr>
              <w:contextualSpacing/>
              <w:jc w:val="both"/>
            </w:pPr>
            <w:r w:rsidRPr="00C675A5">
              <w:br/>
            </w:r>
          </w:p>
        </w:tc>
      </w:tr>
      <w:tr w:rsidR="0017661D" w:rsidRPr="00C675A5" w14:paraId="26EB36A5" w14:textId="77777777" w:rsidTr="00A22FB3">
        <w:trPr>
          <w:trHeight w:val="30"/>
        </w:trPr>
        <w:tc>
          <w:tcPr>
            <w:tcW w:w="369" w:type="dxa"/>
            <w:tcMar>
              <w:top w:w="15" w:type="dxa"/>
              <w:left w:w="15" w:type="dxa"/>
              <w:bottom w:w="15" w:type="dxa"/>
              <w:right w:w="15" w:type="dxa"/>
            </w:tcMar>
            <w:vAlign w:val="center"/>
          </w:tcPr>
          <w:p w14:paraId="73263A10" w14:textId="77777777" w:rsidR="0017661D" w:rsidRPr="00C675A5" w:rsidRDefault="0017661D" w:rsidP="00A22FB3">
            <w:pPr>
              <w:contextualSpacing/>
              <w:jc w:val="center"/>
            </w:pPr>
            <w:r w:rsidRPr="00C675A5">
              <w:br/>
            </w:r>
          </w:p>
        </w:tc>
        <w:tc>
          <w:tcPr>
            <w:tcW w:w="1941" w:type="dxa"/>
            <w:tcMar>
              <w:top w:w="15" w:type="dxa"/>
              <w:left w:w="15" w:type="dxa"/>
              <w:bottom w:w="15" w:type="dxa"/>
              <w:right w:w="15" w:type="dxa"/>
            </w:tcMar>
            <w:vAlign w:val="center"/>
          </w:tcPr>
          <w:p w14:paraId="1C8E71B9" w14:textId="77777777" w:rsidR="0017661D" w:rsidRPr="00C675A5" w:rsidRDefault="0017661D" w:rsidP="00A22FB3">
            <w:pPr>
              <w:spacing w:after="20"/>
              <w:ind w:left="20"/>
              <w:contextualSpacing/>
              <w:jc w:val="center"/>
              <w:rPr>
                <w:b/>
              </w:rPr>
            </w:pPr>
            <w:r w:rsidRPr="00C675A5">
              <w:rPr>
                <w:b/>
              </w:rPr>
              <w:t>ЖИЫНЫ</w:t>
            </w:r>
          </w:p>
        </w:tc>
        <w:tc>
          <w:tcPr>
            <w:tcW w:w="1827" w:type="dxa"/>
            <w:tcMar>
              <w:top w:w="15" w:type="dxa"/>
              <w:left w:w="15" w:type="dxa"/>
              <w:bottom w:w="15" w:type="dxa"/>
              <w:right w:w="15" w:type="dxa"/>
            </w:tcMar>
            <w:vAlign w:val="center"/>
          </w:tcPr>
          <w:p w14:paraId="1FAD8E11" w14:textId="77777777" w:rsidR="0017661D" w:rsidRPr="00C675A5" w:rsidRDefault="0017661D" w:rsidP="00A22FB3">
            <w:pPr>
              <w:spacing w:after="20"/>
              <w:ind w:left="20"/>
              <w:contextualSpacing/>
              <w:jc w:val="center"/>
            </w:pPr>
            <w:r w:rsidRPr="00C675A5">
              <w:t>Барлығы</w:t>
            </w:r>
          </w:p>
        </w:tc>
        <w:tc>
          <w:tcPr>
            <w:tcW w:w="1760" w:type="dxa"/>
            <w:tcMar>
              <w:top w:w="15" w:type="dxa"/>
              <w:left w:w="15" w:type="dxa"/>
              <w:bottom w:w="15" w:type="dxa"/>
              <w:right w:w="15" w:type="dxa"/>
            </w:tcMar>
            <w:vAlign w:val="center"/>
          </w:tcPr>
          <w:p w14:paraId="602FDD11" w14:textId="77777777" w:rsidR="0017661D" w:rsidRPr="00C675A5" w:rsidRDefault="0017661D" w:rsidP="00A22FB3">
            <w:pPr>
              <w:spacing w:after="20"/>
              <w:ind w:left="20"/>
              <w:contextualSpacing/>
              <w:jc w:val="center"/>
            </w:pPr>
            <w:r w:rsidRPr="00C675A5">
              <w:t>Барлығы</w:t>
            </w:r>
          </w:p>
        </w:tc>
        <w:tc>
          <w:tcPr>
            <w:tcW w:w="1071" w:type="dxa"/>
            <w:tcMar>
              <w:top w:w="15" w:type="dxa"/>
              <w:left w:w="15" w:type="dxa"/>
              <w:bottom w:w="15" w:type="dxa"/>
              <w:right w:w="15" w:type="dxa"/>
            </w:tcMar>
            <w:vAlign w:val="center"/>
          </w:tcPr>
          <w:p w14:paraId="2740CC8A" w14:textId="77777777" w:rsidR="0017661D" w:rsidRPr="00C675A5" w:rsidRDefault="0017661D" w:rsidP="00A22FB3">
            <w:pPr>
              <w:spacing w:after="20"/>
              <w:ind w:left="20"/>
              <w:contextualSpacing/>
              <w:jc w:val="center"/>
            </w:pPr>
            <w:r w:rsidRPr="00C675A5">
              <w:t>Барлығы</w:t>
            </w:r>
          </w:p>
        </w:tc>
        <w:tc>
          <w:tcPr>
            <w:tcW w:w="1849" w:type="dxa"/>
            <w:tcMar>
              <w:top w:w="15" w:type="dxa"/>
              <w:left w:w="15" w:type="dxa"/>
              <w:bottom w:w="15" w:type="dxa"/>
              <w:right w:w="15" w:type="dxa"/>
            </w:tcMar>
            <w:vAlign w:val="center"/>
          </w:tcPr>
          <w:p w14:paraId="7BF38B2B" w14:textId="77777777" w:rsidR="0017661D" w:rsidRPr="00C675A5" w:rsidRDefault="0017661D" w:rsidP="00A22FB3">
            <w:pPr>
              <w:contextualSpacing/>
              <w:jc w:val="center"/>
            </w:pPr>
            <w:r w:rsidRPr="00C675A5">
              <w:br/>
            </w:r>
          </w:p>
        </w:tc>
        <w:tc>
          <w:tcPr>
            <w:tcW w:w="1304" w:type="dxa"/>
            <w:tcMar>
              <w:top w:w="15" w:type="dxa"/>
              <w:left w:w="15" w:type="dxa"/>
              <w:bottom w:w="15" w:type="dxa"/>
              <w:right w:w="15" w:type="dxa"/>
            </w:tcMar>
            <w:vAlign w:val="center"/>
          </w:tcPr>
          <w:p w14:paraId="492EE3EF" w14:textId="77777777" w:rsidR="0017661D" w:rsidRPr="00C675A5" w:rsidRDefault="0017661D" w:rsidP="00A22FB3">
            <w:pPr>
              <w:contextualSpacing/>
              <w:jc w:val="center"/>
            </w:pPr>
            <w:r w:rsidRPr="00C675A5">
              <w:br/>
            </w:r>
          </w:p>
        </w:tc>
      </w:tr>
    </w:tbl>
    <w:p w14:paraId="289C2438" w14:textId="77777777" w:rsidR="0017661D" w:rsidRPr="00C675A5" w:rsidRDefault="0017661D" w:rsidP="0017661D">
      <w:pPr>
        <w:contextualSpacing/>
        <w:jc w:val="both"/>
      </w:pPr>
    </w:p>
    <w:p w14:paraId="09264EBD" w14:textId="77777777" w:rsidR="0017661D" w:rsidRPr="00C675A5" w:rsidRDefault="0017661D" w:rsidP="0017661D">
      <w:pPr>
        <w:contextualSpacing/>
        <w:jc w:val="both"/>
      </w:pPr>
      <w:r w:rsidRPr="00C675A5">
        <w:t xml:space="preserve">Ескертпе: </w:t>
      </w:r>
      <w:r w:rsidRPr="00C675A5">
        <w:br/>
        <w:t>1)  Әрбір жоба бойынша есеп жеке толтырылады;</w:t>
      </w:r>
    </w:p>
    <w:p w14:paraId="1DA76CB3" w14:textId="77777777" w:rsidR="0017661D" w:rsidRPr="00C675A5" w:rsidRDefault="0017661D" w:rsidP="0017661D">
      <w:pPr>
        <w:contextualSpacing/>
        <w:jc w:val="both"/>
      </w:pPr>
      <w:r w:rsidRPr="00C675A5">
        <w:t>2) Ұсынылған мәліметтердің дұрыстығы үшін Орындаушы заңнамада белгіленген тәртіппен жауапты болады.</w:t>
      </w:r>
    </w:p>
    <w:p w14:paraId="3B01BFCE" w14:textId="77777777" w:rsidR="0017661D" w:rsidRPr="00C675A5" w:rsidRDefault="0017661D" w:rsidP="0017661D">
      <w:pPr>
        <w:contextualSpacing/>
        <w:jc w:val="both"/>
      </w:pPr>
    </w:p>
    <w:p w14:paraId="4D282531" w14:textId="77777777" w:rsidR="0017661D" w:rsidRPr="00C675A5" w:rsidRDefault="0017661D" w:rsidP="0017661D">
      <w:pPr>
        <w:contextualSpacing/>
        <w:jc w:val="both"/>
      </w:pPr>
      <w:r w:rsidRPr="00C675A5">
        <w:t>Ұйым жетекшісі ___________________             _____________________</w:t>
      </w:r>
    </w:p>
    <w:p w14:paraId="18279D19" w14:textId="77777777" w:rsidR="0017661D" w:rsidRPr="00C675A5" w:rsidRDefault="0017661D" w:rsidP="0017661D">
      <w:pPr>
        <w:contextualSpacing/>
        <w:jc w:val="both"/>
      </w:pPr>
      <w:r w:rsidRPr="00C675A5">
        <w:t xml:space="preserve">                                      (қолтаңба)                       Т.А.Ә. (бар болса)</w:t>
      </w:r>
    </w:p>
    <w:p w14:paraId="42C288D2" w14:textId="77777777" w:rsidR="0017661D" w:rsidRPr="00C675A5" w:rsidRDefault="0017661D" w:rsidP="0017661D">
      <w:pPr>
        <w:contextualSpacing/>
        <w:jc w:val="both"/>
      </w:pPr>
      <w:r w:rsidRPr="00C675A5">
        <w:t>Ғылыми жоба жетекшісі ___________________      ____________________</w:t>
      </w:r>
    </w:p>
    <w:p w14:paraId="3C07B7BB" w14:textId="77777777" w:rsidR="0017661D" w:rsidRPr="00C675A5" w:rsidRDefault="0017661D" w:rsidP="0017661D">
      <w:pPr>
        <w:contextualSpacing/>
        <w:jc w:val="both"/>
      </w:pPr>
      <w:r w:rsidRPr="00C675A5">
        <w:t xml:space="preserve">                                                  (қолтаңба)                   Т.А.Ә. (бар болса)</w:t>
      </w:r>
    </w:p>
    <w:p w14:paraId="0F2059CD" w14:textId="77777777" w:rsidR="0017661D" w:rsidRPr="00C675A5" w:rsidRDefault="0017661D" w:rsidP="0017661D">
      <w:pPr>
        <w:contextualSpacing/>
        <w:jc w:val="both"/>
      </w:pPr>
      <w:r w:rsidRPr="00C675A5">
        <w:t>Есепші-экономист        ___________________         _____________________</w:t>
      </w:r>
    </w:p>
    <w:p w14:paraId="6721D148" w14:textId="77777777" w:rsidR="0017661D" w:rsidRPr="003551ED" w:rsidRDefault="0017661D" w:rsidP="0017661D">
      <w:pPr>
        <w:contextualSpacing/>
        <w:jc w:val="both"/>
      </w:pPr>
      <w:r w:rsidRPr="00C675A5">
        <w:t xml:space="preserve">                                                    (қолтаңба)                        Т.А.Ә. (бар болса)</w:t>
      </w:r>
    </w:p>
    <w:p w14:paraId="5E1868D4" w14:textId="77777777" w:rsidR="0017661D" w:rsidRPr="003551ED" w:rsidRDefault="0017661D" w:rsidP="00D13358">
      <w:pPr>
        <w:widowControl w:val="0"/>
        <w:contextualSpacing/>
        <w:jc w:val="both"/>
        <w:rPr>
          <w:rFonts w:eastAsia="Arial Unicode MS"/>
          <w:lang w:eastAsia="en-US" w:bidi="en-US"/>
        </w:rPr>
      </w:pPr>
    </w:p>
    <w:p w14:paraId="7D186A41" w14:textId="77777777" w:rsidR="00D13358" w:rsidRPr="003551ED" w:rsidRDefault="00D13358" w:rsidP="00D13358">
      <w:pPr>
        <w:widowControl w:val="0"/>
        <w:contextualSpacing/>
        <w:jc w:val="both"/>
        <w:rPr>
          <w:rFonts w:eastAsia="Arial Unicode MS"/>
          <w:lang w:eastAsia="en-US" w:bidi="en-US"/>
        </w:rPr>
      </w:pPr>
    </w:p>
    <w:p w14:paraId="068F60D8" w14:textId="253C2476" w:rsidR="00565D46" w:rsidRPr="00D13358" w:rsidRDefault="00565D46" w:rsidP="002A314A">
      <w:pPr>
        <w:pStyle w:val="a4"/>
        <w:spacing w:before="0" w:after="0"/>
        <w:ind w:firstLine="709"/>
        <w:contextualSpacing/>
        <w:rPr>
          <w:color w:val="000000" w:themeColor="text1"/>
          <w:lang w:val="kk-KZ"/>
        </w:rPr>
      </w:pPr>
    </w:p>
    <w:sectPr w:rsidR="00565D46" w:rsidRPr="00D13358" w:rsidSect="005B7FA8">
      <w:headerReference w:type="first" r:id="rId23"/>
      <w:footnotePr>
        <w:pos w:val="beneathText"/>
      </w:footnotePr>
      <w:pgSz w:w="11905" w:h="16837"/>
      <w:pgMar w:top="1418" w:right="848" w:bottom="1418" w:left="85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581DA" w14:textId="77777777" w:rsidR="00250D98" w:rsidRDefault="00250D98">
      <w:r>
        <w:separator/>
      </w:r>
    </w:p>
  </w:endnote>
  <w:endnote w:type="continuationSeparator" w:id="0">
    <w:p w14:paraId="60CBA4B3" w14:textId="77777777" w:rsidR="00250D98" w:rsidRDefault="0025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322A0" w14:textId="77777777" w:rsidR="00250D98" w:rsidRDefault="00250D98">
      <w:r>
        <w:separator/>
      </w:r>
    </w:p>
  </w:footnote>
  <w:footnote w:type="continuationSeparator" w:id="0">
    <w:p w14:paraId="125D7C0F" w14:textId="77777777" w:rsidR="00250D98" w:rsidRDefault="00250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E1BB" w14:textId="3F70EDCC" w:rsidR="00A22FB3" w:rsidRDefault="00A22FB3">
    <w:pPr>
      <w:pStyle w:val="a8"/>
      <w:jc w:val="center"/>
    </w:pPr>
    <w:r>
      <w:fldChar w:fldCharType="begin"/>
    </w:r>
    <w:r>
      <w:instrText>PAGE   \* MERGEFORMAT</w:instrText>
    </w:r>
    <w:r>
      <w:fldChar w:fldCharType="separate"/>
    </w:r>
    <w:r w:rsidR="00C675A5" w:rsidRPr="00C675A5">
      <w:rPr>
        <w:noProof/>
        <w:lang w:val="ru-RU"/>
      </w:rPr>
      <w:t>2</w:t>
    </w:r>
    <w:r>
      <w:fldChar w:fldCharType="end"/>
    </w:r>
  </w:p>
  <w:p w14:paraId="678277C2" w14:textId="77777777" w:rsidR="00A22FB3" w:rsidRDefault="00A22FB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7C5A" w14:textId="77777777" w:rsidR="00A22FB3" w:rsidRPr="00611325" w:rsidRDefault="00A22FB3" w:rsidP="00F90958">
    <w:pPr>
      <w:pStyle w:val="a8"/>
      <w:jc w:val="right"/>
      <w:rPr>
        <w:lang w:val="ru-RU"/>
      </w:rPr>
    </w:pPr>
    <w:r>
      <w:rPr>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5E0F" w14:textId="77777777" w:rsidR="00A22FB3" w:rsidRPr="00611325" w:rsidRDefault="00A22FB3" w:rsidP="005B7FA8">
    <w:pPr>
      <w:pStyle w:val="a8"/>
      <w:jc w:val="center"/>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6006D2"/>
    <w:multiLevelType w:val="hybridMultilevel"/>
    <w:tmpl w:val="7408C3B8"/>
    <w:lvl w:ilvl="0" w:tplc="74F421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65D4354"/>
    <w:multiLevelType w:val="multilevel"/>
    <w:tmpl w:val="67D010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FB3C31"/>
    <w:multiLevelType w:val="multilevel"/>
    <w:tmpl w:val="12849E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AF39A0"/>
    <w:multiLevelType w:val="hybridMultilevel"/>
    <w:tmpl w:val="F9D4D9EC"/>
    <w:lvl w:ilvl="0" w:tplc="2826AA9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C3682"/>
    <w:multiLevelType w:val="hybridMultilevel"/>
    <w:tmpl w:val="89B8C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525D52"/>
    <w:multiLevelType w:val="hybridMultilevel"/>
    <w:tmpl w:val="4E1E45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7A209C"/>
    <w:multiLevelType w:val="multilevel"/>
    <w:tmpl w:val="9050DE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BD650E"/>
    <w:multiLevelType w:val="multilevel"/>
    <w:tmpl w:val="2CC26FBE"/>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30A27859"/>
    <w:multiLevelType w:val="multilevel"/>
    <w:tmpl w:val="C4DE092E"/>
    <w:lvl w:ilvl="0">
      <w:start w:val="2"/>
      <w:numFmt w:val="decimal"/>
      <w:lvlText w:val="%1"/>
      <w:lvlJc w:val="left"/>
      <w:pPr>
        <w:ind w:left="360" w:hanging="360"/>
      </w:pPr>
      <w:rPr>
        <w:rFonts w:hint="default"/>
      </w:rPr>
    </w:lvl>
    <w:lvl w:ilvl="1">
      <w:start w:val="8"/>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445097D"/>
    <w:multiLevelType w:val="hybridMultilevel"/>
    <w:tmpl w:val="7C52BADC"/>
    <w:lvl w:ilvl="0" w:tplc="0419000F">
      <w:start w:val="1"/>
      <w:numFmt w:val="decimal"/>
      <w:lvlText w:val="%1."/>
      <w:lvlJc w:val="left"/>
      <w:pPr>
        <w:ind w:left="1863" w:hanging="360"/>
      </w:pPr>
    </w:lvl>
    <w:lvl w:ilvl="1" w:tplc="04190019" w:tentative="1">
      <w:start w:val="1"/>
      <w:numFmt w:val="lowerLetter"/>
      <w:lvlText w:val="%2."/>
      <w:lvlJc w:val="left"/>
      <w:pPr>
        <w:ind w:left="2583" w:hanging="360"/>
      </w:pPr>
    </w:lvl>
    <w:lvl w:ilvl="2" w:tplc="0419001B" w:tentative="1">
      <w:start w:val="1"/>
      <w:numFmt w:val="lowerRoman"/>
      <w:lvlText w:val="%3."/>
      <w:lvlJc w:val="right"/>
      <w:pPr>
        <w:ind w:left="3303" w:hanging="180"/>
      </w:pPr>
    </w:lvl>
    <w:lvl w:ilvl="3" w:tplc="0419000F" w:tentative="1">
      <w:start w:val="1"/>
      <w:numFmt w:val="decimal"/>
      <w:lvlText w:val="%4."/>
      <w:lvlJc w:val="left"/>
      <w:pPr>
        <w:ind w:left="4023" w:hanging="360"/>
      </w:pPr>
    </w:lvl>
    <w:lvl w:ilvl="4" w:tplc="04190019" w:tentative="1">
      <w:start w:val="1"/>
      <w:numFmt w:val="lowerLetter"/>
      <w:lvlText w:val="%5."/>
      <w:lvlJc w:val="left"/>
      <w:pPr>
        <w:ind w:left="4743" w:hanging="360"/>
      </w:pPr>
    </w:lvl>
    <w:lvl w:ilvl="5" w:tplc="0419001B" w:tentative="1">
      <w:start w:val="1"/>
      <w:numFmt w:val="lowerRoman"/>
      <w:lvlText w:val="%6."/>
      <w:lvlJc w:val="right"/>
      <w:pPr>
        <w:ind w:left="5463" w:hanging="180"/>
      </w:pPr>
    </w:lvl>
    <w:lvl w:ilvl="6" w:tplc="0419000F" w:tentative="1">
      <w:start w:val="1"/>
      <w:numFmt w:val="decimal"/>
      <w:lvlText w:val="%7."/>
      <w:lvlJc w:val="left"/>
      <w:pPr>
        <w:ind w:left="6183" w:hanging="360"/>
      </w:pPr>
    </w:lvl>
    <w:lvl w:ilvl="7" w:tplc="04190019" w:tentative="1">
      <w:start w:val="1"/>
      <w:numFmt w:val="lowerLetter"/>
      <w:lvlText w:val="%8."/>
      <w:lvlJc w:val="left"/>
      <w:pPr>
        <w:ind w:left="6903" w:hanging="360"/>
      </w:pPr>
    </w:lvl>
    <w:lvl w:ilvl="8" w:tplc="0419001B" w:tentative="1">
      <w:start w:val="1"/>
      <w:numFmt w:val="lowerRoman"/>
      <w:lvlText w:val="%9."/>
      <w:lvlJc w:val="right"/>
      <w:pPr>
        <w:ind w:left="7623" w:hanging="180"/>
      </w:pPr>
    </w:lvl>
  </w:abstractNum>
  <w:abstractNum w:abstractNumId="13">
    <w:nsid w:val="39547DCE"/>
    <w:multiLevelType w:val="hybridMultilevel"/>
    <w:tmpl w:val="31307464"/>
    <w:lvl w:ilvl="0" w:tplc="1C3A212E">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27717A5"/>
    <w:multiLevelType w:val="hybridMultilevel"/>
    <w:tmpl w:val="80220DCE"/>
    <w:lvl w:ilvl="0" w:tplc="04190011">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449E1758"/>
    <w:multiLevelType w:val="hybridMultilevel"/>
    <w:tmpl w:val="111260CA"/>
    <w:lvl w:ilvl="0" w:tplc="6E540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1732DD"/>
    <w:multiLevelType w:val="multilevel"/>
    <w:tmpl w:val="50564262"/>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413223"/>
    <w:multiLevelType w:val="multilevel"/>
    <w:tmpl w:val="F87E9E0E"/>
    <w:lvl w:ilvl="0">
      <w:start w:val="1"/>
      <w:numFmt w:val="decimal"/>
      <w:lvlText w:val="%1."/>
      <w:lvlJc w:val="left"/>
      <w:pPr>
        <w:ind w:left="1429" w:hanging="360"/>
      </w:pPr>
      <w:rPr>
        <w:rFonts w:hint="default"/>
        <w:b w:val="0"/>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501B6B4F"/>
    <w:multiLevelType w:val="hybridMultilevel"/>
    <w:tmpl w:val="7578ED7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784E77"/>
    <w:multiLevelType w:val="multilevel"/>
    <w:tmpl w:val="15604A8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9C8140C"/>
    <w:multiLevelType w:val="hybridMultilevel"/>
    <w:tmpl w:val="A8B0EB30"/>
    <w:lvl w:ilvl="0" w:tplc="80501680">
      <w:start w:val="1"/>
      <w:numFmt w:val="decimal"/>
      <w:suff w:val="space"/>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6C0895"/>
    <w:multiLevelType w:val="multilevel"/>
    <w:tmpl w:val="28D4B65C"/>
    <w:lvl w:ilvl="0">
      <w:start w:val="1"/>
      <w:numFmt w:val="decimal"/>
      <w:lvlText w:val="%1."/>
      <w:lvlJc w:val="left"/>
      <w:pPr>
        <w:ind w:left="1069" w:hanging="360"/>
      </w:pPr>
      <w:rPr>
        <w:rFonts w:hint="default"/>
      </w:rPr>
    </w:lvl>
    <w:lvl w:ilvl="1">
      <w:start w:val="1"/>
      <w:numFmt w:val="decimal"/>
      <w:isLgl/>
      <w:lvlText w:val="%1.%2"/>
      <w:lvlJc w:val="left"/>
      <w:pPr>
        <w:ind w:left="2044" w:hanging="1335"/>
      </w:pPr>
      <w:rPr>
        <w:rFonts w:hint="default"/>
        <w:color w:val="auto"/>
      </w:rPr>
    </w:lvl>
    <w:lvl w:ilvl="2">
      <w:start w:val="1"/>
      <w:numFmt w:val="decimal"/>
      <w:isLgl/>
      <w:lvlText w:val="%1.%2.%3"/>
      <w:lvlJc w:val="left"/>
      <w:pPr>
        <w:ind w:left="2044" w:hanging="1335"/>
      </w:pPr>
      <w:rPr>
        <w:rFonts w:hint="default"/>
        <w:color w:val="auto"/>
      </w:rPr>
    </w:lvl>
    <w:lvl w:ilvl="3">
      <w:start w:val="1"/>
      <w:numFmt w:val="decimal"/>
      <w:isLgl/>
      <w:lvlText w:val="%1.%2.%3.%4"/>
      <w:lvlJc w:val="left"/>
      <w:pPr>
        <w:ind w:left="2044" w:hanging="1335"/>
      </w:pPr>
      <w:rPr>
        <w:rFonts w:hint="default"/>
        <w:color w:val="auto"/>
      </w:rPr>
    </w:lvl>
    <w:lvl w:ilvl="4">
      <w:start w:val="1"/>
      <w:numFmt w:val="decimal"/>
      <w:isLgl/>
      <w:lvlText w:val="%1.%2.%3.%4.%5"/>
      <w:lvlJc w:val="left"/>
      <w:pPr>
        <w:ind w:left="2044" w:hanging="1335"/>
      </w:pPr>
      <w:rPr>
        <w:rFonts w:hint="default"/>
        <w:color w:val="auto"/>
      </w:rPr>
    </w:lvl>
    <w:lvl w:ilvl="5">
      <w:start w:val="1"/>
      <w:numFmt w:val="decimal"/>
      <w:isLgl/>
      <w:lvlText w:val="%1.%2.%3.%4.%5.%6"/>
      <w:lvlJc w:val="left"/>
      <w:pPr>
        <w:ind w:left="2044" w:hanging="1335"/>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3">
    <w:nsid w:val="6CCF0A0D"/>
    <w:multiLevelType w:val="multilevel"/>
    <w:tmpl w:val="80AEF53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B65CA8"/>
    <w:multiLevelType w:val="hybridMultilevel"/>
    <w:tmpl w:val="8CB6B3E4"/>
    <w:lvl w:ilvl="0" w:tplc="DBD2C79C">
      <w:start w:val="1"/>
      <w:numFmt w:val="decimal"/>
      <w:lvlText w:val="%1)"/>
      <w:lvlJc w:val="left"/>
      <w:pPr>
        <w:ind w:left="6740" w:hanging="360"/>
      </w:pPr>
      <w:rPr>
        <w:strike w:val="0"/>
      </w:r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9F7A27"/>
    <w:multiLevelType w:val="multilevel"/>
    <w:tmpl w:val="35A45AAC"/>
    <w:lvl w:ilvl="0">
      <w:start w:val="2"/>
      <w:numFmt w:val="decimal"/>
      <w:lvlText w:val="%1"/>
      <w:lvlJc w:val="left"/>
      <w:pPr>
        <w:ind w:left="360" w:hanging="360"/>
      </w:pPr>
      <w:rPr>
        <w:rFonts w:hint="default"/>
      </w:rPr>
    </w:lvl>
    <w:lvl w:ilvl="1">
      <w:start w:val="1"/>
      <w:numFmt w:val="decimal"/>
      <w:suff w:val="space"/>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26">
    <w:nsid w:val="78FA66D8"/>
    <w:multiLevelType w:val="multilevel"/>
    <w:tmpl w:val="866696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6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CFA68E1"/>
    <w:multiLevelType w:val="multilevel"/>
    <w:tmpl w:val="9ADA2AB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7FD55F0A"/>
    <w:multiLevelType w:val="hybridMultilevel"/>
    <w:tmpl w:val="B6985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7"/>
  </w:num>
  <w:num w:numId="5">
    <w:abstractNumId w:val="8"/>
  </w:num>
  <w:num w:numId="6">
    <w:abstractNumId w:val="26"/>
  </w:num>
  <w:num w:numId="7">
    <w:abstractNumId w:val="23"/>
  </w:num>
  <w:num w:numId="8">
    <w:abstractNumId w:val="2"/>
  </w:num>
  <w:num w:numId="9">
    <w:abstractNumId w:val="9"/>
  </w:num>
  <w:num w:numId="10">
    <w:abstractNumId w:val="3"/>
  </w:num>
  <w:num w:numId="11">
    <w:abstractNumId w:val="4"/>
  </w:num>
  <w:num w:numId="12">
    <w:abstractNumId w:val="19"/>
  </w:num>
  <w:num w:numId="13">
    <w:abstractNumId w:val="13"/>
  </w:num>
  <w:num w:numId="14">
    <w:abstractNumId w:val="14"/>
  </w:num>
  <w:num w:numId="15">
    <w:abstractNumId w:val="24"/>
  </w:num>
  <w:num w:numId="16">
    <w:abstractNumId w:val="18"/>
  </w:num>
  <w:num w:numId="17">
    <w:abstractNumId w:val="1"/>
  </w:num>
  <w:num w:numId="18">
    <w:abstractNumId w:val="20"/>
  </w:num>
  <w:num w:numId="19">
    <w:abstractNumId w:val="16"/>
  </w:num>
  <w:num w:numId="20">
    <w:abstractNumId w:val="25"/>
  </w:num>
  <w:num w:numId="21">
    <w:abstractNumId w:val="11"/>
  </w:num>
  <w:num w:numId="22">
    <w:abstractNumId w:val="12"/>
  </w:num>
  <w:num w:numId="23">
    <w:abstractNumId w:val="6"/>
  </w:num>
  <w:num w:numId="24">
    <w:abstractNumId w:val="28"/>
  </w:num>
  <w:num w:numId="25">
    <w:abstractNumId w:val="5"/>
  </w:num>
  <w:num w:numId="26">
    <w:abstractNumId w:val="7"/>
  </w:num>
  <w:num w:numId="27">
    <w:abstractNumId w:val="27"/>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1B6"/>
    <w:rsid w:val="0000265E"/>
    <w:rsid w:val="00002E74"/>
    <w:rsid w:val="00002F4A"/>
    <w:rsid w:val="000032EA"/>
    <w:rsid w:val="00004A39"/>
    <w:rsid w:val="00004E82"/>
    <w:rsid w:val="00005BCB"/>
    <w:rsid w:val="0000655F"/>
    <w:rsid w:val="000065B4"/>
    <w:rsid w:val="00007010"/>
    <w:rsid w:val="0000746E"/>
    <w:rsid w:val="00007559"/>
    <w:rsid w:val="000076BD"/>
    <w:rsid w:val="00007B45"/>
    <w:rsid w:val="000103BE"/>
    <w:rsid w:val="000103C1"/>
    <w:rsid w:val="00011969"/>
    <w:rsid w:val="00012F38"/>
    <w:rsid w:val="00012F9F"/>
    <w:rsid w:val="000132BF"/>
    <w:rsid w:val="000139A9"/>
    <w:rsid w:val="00013C18"/>
    <w:rsid w:val="00014551"/>
    <w:rsid w:val="00014C1A"/>
    <w:rsid w:val="0001526F"/>
    <w:rsid w:val="000162CE"/>
    <w:rsid w:val="00016DBE"/>
    <w:rsid w:val="000173B2"/>
    <w:rsid w:val="00017B86"/>
    <w:rsid w:val="00017F4E"/>
    <w:rsid w:val="0002018B"/>
    <w:rsid w:val="0002140D"/>
    <w:rsid w:val="00021F02"/>
    <w:rsid w:val="0002232D"/>
    <w:rsid w:val="0002276B"/>
    <w:rsid w:val="00022B81"/>
    <w:rsid w:val="00023662"/>
    <w:rsid w:val="000238C9"/>
    <w:rsid w:val="00023A7B"/>
    <w:rsid w:val="00023F7C"/>
    <w:rsid w:val="00023F8D"/>
    <w:rsid w:val="000253A3"/>
    <w:rsid w:val="0002560D"/>
    <w:rsid w:val="00025992"/>
    <w:rsid w:val="00025ACD"/>
    <w:rsid w:val="00025C52"/>
    <w:rsid w:val="00025D91"/>
    <w:rsid w:val="000260A9"/>
    <w:rsid w:val="0002667D"/>
    <w:rsid w:val="00026B38"/>
    <w:rsid w:val="00026CE5"/>
    <w:rsid w:val="0002797A"/>
    <w:rsid w:val="0003084A"/>
    <w:rsid w:val="00030995"/>
    <w:rsid w:val="00030AAA"/>
    <w:rsid w:val="00030CD4"/>
    <w:rsid w:val="00030E7A"/>
    <w:rsid w:val="00031D2C"/>
    <w:rsid w:val="0003252A"/>
    <w:rsid w:val="00032CE1"/>
    <w:rsid w:val="00033287"/>
    <w:rsid w:val="0003389D"/>
    <w:rsid w:val="000344B6"/>
    <w:rsid w:val="00034999"/>
    <w:rsid w:val="00035342"/>
    <w:rsid w:val="00035C6F"/>
    <w:rsid w:val="00035E4C"/>
    <w:rsid w:val="00036418"/>
    <w:rsid w:val="000366E9"/>
    <w:rsid w:val="00036895"/>
    <w:rsid w:val="00037721"/>
    <w:rsid w:val="00037A90"/>
    <w:rsid w:val="0004001E"/>
    <w:rsid w:val="000401A1"/>
    <w:rsid w:val="0004051B"/>
    <w:rsid w:val="0004057A"/>
    <w:rsid w:val="00040BE6"/>
    <w:rsid w:val="000411FA"/>
    <w:rsid w:val="00041DB3"/>
    <w:rsid w:val="000420CE"/>
    <w:rsid w:val="00042121"/>
    <w:rsid w:val="00042A4D"/>
    <w:rsid w:val="000437E7"/>
    <w:rsid w:val="00043F22"/>
    <w:rsid w:val="00044794"/>
    <w:rsid w:val="00045535"/>
    <w:rsid w:val="00045B0D"/>
    <w:rsid w:val="00046777"/>
    <w:rsid w:val="000469F6"/>
    <w:rsid w:val="000474EA"/>
    <w:rsid w:val="000479DC"/>
    <w:rsid w:val="00047B33"/>
    <w:rsid w:val="00047F13"/>
    <w:rsid w:val="0005028E"/>
    <w:rsid w:val="000505AD"/>
    <w:rsid w:val="00050B93"/>
    <w:rsid w:val="00050C1E"/>
    <w:rsid w:val="00050F2A"/>
    <w:rsid w:val="00051211"/>
    <w:rsid w:val="0005137E"/>
    <w:rsid w:val="00051466"/>
    <w:rsid w:val="00051AE6"/>
    <w:rsid w:val="00051E23"/>
    <w:rsid w:val="00051FF5"/>
    <w:rsid w:val="00052A4C"/>
    <w:rsid w:val="0005323A"/>
    <w:rsid w:val="00053E91"/>
    <w:rsid w:val="00054171"/>
    <w:rsid w:val="00054A2E"/>
    <w:rsid w:val="000552A8"/>
    <w:rsid w:val="00055CF1"/>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ED4"/>
    <w:rsid w:val="000660D8"/>
    <w:rsid w:val="00066A7F"/>
    <w:rsid w:val="00066B5A"/>
    <w:rsid w:val="00066E97"/>
    <w:rsid w:val="00066F29"/>
    <w:rsid w:val="00067410"/>
    <w:rsid w:val="000674F4"/>
    <w:rsid w:val="000675F8"/>
    <w:rsid w:val="0006765E"/>
    <w:rsid w:val="00067D27"/>
    <w:rsid w:val="00067D9A"/>
    <w:rsid w:val="00070800"/>
    <w:rsid w:val="00070F28"/>
    <w:rsid w:val="00071BBB"/>
    <w:rsid w:val="00072556"/>
    <w:rsid w:val="00072AC3"/>
    <w:rsid w:val="00072CEA"/>
    <w:rsid w:val="00072D6F"/>
    <w:rsid w:val="0007500A"/>
    <w:rsid w:val="000758C3"/>
    <w:rsid w:val="00075EC7"/>
    <w:rsid w:val="00076ED5"/>
    <w:rsid w:val="0007750B"/>
    <w:rsid w:val="00077CC2"/>
    <w:rsid w:val="000803CC"/>
    <w:rsid w:val="00080694"/>
    <w:rsid w:val="00080A6F"/>
    <w:rsid w:val="00080A9C"/>
    <w:rsid w:val="000819A0"/>
    <w:rsid w:val="00081BD7"/>
    <w:rsid w:val="00081C50"/>
    <w:rsid w:val="00081E4C"/>
    <w:rsid w:val="00082023"/>
    <w:rsid w:val="00082060"/>
    <w:rsid w:val="0008225C"/>
    <w:rsid w:val="000825FB"/>
    <w:rsid w:val="000827CB"/>
    <w:rsid w:val="00082959"/>
    <w:rsid w:val="000829DF"/>
    <w:rsid w:val="0008363A"/>
    <w:rsid w:val="00083D59"/>
    <w:rsid w:val="00084249"/>
    <w:rsid w:val="000845D0"/>
    <w:rsid w:val="000853BF"/>
    <w:rsid w:val="000855D5"/>
    <w:rsid w:val="000859C6"/>
    <w:rsid w:val="00085CE0"/>
    <w:rsid w:val="00086505"/>
    <w:rsid w:val="0008693E"/>
    <w:rsid w:val="00086AB0"/>
    <w:rsid w:val="0008702A"/>
    <w:rsid w:val="00087A87"/>
    <w:rsid w:val="0009098F"/>
    <w:rsid w:val="00090FC2"/>
    <w:rsid w:val="00091021"/>
    <w:rsid w:val="00091062"/>
    <w:rsid w:val="00091252"/>
    <w:rsid w:val="000912AE"/>
    <w:rsid w:val="000915F2"/>
    <w:rsid w:val="0009177F"/>
    <w:rsid w:val="000918AE"/>
    <w:rsid w:val="000922FB"/>
    <w:rsid w:val="000926BD"/>
    <w:rsid w:val="00092E9B"/>
    <w:rsid w:val="00093474"/>
    <w:rsid w:val="00093DFC"/>
    <w:rsid w:val="00093F70"/>
    <w:rsid w:val="00093FDE"/>
    <w:rsid w:val="000944D5"/>
    <w:rsid w:val="000949CC"/>
    <w:rsid w:val="000957E9"/>
    <w:rsid w:val="00095E3E"/>
    <w:rsid w:val="00095E5F"/>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3B"/>
    <w:rsid w:val="000A3AF6"/>
    <w:rsid w:val="000A3CB7"/>
    <w:rsid w:val="000A3D4E"/>
    <w:rsid w:val="000A3E3B"/>
    <w:rsid w:val="000A4616"/>
    <w:rsid w:val="000A4919"/>
    <w:rsid w:val="000A4AEB"/>
    <w:rsid w:val="000A5126"/>
    <w:rsid w:val="000A5228"/>
    <w:rsid w:val="000A5788"/>
    <w:rsid w:val="000A6CA2"/>
    <w:rsid w:val="000A6CCC"/>
    <w:rsid w:val="000B113E"/>
    <w:rsid w:val="000B1469"/>
    <w:rsid w:val="000B1B40"/>
    <w:rsid w:val="000B2544"/>
    <w:rsid w:val="000B3256"/>
    <w:rsid w:val="000B3516"/>
    <w:rsid w:val="000B3F27"/>
    <w:rsid w:val="000B4166"/>
    <w:rsid w:val="000B4AAB"/>
    <w:rsid w:val="000B50A0"/>
    <w:rsid w:val="000B5127"/>
    <w:rsid w:val="000B52A0"/>
    <w:rsid w:val="000B590F"/>
    <w:rsid w:val="000B6961"/>
    <w:rsid w:val="000B7147"/>
    <w:rsid w:val="000B7356"/>
    <w:rsid w:val="000B7C19"/>
    <w:rsid w:val="000C103A"/>
    <w:rsid w:val="000C173A"/>
    <w:rsid w:val="000C1854"/>
    <w:rsid w:val="000C19D7"/>
    <w:rsid w:val="000C2305"/>
    <w:rsid w:val="000C2C10"/>
    <w:rsid w:val="000C2C6D"/>
    <w:rsid w:val="000C2E24"/>
    <w:rsid w:val="000C2E9A"/>
    <w:rsid w:val="000C3835"/>
    <w:rsid w:val="000C3880"/>
    <w:rsid w:val="000C3BA2"/>
    <w:rsid w:val="000C481A"/>
    <w:rsid w:val="000C5050"/>
    <w:rsid w:val="000C53C8"/>
    <w:rsid w:val="000C55F0"/>
    <w:rsid w:val="000C581B"/>
    <w:rsid w:val="000C5F15"/>
    <w:rsid w:val="000C6AA6"/>
    <w:rsid w:val="000C70D9"/>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6FD"/>
    <w:rsid w:val="000E5E48"/>
    <w:rsid w:val="000E7280"/>
    <w:rsid w:val="000E7332"/>
    <w:rsid w:val="000E751E"/>
    <w:rsid w:val="000E7768"/>
    <w:rsid w:val="000E7901"/>
    <w:rsid w:val="000E7C90"/>
    <w:rsid w:val="000E7EA8"/>
    <w:rsid w:val="000F09E9"/>
    <w:rsid w:val="000F0DD2"/>
    <w:rsid w:val="000F1288"/>
    <w:rsid w:val="000F12F5"/>
    <w:rsid w:val="000F1795"/>
    <w:rsid w:val="000F19D8"/>
    <w:rsid w:val="000F1E11"/>
    <w:rsid w:val="000F2348"/>
    <w:rsid w:val="000F29BC"/>
    <w:rsid w:val="000F2F94"/>
    <w:rsid w:val="000F304C"/>
    <w:rsid w:val="000F3FC8"/>
    <w:rsid w:val="000F413E"/>
    <w:rsid w:val="000F4682"/>
    <w:rsid w:val="000F52A3"/>
    <w:rsid w:val="000F5ABA"/>
    <w:rsid w:val="000F5B46"/>
    <w:rsid w:val="000F64B3"/>
    <w:rsid w:val="000F6B0B"/>
    <w:rsid w:val="000F7570"/>
    <w:rsid w:val="000F75A0"/>
    <w:rsid w:val="001001DB"/>
    <w:rsid w:val="001007B5"/>
    <w:rsid w:val="00100C70"/>
    <w:rsid w:val="001016E7"/>
    <w:rsid w:val="001020E4"/>
    <w:rsid w:val="00102176"/>
    <w:rsid w:val="001021F9"/>
    <w:rsid w:val="00102371"/>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633B"/>
    <w:rsid w:val="001077F7"/>
    <w:rsid w:val="00107CC0"/>
    <w:rsid w:val="00107DAC"/>
    <w:rsid w:val="00107DCB"/>
    <w:rsid w:val="00110866"/>
    <w:rsid w:val="00110C9F"/>
    <w:rsid w:val="001114B8"/>
    <w:rsid w:val="00111836"/>
    <w:rsid w:val="00112503"/>
    <w:rsid w:val="00112D03"/>
    <w:rsid w:val="001130AD"/>
    <w:rsid w:val="00113221"/>
    <w:rsid w:val="0011397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1FE6"/>
    <w:rsid w:val="00122041"/>
    <w:rsid w:val="001223A2"/>
    <w:rsid w:val="00122858"/>
    <w:rsid w:val="00122974"/>
    <w:rsid w:val="00122BAE"/>
    <w:rsid w:val="00123151"/>
    <w:rsid w:val="00123407"/>
    <w:rsid w:val="00123591"/>
    <w:rsid w:val="001236A9"/>
    <w:rsid w:val="00123CD1"/>
    <w:rsid w:val="00123DA8"/>
    <w:rsid w:val="00125B22"/>
    <w:rsid w:val="0012620A"/>
    <w:rsid w:val="00126260"/>
    <w:rsid w:val="00126356"/>
    <w:rsid w:val="001266DE"/>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6A6"/>
    <w:rsid w:val="00135DDF"/>
    <w:rsid w:val="00136133"/>
    <w:rsid w:val="0013652C"/>
    <w:rsid w:val="0013662F"/>
    <w:rsid w:val="00136E97"/>
    <w:rsid w:val="001373DE"/>
    <w:rsid w:val="00137604"/>
    <w:rsid w:val="0013787F"/>
    <w:rsid w:val="00137D9D"/>
    <w:rsid w:val="001400BA"/>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603"/>
    <w:rsid w:val="001468B4"/>
    <w:rsid w:val="001500F9"/>
    <w:rsid w:val="00150122"/>
    <w:rsid w:val="001507CC"/>
    <w:rsid w:val="0015085C"/>
    <w:rsid w:val="00150AC4"/>
    <w:rsid w:val="0015204B"/>
    <w:rsid w:val="00152DD2"/>
    <w:rsid w:val="0015310C"/>
    <w:rsid w:val="0015317B"/>
    <w:rsid w:val="00153633"/>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185"/>
    <w:rsid w:val="00160ACF"/>
    <w:rsid w:val="001614FB"/>
    <w:rsid w:val="00161876"/>
    <w:rsid w:val="00161A48"/>
    <w:rsid w:val="00161BB6"/>
    <w:rsid w:val="0016236C"/>
    <w:rsid w:val="001633C4"/>
    <w:rsid w:val="0016364A"/>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60D2"/>
    <w:rsid w:val="00176499"/>
    <w:rsid w:val="00176535"/>
    <w:rsid w:val="0017661D"/>
    <w:rsid w:val="00176BA4"/>
    <w:rsid w:val="00176BE5"/>
    <w:rsid w:val="0017753D"/>
    <w:rsid w:val="00177749"/>
    <w:rsid w:val="00177F8F"/>
    <w:rsid w:val="0018095D"/>
    <w:rsid w:val="001814AB"/>
    <w:rsid w:val="00181906"/>
    <w:rsid w:val="00181B38"/>
    <w:rsid w:val="00181C8E"/>
    <w:rsid w:val="00181D88"/>
    <w:rsid w:val="00181E4C"/>
    <w:rsid w:val="00181E6B"/>
    <w:rsid w:val="00182065"/>
    <w:rsid w:val="00182C67"/>
    <w:rsid w:val="00183005"/>
    <w:rsid w:val="001838A3"/>
    <w:rsid w:val="001839A9"/>
    <w:rsid w:val="001841AF"/>
    <w:rsid w:val="001848EF"/>
    <w:rsid w:val="0018535F"/>
    <w:rsid w:val="0018545F"/>
    <w:rsid w:val="00185A41"/>
    <w:rsid w:val="00185D73"/>
    <w:rsid w:val="00186C2F"/>
    <w:rsid w:val="00186D39"/>
    <w:rsid w:val="00187420"/>
    <w:rsid w:val="001874DE"/>
    <w:rsid w:val="001875AC"/>
    <w:rsid w:val="0018784D"/>
    <w:rsid w:val="00187A02"/>
    <w:rsid w:val="00190DB9"/>
    <w:rsid w:val="0019216F"/>
    <w:rsid w:val="001922BB"/>
    <w:rsid w:val="001926FB"/>
    <w:rsid w:val="00192931"/>
    <w:rsid w:val="001932B6"/>
    <w:rsid w:val="00194036"/>
    <w:rsid w:val="00194040"/>
    <w:rsid w:val="00194456"/>
    <w:rsid w:val="001945FC"/>
    <w:rsid w:val="0019465C"/>
    <w:rsid w:val="001948C0"/>
    <w:rsid w:val="001953CE"/>
    <w:rsid w:val="00195430"/>
    <w:rsid w:val="0019543C"/>
    <w:rsid w:val="00195991"/>
    <w:rsid w:val="00195A82"/>
    <w:rsid w:val="00195FD5"/>
    <w:rsid w:val="00196503"/>
    <w:rsid w:val="00196EB2"/>
    <w:rsid w:val="001A0866"/>
    <w:rsid w:val="001A0D0E"/>
    <w:rsid w:val="001A1229"/>
    <w:rsid w:val="001A12B6"/>
    <w:rsid w:val="001A1D30"/>
    <w:rsid w:val="001A1F85"/>
    <w:rsid w:val="001A2030"/>
    <w:rsid w:val="001A4D70"/>
    <w:rsid w:val="001A5381"/>
    <w:rsid w:val="001A57C9"/>
    <w:rsid w:val="001A582E"/>
    <w:rsid w:val="001A5996"/>
    <w:rsid w:val="001A660D"/>
    <w:rsid w:val="001A67C3"/>
    <w:rsid w:val="001A68A8"/>
    <w:rsid w:val="001A6FD6"/>
    <w:rsid w:val="001A74B6"/>
    <w:rsid w:val="001A754E"/>
    <w:rsid w:val="001A76B4"/>
    <w:rsid w:val="001A7C97"/>
    <w:rsid w:val="001B0856"/>
    <w:rsid w:val="001B09A0"/>
    <w:rsid w:val="001B0C9B"/>
    <w:rsid w:val="001B0D10"/>
    <w:rsid w:val="001B13D3"/>
    <w:rsid w:val="001B190B"/>
    <w:rsid w:val="001B1CBE"/>
    <w:rsid w:val="001B23CA"/>
    <w:rsid w:val="001B2B90"/>
    <w:rsid w:val="001B2C19"/>
    <w:rsid w:val="001B2E05"/>
    <w:rsid w:val="001B38EA"/>
    <w:rsid w:val="001B469A"/>
    <w:rsid w:val="001B4AAE"/>
    <w:rsid w:val="001B4D00"/>
    <w:rsid w:val="001B5B07"/>
    <w:rsid w:val="001B68ED"/>
    <w:rsid w:val="001B6905"/>
    <w:rsid w:val="001B6B68"/>
    <w:rsid w:val="001B6FAC"/>
    <w:rsid w:val="001B71FC"/>
    <w:rsid w:val="001B7215"/>
    <w:rsid w:val="001C0617"/>
    <w:rsid w:val="001C0659"/>
    <w:rsid w:val="001C0DC3"/>
    <w:rsid w:val="001C1037"/>
    <w:rsid w:val="001C16EF"/>
    <w:rsid w:val="001C1C5E"/>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1E6"/>
    <w:rsid w:val="001D422A"/>
    <w:rsid w:val="001D45DD"/>
    <w:rsid w:val="001D4C12"/>
    <w:rsid w:val="001D524B"/>
    <w:rsid w:val="001D54E9"/>
    <w:rsid w:val="001D570E"/>
    <w:rsid w:val="001D5CC1"/>
    <w:rsid w:val="001D5D50"/>
    <w:rsid w:val="001D6DE4"/>
    <w:rsid w:val="001D6EBF"/>
    <w:rsid w:val="001D71B3"/>
    <w:rsid w:val="001D77FC"/>
    <w:rsid w:val="001E01AF"/>
    <w:rsid w:val="001E01E3"/>
    <w:rsid w:val="001E028E"/>
    <w:rsid w:val="001E031A"/>
    <w:rsid w:val="001E1583"/>
    <w:rsid w:val="001E188F"/>
    <w:rsid w:val="001E4744"/>
    <w:rsid w:val="001E53F1"/>
    <w:rsid w:val="001E54E9"/>
    <w:rsid w:val="001E5800"/>
    <w:rsid w:val="001E5B9E"/>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5C7"/>
    <w:rsid w:val="001F56E5"/>
    <w:rsid w:val="001F586A"/>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2A7"/>
    <w:rsid w:val="00214DBE"/>
    <w:rsid w:val="002152ED"/>
    <w:rsid w:val="002159B4"/>
    <w:rsid w:val="00215AFD"/>
    <w:rsid w:val="00215BE2"/>
    <w:rsid w:val="002167E8"/>
    <w:rsid w:val="00217143"/>
    <w:rsid w:val="00217169"/>
    <w:rsid w:val="0021750D"/>
    <w:rsid w:val="002176D4"/>
    <w:rsid w:val="00217B58"/>
    <w:rsid w:val="00217D5C"/>
    <w:rsid w:val="00220B71"/>
    <w:rsid w:val="00220C9E"/>
    <w:rsid w:val="00220E6D"/>
    <w:rsid w:val="0022196A"/>
    <w:rsid w:val="00222054"/>
    <w:rsid w:val="00222213"/>
    <w:rsid w:val="00222999"/>
    <w:rsid w:val="002229DF"/>
    <w:rsid w:val="00222CE9"/>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99B"/>
    <w:rsid w:val="00247E06"/>
    <w:rsid w:val="00247F81"/>
    <w:rsid w:val="00250703"/>
    <w:rsid w:val="0025075E"/>
    <w:rsid w:val="00250D98"/>
    <w:rsid w:val="00250E9D"/>
    <w:rsid w:val="00250EF4"/>
    <w:rsid w:val="0025122C"/>
    <w:rsid w:val="002512C6"/>
    <w:rsid w:val="0025149B"/>
    <w:rsid w:val="00251713"/>
    <w:rsid w:val="00251F72"/>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5BE"/>
    <w:rsid w:val="002619BB"/>
    <w:rsid w:val="00261E70"/>
    <w:rsid w:val="00262016"/>
    <w:rsid w:val="00262C87"/>
    <w:rsid w:val="0026326B"/>
    <w:rsid w:val="0026355F"/>
    <w:rsid w:val="00263B0C"/>
    <w:rsid w:val="0026404B"/>
    <w:rsid w:val="00264426"/>
    <w:rsid w:val="00264673"/>
    <w:rsid w:val="00264826"/>
    <w:rsid w:val="00264BA2"/>
    <w:rsid w:val="00265B91"/>
    <w:rsid w:val="002660C3"/>
    <w:rsid w:val="002661CB"/>
    <w:rsid w:val="0026664A"/>
    <w:rsid w:val="002670DB"/>
    <w:rsid w:val="00267D66"/>
    <w:rsid w:val="00267EEE"/>
    <w:rsid w:val="00270056"/>
    <w:rsid w:val="00270090"/>
    <w:rsid w:val="00271626"/>
    <w:rsid w:val="002718EF"/>
    <w:rsid w:val="002720C1"/>
    <w:rsid w:val="002728E7"/>
    <w:rsid w:val="00272D4E"/>
    <w:rsid w:val="00273122"/>
    <w:rsid w:val="00273AB6"/>
    <w:rsid w:val="0027414E"/>
    <w:rsid w:val="00274348"/>
    <w:rsid w:val="00274BA3"/>
    <w:rsid w:val="00274E1C"/>
    <w:rsid w:val="00274F23"/>
    <w:rsid w:val="00275060"/>
    <w:rsid w:val="0027689F"/>
    <w:rsid w:val="002778D3"/>
    <w:rsid w:val="0027791F"/>
    <w:rsid w:val="00277F55"/>
    <w:rsid w:val="002805C8"/>
    <w:rsid w:val="00280F5F"/>
    <w:rsid w:val="00281C88"/>
    <w:rsid w:val="00282908"/>
    <w:rsid w:val="00282D3F"/>
    <w:rsid w:val="00282DE9"/>
    <w:rsid w:val="002844BF"/>
    <w:rsid w:val="002846D7"/>
    <w:rsid w:val="00284918"/>
    <w:rsid w:val="00284FEF"/>
    <w:rsid w:val="00285EEC"/>
    <w:rsid w:val="00286908"/>
    <w:rsid w:val="00287ADC"/>
    <w:rsid w:val="00287C73"/>
    <w:rsid w:val="00287D7D"/>
    <w:rsid w:val="00290574"/>
    <w:rsid w:val="002907B3"/>
    <w:rsid w:val="002909FF"/>
    <w:rsid w:val="00290E28"/>
    <w:rsid w:val="00290F09"/>
    <w:rsid w:val="0029160B"/>
    <w:rsid w:val="002919D0"/>
    <w:rsid w:val="00291A64"/>
    <w:rsid w:val="00291E24"/>
    <w:rsid w:val="00292A55"/>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5E3"/>
    <w:rsid w:val="002A2958"/>
    <w:rsid w:val="002A2961"/>
    <w:rsid w:val="002A2C5F"/>
    <w:rsid w:val="002A2CB6"/>
    <w:rsid w:val="002A314A"/>
    <w:rsid w:val="002A315D"/>
    <w:rsid w:val="002A3178"/>
    <w:rsid w:val="002A3676"/>
    <w:rsid w:val="002A38E5"/>
    <w:rsid w:val="002A3A3F"/>
    <w:rsid w:val="002A44B2"/>
    <w:rsid w:val="002A4DB0"/>
    <w:rsid w:val="002A5293"/>
    <w:rsid w:val="002A5810"/>
    <w:rsid w:val="002A5A28"/>
    <w:rsid w:val="002A5FFA"/>
    <w:rsid w:val="002A624A"/>
    <w:rsid w:val="002A6324"/>
    <w:rsid w:val="002A67B0"/>
    <w:rsid w:val="002A67F7"/>
    <w:rsid w:val="002A69F0"/>
    <w:rsid w:val="002A7839"/>
    <w:rsid w:val="002A78BB"/>
    <w:rsid w:val="002A7901"/>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AD7"/>
    <w:rsid w:val="002B7BC1"/>
    <w:rsid w:val="002C026D"/>
    <w:rsid w:val="002C14FF"/>
    <w:rsid w:val="002C1F6A"/>
    <w:rsid w:val="002C22A5"/>
    <w:rsid w:val="002C2315"/>
    <w:rsid w:val="002C388F"/>
    <w:rsid w:val="002C39B5"/>
    <w:rsid w:val="002C46E7"/>
    <w:rsid w:val="002C5181"/>
    <w:rsid w:val="002C5937"/>
    <w:rsid w:val="002C605A"/>
    <w:rsid w:val="002C6D74"/>
    <w:rsid w:val="002C74B1"/>
    <w:rsid w:val="002D18C6"/>
    <w:rsid w:val="002D236F"/>
    <w:rsid w:val="002D23C7"/>
    <w:rsid w:val="002D2480"/>
    <w:rsid w:val="002D2893"/>
    <w:rsid w:val="002D2F1A"/>
    <w:rsid w:val="002D32F1"/>
    <w:rsid w:val="002D430D"/>
    <w:rsid w:val="002D50C8"/>
    <w:rsid w:val="002D5AC2"/>
    <w:rsid w:val="002D5CB7"/>
    <w:rsid w:val="002D67C4"/>
    <w:rsid w:val="002D7214"/>
    <w:rsid w:val="002D7695"/>
    <w:rsid w:val="002D7B35"/>
    <w:rsid w:val="002D7EEC"/>
    <w:rsid w:val="002E0806"/>
    <w:rsid w:val="002E0A6D"/>
    <w:rsid w:val="002E0B61"/>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0F4"/>
    <w:rsid w:val="002F4123"/>
    <w:rsid w:val="002F5A66"/>
    <w:rsid w:val="002F5F24"/>
    <w:rsid w:val="002F640C"/>
    <w:rsid w:val="002F6BA2"/>
    <w:rsid w:val="002F6C13"/>
    <w:rsid w:val="002F6E8A"/>
    <w:rsid w:val="002F72B0"/>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E81"/>
    <w:rsid w:val="00305DB2"/>
    <w:rsid w:val="00306066"/>
    <w:rsid w:val="00306BA1"/>
    <w:rsid w:val="00306CF3"/>
    <w:rsid w:val="00306EEA"/>
    <w:rsid w:val="003075B5"/>
    <w:rsid w:val="00307EC7"/>
    <w:rsid w:val="00310021"/>
    <w:rsid w:val="00310DC9"/>
    <w:rsid w:val="003111F6"/>
    <w:rsid w:val="00312A4E"/>
    <w:rsid w:val="003139E9"/>
    <w:rsid w:val="00313E68"/>
    <w:rsid w:val="00314A33"/>
    <w:rsid w:val="00314B17"/>
    <w:rsid w:val="0031536E"/>
    <w:rsid w:val="0031578E"/>
    <w:rsid w:val="00315C6F"/>
    <w:rsid w:val="00316ACE"/>
    <w:rsid w:val="00317054"/>
    <w:rsid w:val="00317515"/>
    <w:rsid w:val="003175EC"/>
    <w:rsid w:val="00317D2A"/>
    <w:rsid w:val="00320FD5"/>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577"/>
    <w:rsid w:val="00327EAA"/>
    <w:rsid w:val="00330598"/>
    <w:rsid w:val="0033099D"/>
    <w:rsid w:val="003315B3"/>
    <w:rsid w:val="0033181E"/>
    <w:rsid w:val="00331C91"/>
    <w:rsid w:val="003332F9"/>
    <w:rsid w:val="00333383"/>
    <w:rsid w:val="0033349A"/>
    <w:rsid w:val="003334E4"/>
    <w:rsid w:val="0033376B"/>
    <w:rsid w:val="00333DC7"/>
    <w:rsid w:val="00333FCF"/>
    <w:rsid w:val="00334D72"/>
    <w:rsid w:val="0033532B"/>
    <w:rsid w:val="003354AD"/>
    <w:rsid w:val="00335672"/>
    <w:rsid w:val="00336249"/>
    <w:rsid w:val="0033652B"/>
    <w:rsid w:val="003370FB"/>
    <w:rsid w:val="0033736C"/>
    <w:rsid w:val="003373EF"/>
    <w:rsid w:val="00341078"/>
    <w:rsid w:val="003413FD"/>
    <w:rsid w:val="00341C7F"/>
    <w:rsid w:val="0034280C"/>
    <w:rsid w:val="003436C2"/>
    <w:rsid w:val="0034380B"/>
    <w:rsid w:val="003439ED"/>
    <w:rsid w:val="00343A66"/>
    <w:rsid w:val="00343B28"/>
    <w:rsid w:val="00343D5B"/>
    <w:rsid w:val="00343FFE"/>
    <w:rsid w:val="0034418C"/>
    <w:rsid w:val="003444FE"/>
    <w:rsid w:val="00345823"/>
    <w:rsid w:val="003461A6"/>
    <w:rsid w:val="0034671D"/>
    <w:rsid w:val="003468A6"/>
    <w:rsid w:val="003468EE"/>
    <w:rsid w:val="00346908"/>
    <w:rsid w:val="003476B9"/>
    <w:rsid w:val="00347A8F"/>
    <w:rsid w:val="003505DD"/>
    <w:rsid w:val="0035063E"/>
    <w:rsid w:val="00351619"/>
    <w:rsid w:val="00351A8E"/>
    <w:rsid w:val="0035200E"/>
    <w:rsid w:val="003524B3"/>
    <w:rsid w:val="003528A0"/>
    <w:rsid w:val="00352EA6"/>
    <w:rsid w:val="00352FA9"/>
    <w:rsid w:val="00354397"/>
    <w:rsid w:val="00354547"/>
    <w:rsid w:val="003547EB"/>
    <w:rsid w:val="0035483D"/>
    <w:rsid w:val="00354B4D"/>
    <w:rsid w:val="003550A1"/>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557"/>
    <w:rsid w:val="00365D45"/>
    <w:rsid w:val="003663B4"/>
    <w:rsid w:val="00366444"/>
    <w:rsid w:val="0036647C"/>
    <w:rsid w:val="003666EC"/>
    <w:rsid w:val="00366F45"/>
    <w:rsid w:val="00367E85"/>
    <w:rsid w:val="00367F3D"/>
    <w:rsid w:val="00370181"/>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5D59"/>
    <w:rsid w:val="0037641B"/>
    <w:rsid w:val="00376451"/>
    <w:rsid w:val="00376959"/>
    <w:rsid w:val="00376E6E"/>
    <w:rsid w:val="0037704B"/>
    <w:rsid w:val="00377218"/>
    <w:rsid w:val="00377242"/>
    <w:rsid w:val="003775B9"/>
    <w:rsid w:val="003800C5"/>
    <w:rsid w:val="00380655"/>
    <w:rsid w:val="003806E3"/>
    <w:rsid w:val="00380D98"/>
    <w:rsid w:val="0038108C"/>
    <w:rsid w:val="00381099"/>
    <w:rsid w:val="00381649"/>
    <w:rsid w:val="003821E1"/>
    <w:rsid w:val="0038229B"/>
    <w:rsid w:val="003829CA"/>
    <w:rsid w:val="00383F46"/>
    <w:rsid w:val="003843FF"/>
    <w:rsid w:val="00384566"/>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3F97"/>
    <w:rsid w:val="003941AC"/>
    <w:rsid w:val="003943D1"/>
    <w:rsid w:val="003951C1"/>
    <w:rsid w:val="00395AB0"/>
    <w:rsid w:val="00395E37"/>
    <w:rsid w:val="00395EDD"/>
    <w:rsid w:val="003962C5"/>
    <w:rsid w:val="00397B6B"/>
    <w:rsid w:val="00397E1D"/>
    <w:rsid w:val="00397ED5"/>
    <w:rsid w:val="003A007F"/>
    <w:rsid w:val="003A02C9"/>
    <w:rsid w:val="003A06B1"/>
    <w:rsid w:val="003A0B1D"/>
    <w:rsid w:val="003A0D34"/>
    <w:rsid w:val="003A187F"/>
    <w:rsid w:val="003A2AC6"/>
    <w:rsid w:val="003A51BA"/>
    <w:rsid w:val="003A520C"/>
    <w:rsid w:val="003A5361"/>
    <w:rsid w:val="003A58F3"/>
    <w:rsid w:val="003A6390"/>
    <w:rsid w:val="003A6627"/>
    <w:rsid w:val="003A67CD"/>
    <w:rsid w:val="003A6CFE"/>
    <w:rsid w:val="003A73CE"/>
    <w:rsid w:val="003A7B8E"/>
    <w:rsid w:val="003A7BDD"/>
    <w:rsid w:val="003B1281"/>
    <w:rsid w:val="003B258F"/>
    <w:rsid w:val="003B34EB"/>
    <w:rsid w:val="003B379C"/>
    <w:rsid w:val="003B3F35"/>
    <w:rsid w:val="003B4124"/>
    <w:rsid w:val="003B424B"/>
    <w:rsid w:val="003B4B9E"/>
    <w:rsid w:val="003B51B4"/>
    <w:rsid w:val="003B577E"/>
    <w:rsid w:val="003B5B13"/>
    <w:rsid w:val="003B653A"/>
    <w:rsid w:val="003B7218"/>
    <w:rsid w:val="003B73B5"/>
    <w:rsid w:val="003B7BC4"/>
    <w:rsid w:val="003C0B81"/>
    <w:rsid w:val="003C126D"/>
    <w:rsid w:val="003C1AA6"/>
    <w:rsid w:val="003C1ED0"/>
    <w:rsid w:val="003C2CD1"/>
    <w:rsid w:val="003C433C"/>
    <w:rsid w:val="003C43A3"/>
    <w:rsid w:val="003C4959"/>
    <w:rsid w:val="003C4F27"/>
    <w:rsid w:val="003C4FE4"/>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7CC"/>
    <w:rsid w:val="003D3C73"/>
    <w:rsid w:val="003D48B0"/>
    <w:rsid w:val="003D4AE0"/>
    <w:rsid w:val="003D4B7A"/>
    <w:rsid w:val="003D579A"/>
    <w:rsid w:val="003D66EA"/>
    <w:rsid w:val="003D6A37"/>
    <w:rsid w:val="003D799C"/>
    <w:rsid w:val="003E018C"/>
    <w:rsid w:val="003E0485"/>
    <w:rsid w:val="003E04CB"/>
    <w:rsid w:val="003E0D5B"/>
    <w:rsid w:val="003E0DA3"/>
    <w:rsid w:val="003E0EA2"/>
    <w:rsid w:val="003E133E"/>
    <w:rsid w:val="003E1A3E"/>
    <w:rsid w:val="003E1B4F"/>
    <w:rsid w:val="003E1CAE"/>
    <w:rsid w:val="003E1EB8"/>
    <w:rsid w:val="003E2558"/>
    <w:rsid w:val="003E29F7"/>
    <w:rsid w:val="003E317D"/>
    <w:rsid w:val="003E35B2"/>
    <w:rsid w:val="003E448D"/>
    <w:rsid w:val="003E4597"/>
    <w:rsid w:val="003E4626"/>
    <w:rsid w:val="003E4905"/>
    <w:rsid w:val="003E4BB0"/>
    <w:rsid w:val="003E4EE6"/>
    <w:rsid w:val="003E6171"/>
    <w:rsid w:val="003E672E"/>
    <w:rsid w:val="003E6BE9"/>
    <w:rsid w:val="003E762C"/>
    <w:rsid w:val="003E7FBA"/>
    <w:rsid w:val="003F0E3E"/>
    <w:rsid w:val="003F130C"/>
    <w:rsid w:val="003F1635"/>
    <w:rsid w:val="003F169B"/>
    <w:rsid w:val="003F1895"/>
    <w:rsid w:val="003F1AB0"/>
    <w:rsid w:val="003F1C16"/>
    <w:rsid w:val="003F1CB5"/>
    <w:rsid w:val="003F247E"/>
    <w:rsid w:val="003F2A05"/>
    <w:rsid w:val="003F35AB"/>
    <w:rsid w:val="003F3B70"/>
    <w:rsid w:val="003F3C9C"/>
    <w:rsid w:val="003F3FC4"/>
    <w:rsid w:val="003F4C0E"/>
    <w:rsid w:val="003F4E19"/>
    <w:rsid w:val="003F5490"/>
    <w:rsid w:val="003F6621"/>
    <w:rsid w:val="003F6919"/>
    <w:rsid w:val="003F6C3B"/>
    <w:rsid w:val="003F6F2D"/>
    <w:rsid w:val="003F7C82"/>
    <w:rsid w:val="00400164"/>
    <w:rsid w:val="004001EC"/>
    <w:rsid w:val="00400B60"/>
    <w:rsid w:val="00400B64"/>
    <w:rsid w:val="004011B4"/>
    <w:rsid w:val="004013D9"/>
    <w:rsid w:val="00401696"/>
    <w:rsid w:val="004017CC"/>
    <w:rsid w:val="00401B63"/>
    <w:rsid w:val="00401C76"/>
    <w:rsid w:val="00401DE6"/>
    <w:rsid w:val="0040271A"/>
    <w:rsid w:val="00403889"/>
    <w:rsid w:val="00403922"/>
    <w:rsid w:val="00403F22"/>
    <w:rsid w:val="00405313"/>
    <w:rsid w:val="00405320"/>
    <w:rsid w:val="004053E6"/>
    <w:rsid w:val="004055B9"/>
    <w:rsid w:val="00405DB4"/>
    <w:rsid w:val="00405EF0"/>
    <w:rsid w:val="004064B1"/>
    <w:rsid w:val="004067E5"/>
    <w:rsid w:val="004067FC"/>
    <w:rsid w:val="004070FC"/>
    <w:rsid w:val="004071C6"/>
    <w:rsid w:val="00407515"/>
    <w:rsid w:val="00407D7D"/>
    <w:rsid w:val="004100DC"/>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75B"/>
    <w:rsid w:val="00416E78"/>
    <w:rsid w:val="004174D5"/>
    <w:rsid w:val="00420064"/>
    <w:rsid w:val="00420066"/>
    <w:rsid w:val="00420420"/>
    <w:rsid w:val="00420AE9"/>
    <w:rsid w:val="00421ADF"/>
    <w:rsid w:val="00422306"/>
    <w:rsid w:val="00422582"/>
    <w:rsid w:val="00422880"/>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1FA"/>
    <w:rsid w:val="00430A66"/>
    <w:rsid w:val="00430AC8"/>
    <w:rsid w:val="00430B54"/>
    <w:rsid w:val="004310D4"/>
    <w:rsid w:val="00431213"/>
    <w:rsid w:val="00431297"/>
    <w:rsid w:val="004316F9"/>
    <w:rsid w:val="00431A51"/>
    <w:rsid w:val="00432082"/>
    <w:rsid w:val="00432B5B"/>
    <w:rsid w:val="00432D84"/>
    <w:rsid w:val="00433447"/>
    <w:rsid w:val="00433735"/>
    <w:rsid w:val="0043379C"/>
    <w:rsid w:val="0043388B"/>
    <w:rsid w:val="00433A30"/>
    <w:rsid w:val="00433BA7"/>
    <w:rsid w:val="00433BE4"/>
    <w:rsid w:val="00433F00"/>
    <w:rsid w:val="00434051"/>
    <w:rsid w:val="004342BB"/>
    <w:rsid w:val="0043492E"/>
    <w:rsid w:val="00435127"/>
    <w:rsid w:val="0043692B"/>
    <w:rsid w:val="00436C6C"/>
    <w:rsid w:val="00437087"/>
    <w:rsid w:val="00437A2D"/>
    <w:rsid w:val="00437CAA"/>
    <w:rsid w:val="004415A8"/>
    <w:rsid w:val="0044265D"/>
    <w:rsid w:val="004426AF"/>
    <w:rsid w:val="004438A0"/>
    <w:rsid w:val="004439A2"/>
    <w:rsid w:val="00443D42"/>
    <w:rsid w:val="00443FED"/>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5EE"/>
    <w:rsid w:val="0046570D"/>
    <w:rsid w:val="00465BEA"/>
    <w:rsid w:val="00466174"/>
    <w:rsid w:val="00466346"/>
    <w:rsid w:val="00466831"/>
    <w:rsid w:val="00466CA7"/>
    <w:rsid w:val="00467022"/>
    <w:rsid w:val="0046799E"/>
    <w:rsid w:val="00467B8C"/>
    <w:rsid w:val="00467C29"/>
    <w:rsid w:val="00467FF0"/>
    <w:rsid w:val="0047007B"/>
    <w:rsid w:val="0047045E"/>
    <w:rsid w:val="004704D8"/>
    <w:rsid w:val="004705B9"/>
    <w:rsid w:val="00470DF1"/>
    <w:rsid w:val="0047126D"/>
    <w:rsid w:val="004713F3"/>
    <w:rsid w:val="00472890"/>
    <w:rsid w:val="00472BA5"/>
    <w:rsid w:val="0047315B"/>
    <w:rsid w:val="004733D6"/>
    <w:rsid w:val="00473AB5"/>
    <w:rsid w:val="00473CB3"/>
    <w:rsid w:val="00474071"/>
    <w:rsid w:val="00474177"/>
    <w:rsid w:val="004742C1"/>
    <w:rsid w:val="00474E27"/>
    <w:rsid w:val="004754A5"/>
    <w:rsid w:val="00475699"/>
    <w:rsid w:val="00475B81"/>
    <w:rsid w:val="00475C88"/>
    <w:rsid w:val="00476687"/>
    <w:rsid w:val="00476843"/>
    <w:rsid w:val="0047774A"/>
    <w:rsid w:val="0047792D"/>
    <w:rsid w:val="00477A0D"/>
    <w:rsid w:val="0048016E"/>
    <w:rsid w:val="0048155D"/>
    <w:rsid w:val="0048264E"/>
    <w:rsid w:val="00483AB2"/>
    <w:rsid w:val="00483AE7"/>
    <w:rsid w:val="00483AE8"/>
    <w:rsid w:val="00483DEA"/>
    <w:rsid w:val="00484112"/>
    <w:rsid w:val="00484354"/>
    <w:rsid w:val="00484670"/>
    <w:rsid w:val="00484C56"/>
    <w:rsid w:val="00484F3E"/>
    <w:rsid w:val="00485103"/>
    <w:rsid w:val="0048571B"/>
    <w:rsid w:val="00485C88"/>
    <w:rsid w:val="00486DCA"/>
    <w:rsid w:val="004912BC"/>
    <w:rsid w:val="0049150E"/>
    <w:rsid w:val="00491AE3"/>
    <w:rsid w:val="00491D56"/>
    <w:rsid w:val="00491F36"/>
    <w:rsid w:val="00492FD3"/>
    <w:rsid w:val="00493560"/>
    <w:rsid w:val="00493FE4"/>
    <w:rsid w:val="00494147"/>
    <w:rsid w:val="0049427E"/>
    <w:rsid w:val="00494B5C"/>
    <w:rsid w:val="00494C27"/>
    <w:rsid w:val="0049526A"/>
    <w:rsid w:val="0049537D"/>
    <w:rsid w:val="004954EE"/>
    <w:rsid w:val="0049581A"/>
    <w:rsid w:val="00495E73"/>
    <w:rsid w:val="004A01B0"/>
    <w:rsid w:val="004A088D"/>
    <w:rsid w:val="004A166E"/>
    <w:rsid w:val="004A1B95"/>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773"/>
    <w:rsid w:val="004B14AD"/>
    <w:rsid w:val="004B1632"/>
    <w:rsid w:val="004B19EA"/>
    <w:rsid w:val="004B20FD"/>
    <w:rsid w:val="004B3151"/>
    <w:rsid w:val="004B3158"/>
    <w:rsid w:val="004B3771"/>
    <w:rsid w:val="004B4EDB"/>
    <w:rsid w:val="004B511E"/>
    <w:rsid w:val="004B5E6B"/>
    <w:rsid w:val="004B5F9F"/>
    <w:rsid w:val="004C0E75"/>
    <w:rsid w:val="004C274C"/>
    <w:rsid w:val="004C289E"/>
    <w:rsid w:val="004C3231"/>
    <w:rsid w:val="004C40AF"/>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BAD"/>
    <w:rsid w:val="004E3BFC"/>
    <w:rsid w:val="004E4C47"/>
    <w:rsid w:val="004E4D49"/>
    <w:rsid w:val="004E527F"/>
    <w:rsid w:val="004E5578"/>
    <w:rsid w:val="004E608F"/>
    <w:rsid w:val="004E66BB"/>
    <w:rsid w:val="004E78EB"/>
    <w:rsid w:val="004F0D17"/>
    <w:rsid w:val="004F227F"/>
    <w:rsid w:val="004F2DB5"/>
    <w:rsid w:val="004F31C4"/>
    <w:rsid w:val="004F3323"/>
    <w:rsid w:val="004F3615"/>
    <w:rsid w:val="004F3C40"/>
    <w:rsid w:val="004F3D2D"/>
    <w:rsid w:val="004F4103"/>
    <w:rsid w:val="004F447C"/>
    <w:rsid w:val="004F5634"/>
    <w:rsid w:val="004F5A82"/>
    <w:rsid w:val="004F6077"/>
    <w:rsid w:val="004F681D"/>
    <w:rsid w:val="004F6859"/>
    <w:rsid w:val="004F6A45"/>
    <w:rsid w:val="004F7358"/>
    <w:rsid w:val="004F7428"/>
    <w:rsid w:val="004F74BA"/>
    <w:rsid w:val="004F76B7"/>
    <w:rsid w:val="004F7743"/>
    <w:rsid w:val="004F77E4"/>
    <w:rsid w:val="00500131"/>
    <w:rsid w:val="00500510"/>
    <w:rsid w:val="00500589"/>
    <w:rsid w:val="00500D50"/>
    <w:rsid w:val="00500E1A"/>
    <w:rsid w:val="00501651"/>
    <w:rsid w:val="005018DB"/>
    <w:rsid w:val="00502246"/>
    <w:rsid w:val="0050230A"/>
    <w:rsid w:val="00502AE9"/>
    <w:rsid w:val="00502EA4"/>
    <w:rsid w:val="00503DD7"/>
    <w:rsid w:val="00504177"/>
    <w:rsid w:val="005041A0"/>
    <w:rsid w:val="00504231"/>
    <w:rsid w:val="005044C6"/>
    <w:rsid w:val="0050460A"/>
    <w:rsid w:val="00504810"/>
    <w:rsid w:val="00504D54"/>
    <w:rsid w:val="00504F35"/>
    <w:rsid w:val="005050D4"/>
    <w:rsid w:val="0050511C"/>
    <w:rsid w:val="005065CC"/>
    <w:rsid w:val="00506DE7"/>
    <w:rsid w:val="00506F37"/>
    <w:rsid w:val="0050728C"/>
    <w:rsid w:val="00507E0A"/>
    <w:rsid w:val="005105F4"/>
    <w:rsid w:val="005106F8"/>
    <w:rsid w:val="00510964"/>
    <w:rsid w:val="00510FB7"/>
    <w:rsid w:val="005114CC"/>
    <w:rsid w:val="00513469"/>
    <w:rsid w:val="00513472"/>
    <w:rsid w:val="005134DA"/>
    <w:rsid w:val="00513AA8"/>
    <w:rsid w:val="00514049"/>
    <w:rsid w:val="005144F6"/>
    <w:rsid w:val="0051489C"/>
    <w:rsid w:val="005159BD"/>
    <w:rsid w:val="00515EF6"/>
    <w:rsid w:val="005163F2"/>
    <w:rsid w:val="0051659B"/>
    <w:rsid w:val="005174F0"/>
    <w:rsid w:val="00517532"/>
    <w:rsid w:val="005208D8"/>
    <w:rsid w:val="00521483"/>
    <w:rsid w:val="00521688"/>
    <w:rsid w:val="0052187D"/>
    <w:rsid w:val="005218FD"/>
    <w:rsid w:val="005219DB"/>
    <w:rsid w:val="00521C10"/>
    <w:rsid w:val="00521F34"/>
    <w:rsid w:val="005224A4"/>
    <w:rsid w:val="005224B9"/>
    <w:rsid w:val="0052311A"/>
    <w:rsid w:val="005232B3"/>
    <w:rsid w:val="00523626"/>
    <w:rsid w:val="00523896"/>
    <w:rsid w:val="005238A2"/>
    <w:rsid w:val="0052404E"/>
    <w:rsid w:val="00524288"/>
    <w:rsid w:val="005258EE"/>
    <w:rsid w:val="00525A90"/>
    <w:rsid w:val="00526222"/>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1D9D"/>
    <w:rsid w:val="00532253"/>
    <w:rsid w:val="0053230B"/>
    <w:rsid w:val="00532DFD"/>
    <w:rsid w:val="00533093"/>
    <w:rsid w:val="00533513"/>
    <w:rsid w:val="00534215"/>
    <w:rsid w:val="005350B2"/>
    <w:rsid w:val="00535287"/>
    <w:rsid w:val="005376C5"/>
    <w:rsid w:val="00540A06"/>
    <w:rsid w:val="00540EC2"/>
    <w:rsid w:val="00541242"/>
    <w:rsid w:val="00541B40"/>
    <w:rsid w:val="00542026"/>
    <w:rsid w:val="00543106"/>
    <w:rsid w:val="005431B4"/>
    <w:rsid w:val="00543289"/>
    <w:rsid w:val="005436DE"/>
    <w:rsid w:val="00543E68"/>
    <w:rsid w:val="00543FEC"/>
    <w:rsid w:val="00544055"/>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44E"/>
    <w:rsid w:val="00556A6B"/>
    <w:rsid w:val="00556ED7"/>
    <w:rsid w:val="00557081"/>
    <w:rsid w:val="005575DC"/>
    <w:rsid w:val="00557868"/>
    <w:rsid w:val="00557FF2"/>
    <w:rsid w:val="005600B0"/>
    <w:rsid w:val="0056084E"/>
    <w:rsid w:val="005608D5"/>
    <w:rsid w:val="00560DDB"/>
    <w:rsid w:val="00560E5A"/>
    <w:rsid w:val="0056307C"/>
    <w:rsid w:val="00563948"/>
    <w:rsid w:val="00563E75"/>
    <w:rsid w:val="0056433C"/>
    <w:rsid w:val="005647ED"/>
    <w:rsid w:val="00564834"/>
    <w:rsid w:val="00564DC2"/>
    <w:rsid w:val="005650C5"/>
    <w:rsid w:val="005655E6"/>
    <w:rsid w:val="005655F4"/>
    <w:rsid w:val="00565946"/>
    <w:rsid w:val="00565D03"/>
    <w:rsid w:val="00565D46"/>
    <w:rsid w:val="00565F0C"/>
    <w:rsid w:val="0056609E"/>
    <w:rsid w:val="005660B0"/>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4F28"/>
    <w:rsid w:val="00575280"/>
    <w:rsid w:val="00575C6A"/>
    <w:rsid w:val="00576233"/>
    <w:rsid w:val="00576238"/>
    <w:rsid w:val="00576322"/>
    <w:rsid w:val="00576367"/>
    <w:rsid w:val="00576633"/>
    <w:rsid w:val="00577917"/>
    <w:rsid w:val="005779C8"/>
    <w:rsid w:val="00577C02"/>
    <w:rsid w:val="00580476"/>
    <w:rsid w:val="00580971"/>
    <w:rsid w:val="00580D5B"/>
    <w:rsid w:val="00580DA5"/>
    <w:rsid w:val="005810F3"/>
    <w:rsid w:val="005815D3"/>
    <w:rsid w:val="00581850"/>
    <w:rsid w:val="00581BEB"/>
    <w:rsid w:val="00581C7E"/>
    <w:rsid w:val="005823C6"/>
    <w:rsid w:val="005824C7"/>
    <w:rsid w:val="00582674"/>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1B9"/>
    <w:rsid w:val="005A074D"/>
    <w:rsid w:val="005A08F4"/>
    <w:rsid w:val="005A1107"/>
    <w:rsid w:val="005A1550"/>
    <w:rsid w:val="005A28CD"/>
    <w:rsid w:val="005A2B01"/>
    <w:rsid w:val="005A35BF"/>
    <w:rsid w:val="005A3BAC"/>
    <w:rsid w:val="005A3C72"/>
    <w:rsid w:val="005A42EE"/>
    <w:rsid w:val="005A4365"/>
    <w:rsid w:val="005A443B"/>
    <w:rsid w:val="005A4E44"/>
    <w:rsid w:val="005A5183"/>
    <w:rsid w:val="005A6D05"/>
    <w:rsid w:val="005A717D"/>
    <w:rsid w:val="005A761F"/>
    <w:rsid w:val="005A780E"/>
    <w:rsid w:val="005B017E"/>
    <w:rsid w:val="005B0691"/>
    <w:rsid w:val="005B1BF2"/>
    <w:rsid w:val="005B1F7B"/>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4E"/>
    <w:rsid w:val="005C1B69"/>
    <w:rsid w:val="005C23BD"/>
    <w:rsid w:val="005C27A3"/>
    <w:rsid w:val="005C379B"/>
    <w:rsid w:val="005C3D53"/>
    <w:rsid w:val="005C3D7F"/>
    <w:rsid w:val="005C3E6F"/>
    <w:rsid w:val="005C4DF9"/>
    <w:rsid w:val="005C4E87"/>
    <w:rsid w:val="005C5677"/>
    <w:rsid w:val="005C5916"/>
    <w:rsid w:val="005C5B93"/>
    <w:rsid w:val="005C6C8A"/>
    <w:rsid w:val="005C6DCD"/>
    <w:rsid w:val="005C7F18"/>
    <w:rsid w:val="005D0121"/>
    <w:rsid w:val="005D01EC"/>
    <w:rsid w:val="005D033F"/>
    <w:rsid w:val="005D0415"/>
    <w:rsid w:val="005D0570"/>
    <w:rsid w:val="005D0E0D"/>
    <w:rsid w:val="005D13F7"/>
    <w:rsid w:val="005D1B33"/>
    <w:rsid w:val="005D259A"/>
    <w:rsid w:val="005D270C"/>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EC"/>
    <w:rsid w:val="005E2EF5"/>
    <w:rsid w:val="005E2F17"/>
    <w:rsid w:val="005E2FC4"/>
    <w:rsid w:val="005E3176"/>
    <w:rsid w:val="005E3242"/>
    <w:rsid w:val="005E40DB"/>
    <w:rsid w:val="005E5238"/>
    <w:rsid w:val="005E5905"/>
    <w:rsid w:val="005E59DE"/>
    <w:rsid w:val="005E617A"/>
    <w:rsid w:val="005E660C"/>
    <w:rsid w:val="005E6639"/>
    <w:rsid w:val="005E6E29"/>
    <w:rsid w:val="005E763A"/>
    <w:rsid w:val="005E77BE"/>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5F7DBF"/>
    <w:rsid w:val="0060005E"/>
    <w:rsid w:val="00600407"/>
    <w:rsid w:val="00600AEA"/>
    <w:rsid w:val="00600E14"/>
    <w:rsid w:val="006016C2"/>
    <w:rsid w:val="006017DF"/>
    <w:rsid w:val="00601DE2"/>
    <w:rsid w:val="006023A1"/>
    <w:rsid w:val="006025EA"/>
    <w:rsid w:val="00602657"/>
    <w:rsid w:val="0060294E"/>
    <w:rsid w:val="0060339F"/>
    <w:rsid w:val="006040CE"/>
    <w:rsid w:val="00604205"/>
    <w:rsid w:val="00604695"/>
    <w:rsid w:val="00604A67"/>
    <w:rsid w:val="00605016"/>
    <w:rsid w:val="006055C0"/>
    <w:rsid w:val="0060560B"/>
    <w:rsid w:val="00605C54"/>
    <w:rsid w:val="00605E8E"/>
    <w:rsid w:val="00605FD8"/>
    <w:rsid w:val="006061A6"/>
    <w:rsid w:val="00606A2B"/>
    <w:rsid w:val="0060798F"/>
    <w:rsid w:val="00607D9A"/>
    <w:rsid w:val="0061026E"/>
    <w:rsid w:val="006109B2"/>
    <w:rsid w:val="00610A2F"/>
    <w:rsid w:val="00610EA8"/>
    <w:rsid w:val="00611325"/>
    <w:rsid w:val="0061146E"/>
    <w:rsid w:val="00611A7B"/>
    <w:rsid w:val="00611BB3"/>
    <w:rsid w:val="00611CE2"/>
    <w:rsid w:val="00611FD8"/>
    <w:rsid w:val="00612BEE"/>
    <w:rsid w:val="00612E02"/>
    <w:rsid w:val="0061310A"/>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2"/>
    <w:rsid w:val="00622A07"/>
    <w:rsid w:val="00622F0B"/>
    <w:rsid w:val="006230C6"/>
    <w:rsid w:val="006231CD"/>
    <w:rsid w:val="006231ED"/>
    <w:rsid w:val="00623B80"/>
    <w:rsid w:val="00623C66"/>
    <w:rsid w:val="00624214"/>
    <w:rsid w:val="00624923"/>
    <w:rsid w:val="00625B2D"/>
    <w:rsid w:val="00626469"/>
    <w:rsid w:val="006267EC"/>
    <w:rsid w:val="006269B2"/>
    <w:rsid w:val="00626C35"/>
    <w:rsid w:val="00627689"/>
    <w:rsid w:val="00627AE4"/>
    <w:rsid w:val="00627BEC"/>
    <w:rsid w:val="00630160"/>
    <w:rsid w:val="00630457"/>
    <w:rsid w:val="00630D16"/>
    <w:rsid w:val="00632061"/>
    <w:rsid w:val="00633065"/>
    <w:rsid w:val="00633519"/>
    <w:rsid w:val="0063398E"/>
    <w:rsid w:val="0063410C"/>
    <w:rsid w:val="00634AB1"/>
    <w:rsid w:val="006351FB"/>
    <w:rsid w:val="006352F5"/>
    <w:rsid w:val="00635378"/>
    <w:rsid w:val="00635613"/>
    <w:rsid w:val="006362BE"/>
    <w:rsid w:val="00636913"/>
    <w:rsid w:val="00636A5A"/>
    <w:rsid w:val="00637ACE"/>
    <w:rsid w:val="00637E58"/>
    <w:rsid w:val="00640432"/>
    <w:rsid w:val="00640547"/>
    <w:rsid w:val="00640E8C"/>
    <w:rsid w:val="00640FDA"/>
    <w:rsid w:val="00641724"/>
    <w:rsid w:val="006419A5"/>
    <w:rsid w:val="00641F99"/>
    <w:rsid w:val="00642673"/>
    <w:rsid w:val="00642699"/>
    <w:rsid w:val="00642809"/>
    <w:rsid w:val="00642896"/>
    <w:rsid w:val="00642FBF"/>
    <w:rsid w:val="006440CE"/>
    <w:rsid w:val="00644247"/>
    <w:rsid w:val="00644B0F"/>
    <w:rsid w:val="00645381"/>
    <w:rsid w:val="006453AA"/>
    <w:rsid w:val="0064553B"/>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32C7"/>
    <w:rsid w:val="0065364B"/>
    <w:rsid w:val="006540DF"/>
    <w:rsid w:val="006543E8"/>
    <w:rsid w:val="0065441E"/>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57E1B"/>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DA1"/>
    <w:rsid w:val="00667153"/>
    <w:rsid w:val="006700D1"/>
    <w:rsid w:val="00670229"/>
    <w:rsid w:val="0067027D"/>
    <w:rsid w:val="00670A40"/>
    <w:rsid w:val="00671726"/>
    <w:rsid w:val="00671A25"/>
    <w:rsid w:val="00672566"/>
    <w:rsid w:val="00672AA8"/>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1B60"/>
    <w:rsid w:val="00692301"/>
    <w:rsid w:val="00692993"/>
    <w:rsid w:val="00692E1A"/>
    <w:rsid w:val="006938E6"/>
    <w:rsid w:val="00693D6F"/>
    <w:rsid w:val="00693E7D"/>
    <w:rsid w:val="0069426E"/>
    <w:rsid w:val="006946BE"/>
    <w:rsid w:val="00694A42"/>
    <w:rsid w:val="00694B61"/>
    <w:rsid w:val="00694CB9"/>
    <w:rsid w:val="00695E7C"/>
    <w:rsid w:val="00696BAB"/>
    <w:rsid w:val="00696F9D"/>
    <w:rsid w:val="006971A6"/>
    <w:rsid w:val="0069785F"/>
    <w:rsid w:val="00697D3D"/>
    <w:rsid w:val="006A0FBA"/>
    <w:rsid w:val="006A10A6"/>
    <w:rsid w:val="006A14A5"/>
    <w:rsid w:val="006A1889"/>
    <w:rsid w:val="006A1B96"/>
    <w:rsid w:val="006A2460"/>
    <w:rsid w:val="006A2546"/>
    <w:rsid w:val="006A26D9"/>
    <w:rsid w:val="006A27F8"/>
    <w:rsid w:val="006A2C60"/>
    <w:rsid w:val="006A34B5"/>
    <w:rsid w:val="006A3994"/>
    <w:rsid w:val="006A475A"/>
    <w:rsid w:val="006A54B1"/>
    <w:rsid w:val="006A5A21"/>
    <w:rsid w:val="006A784D"/>
    <w:rsid w:val="006A7973"/>
    <w:rsid w:val="006A7DE4"/>
    <w:rsid w:val="006B0118"/>
    <w:rsid w:val="006B0180"/>
    <w:rsid w:val="006B0685"/>
    <w:rsid w:val="006B0785"/>
    <w:rsid w:val="006B0FD2"/>
    <w:rsid w:val="006B1A29"/>
    <w:rsid w:val="006B1C38"/>
    <w:rsid w:val="006B27F1"/>
    <w:rsid w:val="006B28B9"/>
    <w:rsid w:val="006B2C23"/>
    <w:rsid w:val="006B2EBA"/>
    <w:rsid w:val="006B321D"/>
    <w:rsid w:val="006B3BA0"/>
    <w:rsid w:val="006B3DBA"/>
    <w:rsid w:val="006B4662"/>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723D"/>
    <w:rsid w:val="006C7986"/>
    <w:rsid w:val="006D01A9"/>
    <w:rsid w:val="006D0785"/>
    <w:rsid w:val="006D0BAA"/>
    <w:rsid w:val="006D0BF9"/>
    <w:rsid w:val="006D0CA0"/>
    <w:rsid w:val="006D0CFB"/>
    <w:rsid w:val="006D1D86"/>
    <w:rsid w:val="006D1E91"/>
    <w:rsid w:val="006D21AC"/>
    <w:rsid w:val="006D2688"/>
    <w:rsid w:val="006D278B"/>
    <w:rsid w:val="006D2B08"/>
    <w:rsid w:val="006D2E4C"/>
    <w:rsid w:val="006D329F"/>
    <w:rsid w:val="006D3446"/>
    <w:rsid w:val="006D35E9"/>
    <w:rsid w:val="006D3DB9"/>
    <w:rsid w:val="006D3FAD"/>
    <w:rsid w:val="006D47D6"/>
    <w:rsid w:val="006D49C1"/>
    <w:rsid w:val="006D4A83"/>
    <w:rsid w:val="006D57DC"/>
    <w:rsid w:val="006D5BB9"/>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9E9"/>
    <w:rsid w:val="006E3BD3"/>
    <w:rsid w:val="006E3C1D"/>
    <w:rsid w:val="006E3F31"/>
    <w:rsid w:val="006E4041"/>
    <w:rsid w:val="006E42F5"/>
    <w:rsid w:val="006E4B50"/>
    <w:rsid w:val="006E4D1E"/>
    <w:rsid w:val="006E5920"/>
    <w:rsid w:val="006E59D2"/>
    <w:rsid w:val="006E5C0F"/>
    <w:rsid w:val="006E63F3"/>
    <w:rsid w:val="006E682A"/>
    <w:rsid w:val="006E72D4"/>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FBE"/>
    <w:rsid w:val="006F7201"/>
    <w:rsid w:val="006F775F"/>
    <w:rsid w:val="006F7CDF"/>
    <w:rsid w:val="00700153"/>
    <w:rsid w:val="00700A6C"/>
    <w:rsid w:val="00700FAE"/>
    <w:rsid w:val="00701026"/>
    <w:rsid w:val="00701413"/>
    <w:rsid w:val="00701C0C"/>
    <w:rsid w:val="00702336"/>
    <w:rsid w:val="007024D1"/>
    <w:rsid w:val="0070283A"/>
    <w:rsid w:val="00702F44"/>
    <w:rsid w:val="00704313"/>
    <w:rsid w:val="0070440A"/>
    <w:rsid w:val="0070506D"/>
    <w:rsid w:val="0070535D"/>
    <w:rsid w:val="00705583"/>
    <w:rsid w:val="007061C7"/>
    <w:rsid w:val="0070678D"/>
    <w:rsid w:val="007068C2"/>
    <w:rsid w:val="00706CC9"/>
    <w:rsid w:val="0070759C"/>
    <w:rsid w:val="00707DF2"/>
    <w:rsid w:val="0071073F"/>
    <w:rsid w:val="007107D5"/>
    <w:rsid w:val="00710BCB"/>
    <w:rsid w:val="007114FE"/>
    <w:rsid w:val="00711629"/>
    <w:rsid w:val="00711921"/>
    <w:rsid w:val="00711CFE"/>
    <w:rsid w:val="00711D9B"/>
    <w:rsid w:val="00711E3C"/>
    <w:rsid w:val="007122E5"/>
    <w:rsid w:val="0071254E"/>
    <w:rsid w:val="00712C8C"/>
    <w:rsid w:val="00713411"/>
    <w:rsid w:val="007136BD"/>
    <w:rsid w:val="00713DCD"/>
    <w:rsid w:val="00714986"/>
    <w:rsid w:val="00715752"/>
    <w:rsid w:val="0071588A"/>
    <w:rsid w:val="00715CD1"/>
    <w:rsid w:val="00715D88"/>
    <w:rsid w:val="00715E52"/>
    <w:rsid w:val="0071632F"/>
    <w:rsid w:val="00716DEA"/>
    <w:rsid w:val="00716E9D"/>
    <w:rsid w:val="0071734C"/>
    <w:rsid w:val="00717652"/>
    <w:rsid w:val="00717872"/>
    <w:rsid w:val="007179AD"/>
    <w:rsid w:val="0072111E"/>
    <w:rsid w:val="00721A9E"/>
    <w:rsid w:val="007228ED"/>
    <w:rsid w:val="0072320F"/>
    <w:rsid w:val="0072361D"/>
    <w:rsid w:val="00723A77"/>
    <w:rsid w:val="00723C0D"/>
    <w:rsid w:val="007240A8"/>
    <w:rsid w:val="00724C77"/>
    <w:rsid w:val="0072530E"/>
    <w:rsid w:val="007256C1"/>
    <w:rsid w:val="007257C2"/>
    <w:rsid w:val="00725E9B"/>
    <w:rsid w:val="007264F0"/>
    <w:rsid w:val="007267AA"/>
    <w:rsid w:val="00726C6E"/>
    <w:rsid w:val="0072749A"/>
    <w:rsid w:val="00727A2B"/>
    <w:rsid w:val="00727B69"/>
    <w:rsid w:val="00730194"/>
    <w:rsid w:val="007307AB"/>
    <w:rsid w:val="007309E1"/>
    <w:rsid w:val="007311FB"/>
    <w:rsid w:val="00731816"/>
    <w:rsid w:val="00731D13"/>
    <w:rsid w:val="00731FF1"/>
    <w:rsid w:val="007325EC"/>
    <w:rsid w:val="0073261E"/>
    <w:rsid w:val="00732803"/>
    <w:rsid w:val="00732EF2"/>
    <w:rsid w:val="0073349B"/>
    <w:rsid w:val="007338DA"/>
    <w:rsid w:val="00733C4A"/>
    <w:rsid w:val="00733E3F"/>
    <w:rsid w:val="00733EA7"/>
    <w:rsid w:val="007348E7"/>
    <w:rsid w:val="0073534C"/>
    <w:rsid w:val="007356F7"/>
    <w:rsid w:val="007358E7"/>
    <w:rsid w:val="00735A7A"/>
    <w:rsid w:val="00735AF9"/>
    <w:rsid w:val="00735CE9"/>
    <w:rsid w:val="0073623E"/>
    <w:rsid w:val="00736DEE"/>
    <w:rsid w:val="007370ED"/>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787"/>
    <w:rsid w:val="00745A86"/>
    <w:rsid w:val="00746437"/>
    <w:rsid w:val="00746DCA"/>
    <w:rsid w:val="00747E4D"/>
    <w:rsid w:val="00747ED6"/>
    <w:rsid w:val="00750332"/>
    <w:rsid w:val="00750822"/>
    <w:rsid w:val="00750B3A"/>
    <w:rsid w:val="00751054"/>
    <w:rsid w:val="00751349"/>
    <w:rsid w:val="007514D5"/>
    <w:rsid w:val="00751843"/>
    <w:rsid w:val="00751B11"/>
    <w:rsid w:val="0075216D"/>
    <w:rsid w:val="00753601"/>
    <w:rsid w:val="00753B65"/>
    <w:rsid w:val="00754147"/>
    <w:rsid w:val="00754300"/>
    <w:rsid w:val="0075489D"/>
    <w:rsid w:val="00754A5B"/>
    <w:rsid w:val="00754C6C"/>
    <w:rsid w:val="0075516C"/>
    <w:rsid w:val="0075520F"/>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970"/>
    <w:rsid w:val="00764CCB"/>
    <w:rsid w:val="00764EAA"/>
    <w:rsid w:val="007655CD"/>
    <w:rsid w:val="00765AA5"/>
    <w:rsid w:val="00765B89"/>
    <w:rsid w:val="007661AA"/>
    <w:rsid w:val="007663A6"/>
    <w:rsid w:val="007663A9"/>
    <w:rsid w:val="0076649C"/>
    <w:rsid w:val="007667AE"/>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99B"/>
    <w:rsid w:val="00774CE6"/>
    <w:rsid w:val="00774DDB"/>
    <w:rsid w:val="007751AA"/>
    <w:rsid w:val="0077569C"/>
    <w:rsid w:val="00775784"/>
    <w:rsid w:val="007759A5"/>
    <w:rsid w:val="00775A36"/>
    <w:rsid w:val="00775BF4"/>
    <w:rsid w:val="00775CEF"/>
    <w:rsid w:val="00775D63"/>
    <w:rsid w:val="00776408"/>
    <w:rsid w:val="00776511"/>
    <w:rsid w:val="007775DC"/>
    <w:rsid w:val="00777D0A"/>
    <w:rsid w:val="007801FF"/>
    <w:rsid w:val="00780559"/>
    <w:rsid w:val="007805DA"/>
    <w:rsid w:val="00780701"/>
    <w:rsid w:val="00781809"/>
    <w:rsid w:val="007826BF"/>
    <w:rsid w:val="0078359E"/>
    <w:rsid w:val="0078494C"/>
    <w:rsid w:val="00784983"/>
    <w:rsid w:val="0078514C"/>
    <w:rsid w:val="00785C3B"/>
    <w:rsid w:val="00785D0D"/>
    <w:rsid w:val="007862D3"/>
    <w:rsid w:val="0078638B"/>
    <w:rsid w:val="00786918"/>
    <w:rsid w:val="00786DE0"/>
    <w:rsid w:val="00786FB7"/>
    <w:rsid w:val="0078705E"/>
    <w:rsid w:val="00787322"/>
    <w:rsid w:val="0078755F"/>
    <w:rsid w:val="00787C3F"/>
    <w:rsid w:val="007901EA"/>
    <w:rsid w:val="00790501"/>
    <w:rsid w:val="0079071E"/>
    <w:rsid w:val="0079092E"/>
    <w:rsid w:val="00790DFB"/>
    <w:rsid w:val="00791BA2"/>
    <w:rsid w:val="00792678"/>
    <w:rsid w:val="00792753"/>
    <w:rsid w:val="00792BE4"/>
    <w:rsid w:val="00793034"/>
    <w:rsid w:val="00793226"/>
    <w:rsid w:val="007934DD"/>
    <w:rsid w:val="007935AB"/>
    <w:rsid w:val="007944B7"/>
    <w:rsid w:val="0079464D"/>
    <w:rsid w:val="00794979"/>
    <w:rsid w:val="0079497D"/>
    <w:rsid w:val="00794D63"/>
    <w:rsid w:val="0079588F"/>
    <w:rsid w:val="00795FAD"/>
    <w:rsid w:val="0079631A"/>
    <w:rsid w:val="0079654B"/>
    <w:rsid w:val="0079679A"/>
    <w:rsid w:val="00796DB2"/>
    <w:rsid w:val="0079742F"/>
    <w:rsid w:val="007974D5"/>
    <w:rsid w:val="00797774"/>
    <w:rsid w:val="00797B4A"/>
    <w:rsid w:val="007A0D24"/>
    <w:rsid w:val="007A11F6"/>
    <w:rsid w:val="007A1694"/>
    <w:rsid w:val="007A1798"/>
    <w:rsid w:val="007A1F9F"/>
    <w:rsid w:val="007A25D1"/>
    <w:rsid w:val="007A2CB2"/>
    <w:rsid w:val="007A30FA"/>
    <w:rsid w:val="007A3DCB"/>
    <w:rsid w:val="007A3E44"/>
    <w:rsid w:val="007A463A"/>
    <w:rsid w:val="007A489E"/>
    <w:rsid w:val="007A4A10"/>
    <w:rsid w:val="007A4C45"/>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3BD6"/>
    <w:rsid w:val="007B4086"/>
    <w:rsid w:val="007B421F"/>
    <w:rsid w:val="007B4521"/>
    <w:rsid w:val="007B4BA4"/>
    <w:rsid w:val="007B5607"/>
    <w:rsid w:val="007B56C3"/>
    <w:rsid w:val="007B6F13"/>
    <w:rsid w:val="007B73BC"/>
    <w:rsid w:val="007B73D3"/>
    <w:rsid w:val="007B74E9"/>
    <w:rsid w:val="007B7544"/>
    <w:rsid w:val="007B7649"/>
    <w:rsid w:val="007C07B6"/>
    <w:rsid w:val="007C07E5"/>
    <w:rsid w:val="007C1037"/>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76F"/>
    <w:rsid w:val="007D6909"/>
    <w:rsid w:val="007D6D99"/>
    <w:rsid w:val="007D7636"/>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F8"/>
    <w:rsid w:val="007E5C4A"/>
    <w:rsid w:val="007E61F4"/>
    <w:rsid w:val="007E66B9"/>
    <w:rsid w:val="007E6C2F"/>
    <w:rsid w:val="007E781A"/>
    <w:rsid w:val="007F02D1"/>
    <w:rsid w:val="007F0E78"/>
    <w:rsid w:val="007F10CD"/>
    <w:rsid w:val="007F12EA"/>
    <w:rsid w:val="007F1BF4"/>
    <w:rsid w:val="007F20E5"/>
    <w:rsid w:val="007F2189"/>
    <w:rsid w:val="007F3FA2"/>
    <w:rsid w:val="007F4317"/>
    <w:rsid w:val="007F455D"/>
    <w:rsid w:val="007F470C"/>
    <w:rsid w:val="007F4B45"/>
    <w:rsid w:val="007F4E11"/>
    <w:rsid w:val="007F5220"/>
    <w:rsid w:val="007F52ED"/>
    <w:rsid w:val="007F5D26"/>
    <w:rsid w:val="007F63E5"/>
    <w:rsid w:val="007F6AC5"/>
    <w:rsid w:val="007F752C"/>
    <w:rsid w:val="00800C71"/>
    <w:rsid w:val="008023DD"/>
    <w:rsid w:val="00803503"/>
    <w:rsid w:val="008035D9"/>
    <w:rsid w:val="00803779"/>
    <w:rsid w:val="008039EA"/>
    <w:rsid w:val="008048DB"/>
    <w:rsid w:val="0080497F"/>
    <w:rsid w:val="00804C6E"/>
    <w:rsid w:val="00804EA8"/>
    <w:rsid w:val="008056B2"/>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7B5"/>
    <w:rsid w:val="00815AD5"/>
    <w:rsid w:val="00815C4E"/>
    <w:rsid w:val="00816653"/>
    <w:rsid w:val="00816AA9"/>
    <w:rsid w:val="00817582"/>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3D4"/>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3007F"/>
    <w:rsid w:val="008307D8"/>
    <w:rsid w:val="00831C3B"/>
    <w:rsid w:val="00832168"/>
    <w:rsid w:val="00832E3F"/>
    <w:rsid w:val="00832ECC"/>
    <w:rsid w:val="00833026"/>
    <w:rsid w:val="00833502"/>
    <w:rsid w:val="008337FC"/>
    <w:rsid w:val="008338CE"/>
    <w:rsid w:val="00833993"/>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739F"/>
    <w:rsid w:val="008376D6"/>
    <w:rsid w:val="008379FB"/>
    <w:rsid w:val="00837AA0"/>
    <w:rsid w:val="0084057E"/>
    <w:rsid w:val="008406DB"/>
    <w:rsid w:val="0084095E"/>
    <w:rsid w:val="00842492"/>
    <w:rsid w:val="00842DC6"/>
    <w:rsid w:val="00843213"/>
    <w:rsid w:val="008433AF"/>
    <w:rsid w:val="00843D18"/>
    <w:rsid w:val="00844CA2"/>
    <w:rsid w:val="00844FCB"/>
    <w:rsid w:val="00845C09"/>
    <w:rsid w:val="00845DC5"/>
    <w:rsid w:val="00845FCF"/>
    <w:rsid w:val="008468B1"/>
    <w:rsid w:val="00847345"/>
    <w:rsid w:val="0084743C"/>
    <w:rsid w:val="008478C2"/>
    <w:rsid w:val="00850AD0"/>
    <w:rsid w:val="0085109D"/>
    <w:rsid w:val="008510CC"/>
    <w:rsid w:val="00851DE2"/>
    <w:rsid w:val="00852A84"/>
    <w:rsid w:val="00852EB1"/>
    <w:rsid w:val="008538AA"/>
    <w:rsid w:val="00854770"/>
    <w:rsid w:val="00854B26"/>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34A"/>
    <w:rsid w:val="008655E6"/>
    <w:rsid w:val="008667C6"/>
    <w:rsid w:val="00866E82"/>
    <w:rsid w:val="00867064"/>
    <w:rsid w:val="008673D8"/>
    <w:rsid w:val="00870948"/>
    <w:rsid w:val="00870CD5"/>
    <w:rsid w:val="00870F82"/>
    <w:rsid w:val="00872C4A"/>
    <w:rsid w:val="008737F3"/>
    <w:rsid w:val="00873843"/>
    <w:rsid w:val="00873EAB"/>
    <w:rsid w:val="00874636"/>
    <w:rsid w:val="00874BE9"/>
    <w:rsid w:val="00874F0D"/>
    <w:rsid w:val="0087518D"/>
    <w:rsid w:val="00875C2B"/>
    <w:rsid w:val="00875F04"/>
    <w:rsid w:val="0087650C"/>
    <w:rsid w:val="00877481"/>
    <w:rsid w:val="00877C39"/>
    <w:rsid w:val="00880EB9"/>
    <w:rsid w:val="0088100A"/>
    <w:rsid w:val="008813B5"/>
    <w:rsid w:val="00881708"/>
    <w:rsid w:val="008817E5"/>
    <w:rsid w:val="00881CA4"/>
    <w:rsid w:val="008827C9"/>
    <w:rsid w:val="00882E81"/>
    <w:rsid w:val="00883238"/>
    <w:rsid w:val="00883265"/>
    <w:rsid w:val="0088332D"/>
    <w:rsid w:val="008835AB"/>
    <w:rsid w:val="00883AF3"/>
    <w:rsid w:val="00883BD1"/>
    <w:rsid w:val="00883CC7"/>
    <w:rsid w:val="008840AA"/>
    <w:rsid w:val="00884521"/>
    <w:rsid w:val="00884EB3"/>
    <w:rsid w:val="00884EF5"/>
    <w:rsid w:val="00884EFB"/>
    <w:rsid w:val="00884F15"/>
    <w:rsid w:val="00886006"/>
    <w:rsid w:val="008867CA"/>
    <w:rsid w:val="0088681B"/>
    <w:rsid w:val="008871F4"/>
    <w:rsid w:val="008872F6"/>
    <w:rsid w:val="00890245"/>
    <w:rsid w:val="0089049C"/>
    <w:rsid w:val="00890975"/>
    <w:rsid w:val="00890C9E"/>
    <w:rsid w:val="0089118F"/>
    <w:rsid w:val="0089128F"/>
    <w:rsid w:val="0089147B"/>
    <w:rsid w:val="00891878"/>
    <w:rsid w:val="00891880"/>
    <w:rsid w:val="00891D9C"/>
    <w:rsid w:val="00892037"/>
    <w:rsid w:val="00892D0B"/>
    <w:rsid w:val="00892D7A"/>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19A"/>
    <w:rsid w:val="008A0EE8"/>
    <w:rsid w:val="008A113E"/>
    <w:rsid w:val="008A160A"/>
    <w:rsid w:val="008A1822"/>
    <w:rsid w:val="008A2695"/>
    <w:rsid w:val="008A2A24"/>
    <w:rsid w:val="008A2D10"/>
    <w:rsid w:val="008A384A"/>
    <w:rsid w:val="008A40E6"/>
    <w:rsid w:val="008A42EF"/>
    <w:rsid w:val="008A4404"/>
    <w:rsid w:val="008A4CBB"/>
    <w:rsid w:val="008A4EE7"/>
    <w:rsid w:val="008A504C"/>
    <w:rsid w:val="008A5486"/>
    <w:rsid w:val="008A565F"/>
    <w:rsid w:val="008A5A65"/>
    <w:rsid w:val="008A7D62"/>
    <w:rsid w:val="008B006F"/>
    <w:rsid w:val="008B14E2"/>
    <w:rsid w:val="008B1A58"/>
    <w:rsid w:val="008B2A56"/>
    <w:rsid w:val="008B3133"/>
    <w:rsid w:val="008B32DF"/>
    <w:rsid w:val="008B3375"/>
    <w:rsid w:val="008B364B"/>
    <w:rsid w:val="008B3F73"/>
    <w:rsid w:val="008B406E"/>
    <w:rsid w:val="008B433D"/>
    <w:rsid w:val="008B445E"/>
    <w:rsid w:val="008B4C46"/>
    <w:rsid w:val="008B5369"/>
    <w:rsid w:val="008B559A"/>
    <w:rsid w:val="008B5CB7"/>
    <w:rsid w:val="008B5E95"/>
    <w:rsid w:val="008B6092"/>
    <w:rsid w:val="008B60B9"/>
    <w:rsid w:val="008B63AC"/>
    <w:rsid w:val="008B6830"/>
    <w:rsid w:val="008B736E"/>
    <w:rsid w:val="008B7936"/>
    <w:rsid w:val="008B79AB"/>
    <w:rsid w:val="008C0025"/>
    <w:rsid w:val="008C0523"/>
    <w:rsid w:val="008C0DC9"/>
    <w:rsid w:val="008C0E46"/>
    <w:rsid w:val="008C112E"/>
    <w:rsid w:val="008C13C0"/>
    <w:rsid w:val="008C1584"/>
    <w:rsid w:val="008C1B4E"/>
    <w:rsid w:val="008C1D1B"/>
    <w:rsid w:val="008C201E"/>
    <w:rsid w:val="008C290A"/>
    <w:rsid w:val="008C2C1E"/>
    <w:rsid w:val="008C2E85"/>
    <w:rsid w:val="008C3157"/>
    <w:rsid w:val="008C38F1"/>
    <w:rsid w:val="008C3BEE"/>
    <w:rsid w:val="008C3D03"/>
    <w:rsid w:val="008C3F37"/>
    <w:rsid w:val="008C477C"/>
    <w:rsid w:val="008C4C32"/>
    <w:rsid w:val="008C5941"/>
    <w:rsid w:val="008C61FC"/>
    <w:rsid w:val="008C6827"/>
    <w:rsid w:val="008C6A35"/>
    <w:rsid w:val="008C7152"/>
    <w:rsid w:val="008C71B6"/>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C61"/>
    <w:rsid w:val="008D7E8C"/>
    <w:rsid w:val="008D7FBE"/>
    <w:rsid w:val="008E005D"/>
    <w:rsid w:val="008E00C6"/>
    <w:rsid w:val="008E01DF"/>
    <w:rsid w:val="008E043A"/>
    <w:rsid w:val="008E12B4"/>
    <w:rsid w:val="008E1DFD"/>
    <w:rsid w:val="008E1FB7"/>
    <w:rsid w:val="008E254C"/>
    <w:rsid w:val="008E25CB"/>
    <w:rsid w:val="008E2845"/>
    <w:rsid w:val="008E2C95"/>
    <w:rsid w:val="008E2F65"/>
    <w:rsid w:val="008E3227"/>
    <w:rsid w:val="008E349F"/>
    <w:rsid w:val="008E3955"/>
    <w:rsid w:val="008E3E8B"/>
    <w:rsid w:val="008E3FE4"/>
    <w:rsid w:val="008E403D"/>
    <w:rsid w:val="008E481C"/>
    <w:rsid w:val="008E4867"/>
    <w:rsid w:val="008E48B4"/>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245"/>
    <w:rsid w:val="008F3333"/>
    <w:rsid w:val="008F3D42"/>
    <w:rsid w:val="008F4890"/>
    <w:rsid w:val="008F4FDE"/>
    <w:rsid w:val="008F5CDF"/>
    <w:rsid w:val="008F6353"/>
    <w:rsid w:val="008F636E"/>
    <w:rsid w:val="008F6728"/>
    <w:rsid w:val="008F6DA8"/>
    <w:rsid w:val="008F7929"/>
    <w:rsid w:val="00900C0E"/>
    <w:rsid w:val="00901828"/>
    <w:rsid w:val="00902998"/>
    <w:rsid w:val="00902BCB"/>
    <w:rsid w:val="0090321E"/>
    <w:rsid w:val="009038C9"/>
    <w:rsid w:val="00903907"/>
    <w:rsid w:val="00903C53"/>
    <w:rsid w:val="00903C8B"/>
    <w:rsid w:val="00903D36"/>
    <w:rsid w:val="00904120"/>
    <w:rsid w:val="009053D6"/>
    <w:rsid w:val="0090548A"/>
    <w:rsid w:val="00905990"/>
    <w:rsid w:val="00905EE6"/>
    <w:rsid w:val="00905F39"/>
    <w:rsid w:val="00906668"/>
    <w:rsid w:val="00906932"/>
    <w:rsid w:val="009069FC"/>
    <w:rsid w:val="00906A47"/>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CD2"/>
    <w:rsid w:val="00915ED9"/>
    <w:rsid w:val="0091714F"/>
    <w:rsid w:val="009172D9"/>
    <w:rsid w:val="009172E1"/>
    <w:rsid w:val="009175A3"/>
    <w:rsid w:val="00917E9A"/>
    <w:rsid w:val="00917F6F"/>
    <w:rsid w:val="009203DC"/>
    <w:rsid w:val="009205E1"/>
    <w:rsid w:val="009207B2"/>
    <w:rsid w:val="00920A9F"/>
    <w:rsid w:val="009211C5"/>
    <w:rsid w:val="009216B9"/>
    <w:rsid w:val="0092186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082"/>
    <w:rsid w:val="0093273A"/>
    <w:rsid w:val="009329D6"/>
    <w:rsid w:val="00932CFF"/>
    <w:rsid w:val="00932E87"/>
    <w:rsid w:val="009330F7"/>
    <w:rsid w:val="009336A8"/>
    <w:rsid w:val="009339CB"/>
    <w:rsid w:val="00933DA9"/>
    <w:rsid w:val="00934A85"/>
    <w:rsid w:val="00935B46"/>
    <w:rsid w:val="009361CB"/>
    <w:rsid w:val="009369A7"/>
    <w:rsid w:val="00936B8E"/>
    <w:rsid w:val="00937A55"/>
    <w:rsid w:val="00937C79"/>
    <w:rsid w:val="00940545"/>
    <w:rsid w:val="0094112A"/>
    <w:rsid w:val="00941795"/>
    <w:rsid w:val="0094409C"/>
    <w:rsid w:val="0094419C"/>
    <w:rsid w:val="0094498E"/>
    <w:rsid w:val="009452E6"/>
    <w:rsid w:val="009454A7"/>
    <w:rsid w:val="00945C49"/>
    <w:rsid w:val="00945C50"/>
    <w:rsid w:val="00945DBB"/>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705A"/>
    <w:rsid w:val="00957A2D"/>
    <w:rsid w:val="00957E08"/>
    <w:rsid w:val="009602BA"/>
    <w:rsid w:val="009609D3"/>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176"/>
    <w:rsid w:val="00972790"/>
    <w:rsid w:val="0097363A"/>
    <w:rsid w:val="00974155"/>
    <w:rsid w:val="00974371"/>
    <w:rsid w:val="009743FF"/>
    <w:rsid w:val="00974442"/>
    <w:rsid w:val="009749D4"/>
    <w:rsid w:val="0097539A"/>
    <w:rsid w:val="009758A2"/>
    <w:rsid w:val="00975D59"/>
    <w:rsid w:val="00975E5A"/>
    <w:rsid w:val="0097615F"/>
    <w:rsid w:val="00976217"/>
    <w:rsid w:val="0097640C"/>
    <w:rsid w:val="009766FF"/>
    <w:rsid w:val="00976917"/>
    <w:rsid w:val="009774BD"/>
    <w:rsid w:val="0097751C"/>
    <w:rsid w:val="00977EA5"/>
    <w:rsid w:val="00980C26"/>
    <w:rsid w:val="00981180"/>
    <w:rsid w:val="009813ED"/>
    <w:rsid w:val="009816BB"/>
    <w:rsid w:val="00981ABB"/>
    <w:rsid w:val="00981C09"/>
    <w:rsid w:val="009821FF"/>
    <w:rsid w:val="00982560"/>
    <w:rsid w:val="009829E3"/>
    <w:rsid w:val="009834D0"/>
    <w:rsid w:val="00983AE0"/>
    <w:rsid w:val="0098455E"/>
    <w:rsid w:val="00984620"/>
    <w:rsid w:val="0098475B"/>
    <w:rsid w:val="009848AC"/>
    <w:rsid w:val="00984B02"/>
    <w:rsid w:val="009855EF"/>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9DE"/>
    <w:rsid w:val="00993BC7"/>
    <w:rsid w:val="009941E8"/>
    <w:rsid w:val="00995BA6"/>
    <w:rsid w:val="009964AD"/>
    <w:rsid w:val="00997242"/>
    <w:rsid w:val="009972E6"/>
    <w:rsid w:val="00997595"/>
    <w:rsid w:val="00997AB5"/>
    <w:rsid w:val="009A08A2"/>
    <w:rsid w:val="009A10E1"/>
    <w:rsid w:val="009A1556"/>
    <w:rsid w:val="009A1579"/>
    <w:rsid w:val="009A191B"/>
    <w:rsid w:val="009A2256"/>
    <w:rsid w:val="009A2414"/>
    <w:rsid w:val="009A32C7"/>
    <w:rsid w:val="009A3875"/>
    <w:rsid w:val="009A3B12"/>
    <w:rsid w:val="009A3BA3"/>
    <w:rsid w:val="009A3CC4"/>
    <w:rsid w:val="009A3F48"/>
    <w:rsid w:val="009A4DA7"/>
    <w:rsid w:val="009A539D"/>
    <w:rsid w:val="009A5CF7"/>
    <w:rsid w:val="009A625F"/>
    <w:rsid w:val="009A67A1"/>
    <w:rsid w:val="009A6A9E"/>
    <w:rsid w:val="009A70DE"/>
    <w:rsid w:val="009A72B4"/>
    <w:rsid w:val="009A7559"/>
    <w:rsid w:val="009B005C"/>
    <w:rsid w:val="009B0164"/>
    <w:rsid w:val="009B0287"/>
    <w:rsid w:val="009B0B14"/>
    <w:rsid w:val="009B11B9"/>
    <w:rsid w:val="009B1807"/>
    <w:rsid w:val="009B1900"/>
    <w:rsid w:val="009B2116"/>
    <w:rsid w:val="009B215E"/>
    <w:rsid w:val="009B238B"/>
    <w:rsid w:val="009B2599"/>
    <w:rsid w:val="009B2FC8"/>
    <w:rsid w:val="009B3DF1"/>
    <w:rsid w:val="009B4719"/>
    <w:rsid w:val="009B50C5"/>
    <w:rsid w:val="009B649C"/>
    <w:rsid w:val="009B6E63"/>
    <w:rsid w:val="009B7000"/>
    <w:rsid w:val="009B724A"/>
    <w:rsid w:val="009B72F3"/>
    <w:rsid w:val="009B7D06"/>
    <w:rsid w:val="009C0BCF"/>
    <w:rsid w:val="009C15A0"/>
    <w:rsid w:val="009C15F6"/>
    <w:rsid w:val="009C1B78"/>
    <w:rsid w:val="009C1EFC"/>
    <w:rsid w:val="009C26BB"/>
    <w:rsid w:val="009C298C"/>
    <w:rsid w:val="009C32B2"/>
    <w:rsid w:val="009C38D7"/>
    <w:rsid w:val="009C390A"/>
    <w:rsid w:val="009C3B05"/>
    <w:rsid w:val="009C3C06"/>
    <w:rsid w:val="009C3E6A"/>
    <w:rsid w:val="009C42F0"/>
    <w:rsid w:val="009C449D"/>
    <w:rsid w:val="009C478A"/>
    <w:rsid w:val="009C51C1"/>
    <w:rsid w:val="009C5588"/>
    <w:rsid w:val="009C5A57"/>
    <w:rsid w:val="009C5EC3"/>
    <w:rsid w:val="009C5F77"/>
    <w:rsid w:val="009C613F"/>
    <w:rsid w:val="009C6D8A"/>
    <w:rsid w:val="009C6E7F"/>
    <w:rsid w:val="009C6ED7"/>
    <w:rsid w:val="009C79D4"/>
    <w:rsid w:val="009D0176"/>
    <w:rsid w:val="009D01D0"/>
    <w:rsid w:val="009D059D"/>
    <w:rsid w:val="009D0617"/>
    <w:rsid w:val="009D0CEA"/>
    <w:rsid w:val="009D13B5"/>
    <w:rsid w:val="009D13F6"/>
    <w:rsid w:val="009D1686"/>
    <w:rsid w:val="009D19ED"/>
    <w:rsid w:val="009D23EC"/>
    <w:rsid w:val="009D2615"/>
    <w:rsid w:val="009D343C"/>
    <w:rsid w:val="009D40EB"/>
    <w:rsid w:val="009D459F"/>
    <w:rsid w:val="009D4825"/>
    <w:rsid w:val="009D4E18"/>
    <w:rsid w:val="009D5233"/>
    <w:rsid w:val="009D5767"/>
    <w:rsid w:val="009D5DAF"/>
    <w:rsid w:val="009D5F85"/>
    <w:rsid w:val="009D6488"/>
    <w:rsid w:val="009D7390"/>
    <w:rsid w:val="009D7736"/>
    <w:rsid w:val="009E053D"/>
    <w:rsid w:val="009E071D"/>
    <w:rsid w:val="009E0F8C"/>
    <w:rsid w:val="009E1007"/>
    <w:rsid w:val="009E1590"/>
    <w:rsid w:val="009E1DEA"/>
    <w:rsid w:val="009E1FA3"/>
    <w:rsid w:val="009E24C1"/>
    <w:rsid w:val="009E31EC"/>
    <w:rsid w:val="009E3865"/>
    <w:rsid w:val="009E3AFA"/>
    <w:rsid w:val="009E3C0D"/>
    <w:rsid w:val="009E4218"/>
    <w:rsid w:val="009E4502"/>
    <w:rsid w:val="009E4667"/>
    <w:rsid w:val="009E467D"/>
    <w:rsid w:val="009E599B"/>
    <w:rsid w:val="009E620B"/>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3D2"/>
    <w:rsid w:val="009F369C"/>
    <w:rsid w:val="009F3EAB"/>
    <w:rsid w:val="009F56B3"/>
    <w:rsid w:val="009F5F55"/>
    <w:rsid w:val="009F61D3"/>
    <w:rsid w:val="009F6453"/>
    <w:rsid w:val="009F713A"/>
    <w:rsid w:val="009F7714"/>
    <w:rsid w:val="009F7B91"/>
    <w:rsid w:val="00A000D1"/>
    <w:rsid w:val="00A0076A"/>
    <w:rsid w:val="00A00CC6"/>
    <w:rsid w:val="00A00F3A"/>
    <w:rsid w:val="00A0143A"/>
    <w:rsid w:val="00A014B5"/>
    <w:rsid w:val="00A016FD"/>
    <w:rsid w:val="00A0259C"/>
    <w:rsid w:val="00A02DF9"/>
    <w:rsid w:val="00A0386B"/>
    <w:rsid w:val="00A0391E"/>
    <w:rsid w:val="00A03DF0"/>
    <w:rsid w:val="00A04073"/>
    <w:rsid w:val="00A04C2A"/>
    <w:rsid w:val="00A0524A"/>
    <w:rsid w:val="00A05AEC"/>
    <w:rsid w:val="00A070EE"/>
    <w:rsid w:val="00A07758"/>
    <w:rsid w:val="00A07B59"/>
    <w:rsid w:val="00A10942"/>
    <w:rsid w:val="00A10F46"/>
    <w:rsid w:val="00A11200"/>
    <w:rsid w:val="00A11779"/>
    <w:rsid w:val="00A11C2D"/>
    <w:rsid w:val="00A122EC"/>
    <w:rsid w:val="00A127F9"/>
    <w:rsid w:val="00A12997"/>
    <w:rsid w:val="00A12C51"/>
    <w:rsid w:val="00A12CCC"/>
    <w:rsid w:val="00A1316E"/>
    <w:rsid w:val="00A1318E"/>
    <w:rsid w:val="00A13735"/>
    <w:rsid w:val="00A151A1"/>
    <w:rsid w:val="00A15EE1"/>
    <w:rsid w:val="00A16072"/>
    <w:rsid w:val="00A164A5"/>
    <w:rsid w:val="00A16E15"/>
    <w:rsid w:val="00A16F1E"/>
    <w:rsid w:val="00A1771C"/>
    <w:rsid w:val="00A17B21"/>
    <w:rsid w:val="00A202C4"/>
    <w:rsid w:val="00A20CB3"/>
    <w:rsid w:val="00A21161"/>
    <w:rsid w:val="00A211E2"/>
    <w:rsid w:val="00A21AA5"/>
    <w:rsid w:val="00A21EE3"/>
    <w:rsid w:val="00A2261F"/>
    <w:rsid w:val="00A22CC3"/>
    <w:rsid w:val="00A22D1C"/>
    <w:rsid w:val="00A22FB3"/>
    <w:rsid w:val="00A23003"/>
    <w:rsid w:val="00A238BA"/>
    <w:rsid w:val="00A2403A"/>
    <w:rsid w:val="00A24C40"/>
    <w:rsid w:val="00A24D64"/>
    <w:rsid w:val="00A2508C"/>
    <w:rsid w:val="00A25265"/>
    <w:rsid w:val="00A252EF"/>
    <w:rsid w:val="00A25D3F"/>
    <w:rsid w:val="00A2713A"/>
    <w:rsid w:val="00A27B97"/>
    <w:rsid w:val="00A27F71"/>
    <w:rsid w:val="00A30386"/>
    <w:rsid w:val="00A3081D"/>
    <w:rsid w:val="00A30A5F"/>
    <w:rsid w:val="00A31694"/>
    <w:rsid w:val="00A3225D"/>
    <w:rsid w:val="00A3261C"/>
    <w:rsid w:val="00A32D7D"/>
    <w:rsid w:val="00A33AD7"/>
    <w:rsid w:val="00A33BE3"/>
    <w:rsid w:val="00A33D90"/>
    <w:rsid w:val="00A3466C"/>
    <w:rsid w:val="00A35244"/>
    <w:rsid w:val="00A35C94"/>
    <w:rsid w:val="00A361EC"/>
    <w:rsid w:val="00A3651A"/>
    <w:rsid w:val="00A36A0B"/>
    <w:rsid w:val="00A36B09"/>
    <w:rsid w:val="00A36EF1"/>
    <w:rsid w:val="00A375D5"/>
    <w:rsid w:val="00A37643"/>
    <w:rsid w:val="00A377B2"/>
    <w:rsid w:val="00A37A13"/>
    <w:rsid w:val="00A415AA"/>
    <w:rsid w:val="00A41BE4"/>
    <w:rsid w:val="00A42114"/>
    <w:rsid w:val="00A42670"/>
    <w:rsid w:val="00A42BD0"/>
    <w:rsid w:val="00A43459"/>
    <w:rsid w:val="00A435D6"/>
    <w:rsid w:val="00A45695"/>
    <w:rsid w:val="00A458F9"/>
    <w:rsid w:val="00A4605B"/>
    <w:rsid w:val="00A46AFA"/>
    <w:rsid w:val="00A47275"/>
    <w:rsid w:val="00A475DC"/>
    <w:rsid w:val="00A47605"/>
    <w:rsid w:val="00A47AC0"/>
    <w:rsid w:val="00A47B94"/>
    <w:rsid w:val="00A5013C"/>
    <w:rsid w:val="00A5055B"/>
    <w:rsid w:val="00A50D78"/>
    <w:rsid w:val="00A5227B"/>
    <w:rsid w:val="00A52FE9"/>
    <w:rsid w:val="00A539BE"/>
    <w:rsid w:val="00A54104"/>
    <w:rsid w:val="00A54461"/>
    <w:rsid w:val="00A547A3"/>
    <w:rsid w:val="00A55B3A"/>
    <w:rsid w:val="00A55E43"/>
    <w:rsid w:val="00A56684"/>
    <w:rsid w:val="00A570A3"/>
    <w:rsid w:val="00A60C5E"/>
    <w:rsid w:val="00A6112E"/>
    <w:rsid w:val="00A612C9"/>
    <w:rsid w:val="00A61328"/>
    <w:rsid w:val="00A6158F"/>
    <w:rsid w:val="00A622F5"/>
    <w:rsid w:val="00A62462"/>
    <w:rsid w:val="00A62555"/>
    <w:rsid w:val="00A627C9"/>
    <w:rsid w:val="00A62D20"/>
    <w:rsid w:val="00A630DD"/>
    <w:rsid w:val="00A63389"/>
    <w:rsid w:val="00A63661"/>
    <w:rsid w:val="00A63B8C"/>
    <w:rsid w:val="00A641E0"/>
    <w:rsid w:val="00A64416"/>
    <w:rsid w:val="00A6516F"/>
    <w:rsid w:val="00A657ED"/>
    <w:rsid w:val="00A65833"/>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77817"/>
    <w:rsid w:val="00A805EE"/>
    <w:rsid w:val="00A807F8"/>
    <w:rsid w:val="00A80FA4"/>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4E8"/>
    <w:rsid w:val="00A917E6"/>
    <w:rsid w:val="00A91F31"/>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62EC"/>
    <w:rsid w:val="00A96365"/>
    <w:rsid w:val="00A964AA"/>
    <w:rsid w:val="00A96EBE"/>
    <w:rsid w:val="00A97113"/>
    <w:rsid w:val="00A97C69"/>
    <w:rsid w:val="00A97E6B"/>
    <w:rsid w:val="00AA0000"/>
    <w:rsid w:val="00AA0A69"/>
    <w:rsid w:val="00AA0FF3"/>
    <w:rsid w:val="00AA1055"/>
    <w:rsid w:val="00AA11C7"/>
    <w:rsid w:val="00AA1EF2"/>
    <w:rsid w:val="00AA24A4"/>
    <w:rsid w:val="00AA2562"/>
    <w:rsid w:val="00AA2B0D"/>
    <w:rsid w:val="00AA2BE8"/>
    <w:rsid w:val="00AA3843"/>
    <w:rsid w:val="00AA4C5F"/>
    <w:rsid w:val="00AA563C"/>
    <w:rsid w:val="00AA565F"/>
    <w:rsid w:val="00AA5A64"/>
    <w:rsid w:val="00AA5C6C"/>
    <w:rsid w:val="00AA6436"/>
    <w:rsid w:val="00AA69E6"/>
    <w:rsid w:val="00AA6B1E"/>
    <w:rsid w:val="00AA6EE2"/>
    <w:rsid w:val="00AA7564"/>
    <w:rsid w:val="00AA7649"/>
    <w:rsid w:val="00AA773F"/>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B7F3B"/>
    <w:rsid w:val="00AC0CE2"/>
    <w:rsid w:val="00AC15BF"/>
    <w:rsid w:val="00AC1AAE"/>
    <w:rsid w:val="00AC1BCB"/>
    <w:rsid w:val="00AC2515"/>
    <w:rsid w:val="00AC3C7D"/>
    <w:rsid w:val="00AC423B"/>
    <w:rsid w:val="00AC43CA"/>
    <w:rsid w:val="00AC448C"/>
    <w:rsid w:val="00AC5071"/>
    <w:rsid w:val="00AC5851"/>
    <w:rsid w:val="00AC5F80"/>
    <w:rsid w:val="00AC5FC0"/>
    <w:rsid w:val="00AC67FE"/>
    <w:rsid w:val="00AC6D8C"/>
    <w:rsid w:val="00AC6E62"/>
    <w:rsid w:val="00AC7155"/>
    <w:rsid w:val="00AC7255"/>
    <w:rsid w:val="00AC7295"/>
    <w:rsid w:val="00AC7733"/>
    <w:rsid w:val="00AD02C6"/>
    <w:rsid w:val="00AD0552"/>
    <w:rsid w:val="00AD0B7A"/>
    <w:rsid w:val="00AD0BE8"/>
    <w:rsid w:val="00AD0E8D"/>
    <w:rsid w:val="00AD0F2F"/>
    <w:rsid w:val="00AD0F60"/>
    <w:rsid w:val="00AD138F"/>
    <w:rsid w:val="00AD1ABD"/>
    <w:rsid w:val="00AD1FB5"/>
    <w:rsid w:val="00AD20A4"/>
    <w:rsid w:val="00AD2A0C"/>
    <w:rsid w:val="00AD2D43"/>
    <w:rsid w:val="00AD3504"/>
    <w:rsid w:val="00AD43F9"/>
    <w:rsid w:val="00AD5140"/>
    <w:rsid w:val="00AD6848"/>
    <w:rsid w:val="00AE0589"/>
    <w:rsid w:val="00AE08C5"/>
    <w:rsid w:val="00AE1398"/>
    <w:rsid w:val="00AE1A5F"/>
    <w:rsid w:val="00AE1DF7"/>
    <w:rsid w:val="00AE23B7"/>
    <w:rsid w:val="00AE27A4"/>
    <w:rsid w:val="00AE283B"/>
    <w:rsid w:val="00AE38C4"/>
    <w:rsid w:val="00AE5232"/>
    <w:rsid w:val="00AE64D2"/>
    <w:rsid w:val="00AE7231"/>
    <w:rsid w:val="00AE72BA"/>
    <w:rsid w:val="00AE7B3B"/>
    <w:rsid w:val="00AE7E61"/>
    <w:rsid w:val="00AF0495"/>
    <w:rsid w:val="00AF1003"/>
    <w:rsid w:val="00AF1F8A"/>
    <w:rsid w:val="00AF2481"/>
    <w:rsid w:val="00AF2C5E"/>
    <w:rsid w:val="00AF2D28"/>
    <w:rsid w:val="00AF2FD7"/>
    <w:rsid w:val="00AF34F1"/>
    <w:rsid w:val="00AF3A79"/>
    <w:rsid w:val="00AF3FF0"/>
    <w:rsid w:val="00AF4B03"/>
    <w:rsid w:val="00AF5257"/>
    <w:rsid w:val="00AF5502"/>
    <w:rsid w:val="00AF62C1"/>
    <w:rsid w:val="00AF6305"/>
    <w:rsid w:val="00AF66D5"/>
    <w:rsid w:val="00AF7365"/>
    <w:rsid w:val="00B002C2"/>
    <w:rsid w:val="00B00B44"/>
    <w:rsid w:val="00B00FE8"/>
    <w:rsid w:val="00B01791"/>
    <w:rsid w:val="00B01862"/>
    <w:rsid w:val="00B01B05"/>
    <w:rsid w:val="00B01D1C"/>
    <w:rsid w:val="00B02008"/>
    <w:rsid w:val="00B023BE"/>
    <w:rsid w:val="00B02737"/>
    <w:rsid w:val="00B04C22"/>
    <w:rsid w:val="00B05109"/>
    <w:rsid w:val="00B051DA"/>
    <w:rsid w:val="00B05333"/>
    <w:rsid w:val="00B0570E"/>
    <w:rsid w:val="00B06A0C"/>
    <w:rsid w:val="00B07071"/>
    <w:rsid w:val="00B07264"/>
    <w:rsid w:val="00B107C9"/>
    <w:rsid w:val="00B1096E"/>
    <w:rsid w:val="00B113CF"/>
    <w:rsid w:val="00B116D1"/>
    <w:rsid w:val="00B11886"/>
    <w:rsid w:val="00B1239A"/>
    <w:rsid w:val="00B12625"/>
    <w:rsid w:val="00B12802"/>
    <w:rsid w:val="00B12D18"/>
    <w:rsid w:val="00B12ED0"/>
    <w:rsid w:val="00B1311F"/>
    <w:rsid w:val="00B13731"/>
    <w:rsid w:val="00B139B8"/>
    <w:rsid w:val="00B13E95"/>
    <w:rsid w:val="00B14224"/>
    <w:rsid w:val="00B144EA"/>
    <w:rsid w:val="00B151CC"/>
    <w:rsid w:val="00B15B5C"/>
    <w:rsid w:val="00B15EA5"/>
    <w:rsid w:val="00B15F23"/>
    <w:rsid w:val="00B16761"/>
    <w:rsid w:val="00B172D0"/>
    <w:rsid w:val="00B177E4"/>
    <w:rsid w:val="00B20081"/>
    <w:rsid w:val="00B2038E"/>
    <w:rsid w:val="00B203AE"/>
    <w:rsid w:val="00B20795"/>
    <w:rsid w:val="00B20C91"/>
    <w:rsid w:val="00B21E77"/>
    <w:rsid w:val="00B220B6"/>
    <w:rsid w:val="00B228D5"/>
    <w:rsid w:val="00B22A86"/>
    <w:rsid w:val="00B22BEC"/>
    <w:rsid w:val="00B22ED5"/>
    <w:rsid w:val="00B230DD"/>
    <w:rsid w:val="00B234B6"/>
    <w:rsid w:val="00B238FA"/>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1BDA"/>
    <w:rsid w:val="00B324B0"/>
    <w:rsid w:val="00B3257F"/>
    <w:rsid w:val="00B32D6B"/>
    <w:rsid w:val="00B3302D"/>
    <w:rsid w:val="00B3367D"/>
    <w:rsid w:val="00B3481D"/>
    <w:rsid w:val="00B348DE"/>
    <w:rsid w:val="00B34D0C"/>
    <w:rsid w:val="00B34EFB"/>
    <w:rsid w:val="00B35567"/>
    <w:rsid w:val="00B3567A"/>
    <w:rsid w:val="00B36264"/>
    <w:rsid w:val="00B36A48"/>
    <w:rsid w:val="00B36D8E"/>
    <w:rsid w:val="00B373DF"/>
    <w:rsid w:val="00B37493"/>
    <w:rsid w:val="00B37CE6"/>
    <w:rsid w:val="00B37E06"/>
    <w:rsid w:val="00B40B86"/>
    <w:rsid w:val="00B41315"/>
    <w:rsid w:val="00B413F0"/>
    <w:rsid w:val="00B425DC"/>
    <w:rsid w:val="00B428CA"/>
    <w:rsid w:val="00B42AA9"/>
    <w:rsid w:val="00B42F45"/>
    <w:rsid w:val="00B43533"/>
    <w:rsid w:val="00B43754"/>
    <w:rsid w:val="00B437FB"/>
    <w:rsid w:val="00B43EF8"/>
    <w:rsid w:val="00B442D5"/>
    <w:rsid w:val="00B445B7"/>
    <w:rsid w:val="00B44912"/>
    <w:rsid w:val="00B44AB2"/>
    <w:rsid w:val="00B450B7"/>
    <w:rsid w:val="00B45383"/>
    <w:rsid w:val="00B4555B"/>
    <w:rsid w:val="00B4564C"/>
    <w:rsid w:val="00B45D3D"/>
    <w:rsid w:val="00B45FDC"/>
    <w:rsid w:val="00B47105"/>
    <w:rsid w:val="00B47A5E"/>
    <w:rsid w:val="00B50599"/>
    <w:rsid w:val="00B50E47"/>
    <w:rsid w:val="00B50FEE"/>
    <w:rsid w:val="00B51950"/>
    <w:rsid w:val="00B52904"/>
    <w:rsid w:val="00B5294C"/>
    <w:rsid w:val="00B52D45"/>
    <w:rsid w:val="00B52F89"/>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125D"/>
    <w:rsid w:val="00B630E9"/>
    <w:rsid w:val="00B63A39"/>
    <w:rsid w:val="00B63CEF"/>
    <w:rsid w:val="00B63EF2"/>
    <w:rsid w:val="00B64047"/>
    <w:rsid w:val="00B64A3F"/>
    <w:rsid w:val="00B65462"/>
    <w:rsid w:val="00B65C66"/>
    <w:rsid w:val="00B666A7"/>
    <w:rsid w:val="00B66AD4"/>
    <w:rsid w:val="00B66FC7"/>
    <w:rsid w:val="00B67C89"/>
    <w:rsid w:val="00B7081D"/>
    <w:rsid w:val="00B7122F"/>
    <w:rsid w:val="00B71286"/>
    <w:rsid w:val="00B7176B"/>
    <w:rsid w:val="00B71B2B"/>
    <w:rsid w:val="00B71B47"/>
    <w:rsid w:val="00B72228"/>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481"/>
    <w:rsid w:val="00B866F6"/>
    <w:rsid w:val="00B86810"/>
    <w:rsid w:val="00B86A8E"/>
    <w:rsid w:val="00B86D2B"/>
    <w:rsid w:val="00B87435"/>
    <w:rsid w:val="00B8783A"/>
    <w:rsid w:val="00B90458"/>
    <w:rsid w:val="00B90680"/>
    <w:rsid w:val="00B90880"/>
    <w:rsid w:val="00B909F7"/>
    <w:rsid w:val="00B90FE4"/>
    <w:rsid w:val="00B91A0C"/>
    <w:rsid w:val="00B9202E"/>
    <w:rsid w:val="00B923B6"/>
    <w:rsid w:val="00B92A77"/>
    <w:rsid w:val="00B92EAC"/>
    <w:rsid w:val="00B930C4"/>
    <w:rsid w:val="00B93264"/>
    <w:rsid w:val="00B93671"/>
    <w:rsid w:val="00B939E1"/>
    <w:rsid w:val="00B943D7"/>
    <w:rsid w:val="00B947C3"/>
    <w:rsid w:val="00B94B93"/>
    <w:rsid w:val="00B95056"/>
    <w:rsid w:val="00B95895"/>
    <w:rsid w:val="00B9592A"/>
    <w:rsid w:val="00B963C1"/>
    <w:rsid w:val="00B96D54"/>
    <w:rsid w:val="00B97C0A"/>
    <w:rsid w:val="00BA0021"/>
    <w:rsid w:val="00BA07FB"/>
    <w:rsid w:val="00BA0967"/>
    <w:rsid w:val="00BA0D6A"/>
    <w:rsid w:val="00BA1254"/>
    <w:rsid w:val="00BA17F4"/>
    <w:rsid w:val="00BA1880"/>
    <w:rsid w:val="00BA1FF2"/>
    <w:rsid w:val="00BA32BE"/>
    <w:rsid w:val="00BA35BE"/>
    <w:rsid w:val="00BA399E"/>
    <w:rsid w:val="00BA3A79"/>
    <w:rsid w:val="00BA3E0A"/>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99E"/>
    <w:rsid w:val="00BC4FA1"/>
    <w:rsid w:val="00BC53BC"/>
    <w:rsid w:val="00BC5641"/>
    <w:rsid w:val="00BC58AC"/>
    <w:rsid w:val="00BC5D56"/>
    <w:rsid w:val="00BC6B8E"/>
    <w:rsid w:val="00BC721A"/>
    <w:rsid w:val="00BC7698"/>
    <w:rsid w:val="00BD0863"/>
    <w:rsid w:val="00BD0AA1"/>
    <w:rsid w:val="00BD0B4B"/>
    <w:rsid w:val="00BD0B81"/>
    <w:rsid w:val="00BD0C85"/>
    <w:rsid w:val="00BD1779"/>
    <w:rsid w:val="00BD1E36"/>
    <w:rsid w:val="00BD24EF"/>
    <w:rsid w:val="00BD2B62"/>
    <w:rsid w:val="00BD2BCD"/>
    <w:rsid w:val="00BD3219"/>
    <w:rsid w:val="00BD3CFF"/>
    <w:rsid w:val="00BD46D7"/>
    <w:rsid w:val="00BD54FE"/>
    <w:rsid w:val="00BD5BFB"/>
    <w:rsid w:val="00BD5D38"/>
    <w:rsid w:val="00BD5DD2"/>
    <w:rsid w:val="00BD6E8D"/>
    <w:rsid w:val="00BD7207"/>
    <w:rsid w:val="00BD7582"/>
    <w:rsid w:val="00BD78AB"/>
    <w:rsid w:val="00BD78F1"/>
    <w:rsid w:val="00BE1976"/>
    <w:rsid w:val="00BE2473"/>
    <w:rsid w:val="00BE29A4"/>
    <w:rsid w:val="00BE2A50"/>
    <w:rsid w:val="00BE2CA5"/>
    <w:rsid w:val="00BE36B9"/>
    <w:rsid w:val="00BE3C31"/>
    <w:rsid w:val="00BE3CA2"/>
    <w:rsid w:val="00BE53C3"/>
    <w:rsid w:val="00BE5499"/>
    <w:rsid w:val="00BE556D"/>
    <w:rsid w:val="00BE5939"/>
    <w:rsid w:val="00BE67A8"/>
    <w:rsid w:val="00BE6CBF"/>
    <w:rsid w:val="00BE7381"/>
    <w:rsid w:val="00BE76F9"/>
    <w:rsid w:val="00BE7B32"/>
    <w:rsid w:val="00BE7E77"/>
    <w:rsid w:val="00BE7EE2"/>
    <w:rsid w:val="00BF033C"/>
    <w:rsid w:val="00BF06E1"/>
    <w:rsid w:val="00BF0CAA"/>
    <w:rsid w:val="00BF0CD1"/>
    <w:rsid w:val="00BF0ECC"/>
    <w:rsid w:val="00BF1222"/>
    <w:rsid w:val="00BF1350"/>
    <w:rsid w:val="00BF16B6"/>
    <w:rsid w:val="00BF1793"/>
    <w:rsid w:val="00BF1F5E"/>
    <w:rsid w:val="00BF243E"/>
    <w:rsid w:val="00BF293E"/>
    <w:rsid w:val="00BF34E6"/>
    <w:rsid w:val="00BF36A3"/>
    <w:rsid w:val="00BF39D9"/>
    <w:rsid w:val="00BF402F"/>
    <w:rsid w:val="00BF423C"/>
    <w:rsid w:val="00BF4800"/>
    <w:rsid w:val="00BF4A2D"/>
    <w:rsid w:val="00BF4AA1"/>
    <w:rsid w:val="00BF5626"/>
    <w:rsid w:val="00BF59EE"/>
    <w:rsid w:val="00BF6F50"/>
    <w:rsid w:val="00BF6FE2"/>
    <w:rsid w:val="00BF756E"/>
    <w:rsid w:val="00BF7C85"/>
    <w:rsid w:val="00BF7E7B"/>
    <w:rsid w:val="00C0005B"/>
    <w:rsid w:val="00C0024F"/>
    <w:rsid w:val="00C004E3"/>
    <w:rsid w:val="00C0063A"/>
    <w:rsid w:val="00C015AC"/>
    <w:rsid w:val="00C01DEC"/>
    <w:rsid w:val="00C01EB6"/>
    <w:rsid w:val="00C02145"/>
    <w:rsid w:val="00C024F6"/>
    <w:rsid w:val="00C02A43"/>
    <w:rsid w:val="00C03B7D"/>
    <w:rsid w:val="00C04205"/>
    <w:rsid w:val="00C0573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42DA"/>
    <w:rsid w:val="00C15144"/>
    <w:rsid w:val="00C152DE"/>
    <w:rsid w:val="00C15339"/>
    <w:rsid w:val="00C15D08"/>
    <w:rsid w:val="00C16869"/>
    <w:rsid w:val="00C1702D"/>
    <w:rsid w:val="00C17347"/>
    <w:rsid w:val="00C17B6A"/>
    <w:rsid w:val="00C20190"/>
    <w:rsid w:val="00C205EF"/>
    <w:rsid w:val="00C206AA"/>
    <w:rsid w:val="00C206D8"/>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6A0"/>
    <w:rsid w:val="00C268C9"/>
    <w:rsid w:val="00C2725D"/>
    <w:rsid w:val="00C275CC"/>
    <w:rsid w:val="00C27D29"/>
    <w:rsid w:val="00C303FD"/>
    <w:rsid w:val="00C305B0"/>
    <w:rsid w:val="00C311C9"/>
    <w:rsid w:val="00C311CA"/>
    <w:rsid w:val="00C31816"/>
    <w:rsid w:val="00C31E1C"/>
    <w:rsid w:val="00C32419"/>
    <w:rsid w:val="00C32669"/>
    <w:rsid w:val="00C32A7B"/>
    <w:rsid w:val="00C32B63"/>
    <w:rsid w:val="00C33190"/>
    <w:rsid w:val="00C33BFA"/>
    <w:rsid w:val="00C3426F"/>
    <w:rsid w:val="00C3427C"/>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807"/>
    <w:rsid w:val="00C42BDF"/>
    <w:rsid w:val="00C4362B"/>
    <w:rsid w:val="00C43C26"/>
    <w:rsid w:val="00C4406E"/>
    <w:rsid w:val="00C4411A"/>
    <w:rsid w:val="00C4413E"/>
    <w:rsid w:val="00C44332"/>
    <w:rsid w:val="00C4444F"/>
    <w:rsid w:val="00C44557"/>
    <w:rsid w:val="00C4497F"/>
    <w:rsid w:val="00C44C43"/>
    <w:rsid w:val="00C45057"/>
    <w:rsid w:val="00C451AB"/>
    <w:rsid w:val="00C45E75"/>
    <w:rsid w:val="00C46F82"/>
    <w:rsid w:val="00C46FF8"/>
    <w:rsid w:val="00C47043"/>
    <w:rsid w:val="00C47453"/>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A3"/>
    <w:rsid w:val="00C56ECB"/>
    <w:rsid w:val="00C57122"/>
    <w:rsid w:val="00C5712F"/>
    <w:rsid w:val="00C57378"/>
    <w:rsid w:val="00C57C9F"/>
    <w:rsid w:val="00C60388"/>
    <w:rsid w:val="00C60B67"/>
    <w:rsid w:val="00C61109"/>
    <w:rsid w:val="00C61709"/>
    <w:rsid w:val="00C622B9"/>
    <w:rsid w:val="00C62327"/>
    <w:rsid w:val="00C62385"/>
    <w:rsid w:val="00C6393B"/>
    <w:rsid w:val="00C6422D"/>
    <w:rsid w:val="00C65007"/>
    <w:rsid w:val="00C65347"/>
    <w:rsid w:val="00C654DA"/>
    <w:rsid w:val="00C65909"/>
    <w:rsid w:val="00C659E9"/>
    <w:rsid w:val="00C65FAE"/>
    <w:rsid w:val="00C660D4"/>
    <w:rsid w:val="00C6649B"/>
    <w:rsid w:val="00C664D1"/>
    <w:rsid w:val="00C66603"/>
    <w:rsid w:val="00C66EC0"/>
    <w:rsid w:val="00C66F40"/>
    <w:rsid w:val="00C67150"/>
    <w:rsid w:val="00C675A5"/>
    <w:rsid w:val="00C67BD2"/>
    <w:rsid w:val="00C67D33"/>
    <w:rsid w:val="00C7007B"/>
    <w:rsid w:val="00C70086"/>
    <w:rsid w:val="00C70884"/>
    <w:rsid w:val="00C7090F"/>
    <w:rsid w:val="00C71D85"/>
    <w:rsid w:val="00C725FD"/>
    <w:rsid w:val="00C72D7A"/>
    <w:rsid w:val="00C73504"/>
    <w:rsid w:val="00C7404D"/>
    <w:rsid w:val="00C7485E"/>
    <w:rsid w:val="00C75098"/>
    <w:rsid w:val="00C75499"/>
    <w:rsid w:val="00C755FD"/>
    <w:rsid w:val="00C75640"/>
    <w:rsid w:val="00C756EC"/>
    <w:rsid w:val="00C762E8"/>
    <w:rsid w:val="00C7644A"/>
    <w:rsid w:val="00C7671B"/>
    <w:rsid w:val="00C769F9"/>
    <w:rsid w:val="00C76B79"/>
    <w:rsid w:val="00C76C1C"/>
    <w:rsid w:val="00C774FE"/>
    <w:rsid w:val="00C775D9"/>
    <w:rsid w:val="00C7786B"/>
    <w:rsid w:val="00C77A22"/>
    <w:rsid w:val="00C77B6E"/>
    <w:rsid w:val="00C81168"/>
    <w:rsid w:val="00C81328"/>
    <w:rsid w:val="00C820C4"/>
    <w:rsid w:val="00C821D9"/>
    <w:rsid w:val="00C82674"/>
    <w:rsid w:val="00C82B32"/>
    <w:rsid w:val="00C82BE1"/>
    <w:rsid w:val="00C82C9B"/>
    <w:rsid w:val="00C8382B"/>
    <w:rsid w:val="00C84017"/>
    <w:rsid w:val="00C84DDD"/>
    <w:rsid w:val="00C84F96"/>
    <w:rsid w:val="00C856B8"/>
    <w:rsid w:val="00C85805"/>
    <w:rsid w:val="00C85CB4"/>
    <w:rsid w:val="00C86B9B"/>
    <w:rsid w:val="00C86F6B"/>
    <w:rsid w:val="00C873EA"/>
    <w:rsid w:val="00C873FD"/>
    <w:rsid w:val="00C87F7E"/>
    <w:rsid w:val="00C900D3"/>
    <w:rsid w:val="00C90195"/>
    <w:rsid w:val="00C904E8"/>
    <w:rsid w:val="00C90592"/>
    <w:rsid w:val="00C907B4"/>
    <w:rsid w:val="00C908CC"/>
    <w:rsid w:val="00C90EA8"/>
    <w:rsid w:val="00C92371"/>
    <w:rsid w:val="00C925C7"/>
    <w:rsid w:val="00C92649"/>
    <w:rsid w:val="00C92B1C"/>
    <w:rsid w:val="00C92B32"/>
    <w:rsid w:val="00C92C5D"/>
    <w:rsid w:val="00C92DD6"/>
    <w:rsid w:val="00C93643"/>
    <w:rsid w:val="00C93939"/>
    <w:rsid w:val="00C93D53"/>
    <w:rsid w:val="00C93F4E"/>
    <w:rsid w:val="00C941BA"/>
    <w:rsid w:val="00C946FA"/>
    <w:rsid w:val="00C951A7"/>
    <w:rsid w:val="00C9578B"/>
    <w:rsid w:val="00C95DDF"/>
    <w:rsid w:val="00C96DC9"/>
    <w:rsid w:val="00C97F36"/>
    <w:rsid w:val="00CA163C"/>
    <w:rsid w:val="00CA181A"/>
    <w:rsid w:val="00CA242A"/>
    <w:rsid w:val="00CA2770"/>
    <w:rsid w:val="00CA27AF"/>
    <w:rsid w:val="00CA2AEB"/>
    <w:rsid w:val="00CA2C73"/>
    <w:rsid w:val="00CA2F84"/>
    <w:rsid w:val="00CA303F"/>
    <w:rsid w:val="00CA32D2"/>
    <w:rsid w:val="00CA3434"/>
    <w:rsid w:val="00CA4992"/>
    <w:rsid w:val="00CA4F00"/>
    <w:rsid w:val="00CA55D8"/>
    <w:rsid w:val="00CA5A71"/>
    <w:rsid w:val="00CA5E76"/>
    <w:rsid w:val="00CA5F8C"/>
    <w:rsid w:val="00CA6475"/>
    <w:rsid w:val="00CA649F"/>
    <w:rsid w:val="00CA64C1"/>
    <w:rsid w:val="00CA6941"/>
    <w:rsid w:val="00CA695C"/>
    <w:rsid w:val="00CA6D6D"/>
    <w:rsid w:val="00CA6F06"/>
    <w:rsid w:val="00CA76C5"/>
    <w:rsid w:val="00CA78FD"/>
    <w:rsid w:val="00CA7F63"/>
    <w:rsid w:val="00CA7FF8"/>
    <w:rsid w:val="00CB06BC"/>
    <w:rsid w:val="00CB09CB"/>
    <w:rsid w:val="00CB0BC5"/>
    <w:rsid w:val="00CB0E2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84B"/>
    <w:rsid w:val="00CB7BE0"/>
    <w:rsid w:val="00CB7FED"/>
    <w:rsid w:val="00CC04F0"/>
    <w:rsid w:val="00CC06FE"/>
    <w:rsid w:val="00CC115C"/>
    <w:rsid w:val="00CC1722"/>
    <w:rsid w:val="00CC172C"/>
    <w:rsid w:val="00CC20CB"/>
    <w:rsid w:val="00CC23ED"/>
    <w:rsid w:val="00CC26E8"/>
    <w:rsid w:val="00CC2749"/>
    <w:rsid w:val="00CC2ABF"/>
    <w:rsid w:val="00CC2B36"/>
    <w:rsid w:val="00CC3C92"/>
    <w:rsid w:val="00CC3F23"/>
    <w:rsid w:val="00CC4ABB"/>
    <w:rsid w:val="00CC4CF8"/>
    <w:rsid w:val="00CC4E5E"/>
    <w:rsid w:val="00CC51B6"/>
    <w:rsid w:val="00CC5375"/>
    <w:rsid w:val="00CC5C32"/>
    <w:rsid w:val="00CC635F"/>
    <w:rsid w:val="00CC6912"/>
    <w:rsid w:val="00CC6B4A"/>
    <w:rsid w:val="00CC7416"/>
    <w:rsid w:val="00CC7884"/>
    <w:rsid w:val="00CC7993"/>
    <w:rsid w:val="00CC7F31"/>
    <w:rsid w:val="00CD0039"/>
    <w:rsid w:val="00CD0351"/>
    <w:rsid w:val="00CD0794"/>
    <w:rsid w:val="00CD0C87"/>
    <w:rsid w:val="00CD1376"/>
    <w:rsid w:val="00CD17F1"/>
    <w:rsid w:val="00CD1959"/>
    <w:rsid w:val="00CD1CB1"/>
    <w:rsid w:val="00CD1E63"/>
    <w:rsid w:val="00CD1FFC"/>
    <w:rsid w:val="00CD2276"/>
    <w:rsid w:val="00CD22EF"/>
    <w:rsid w:val="00CD2D4D"/>
    <w:rsid w:val="00CD392B"/>
    <w:rsid w:val="00CD41DF"/>
    <w:rsid w:val="00CD4527"/>
    <w:rsid w:val="00CD452C"/>
    <w:rsid w:val="00CD4D64"/>
    <w:rsid w:val="00CD5071"/>
    <w:rsid w:val="00CD51AB"/>
    <w:rsid w:val="00CD52B7"/>
    <w:rsid w:val="00CD530B"/>
    <w:rsid w:val="00CD7067"/>
    <w:rsid w:val="00CD725C"/>
    <w:rsid w:val="00CE038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6CF4"/>
    <w:rsid w:val="00CE7651"/>
    <w:rsid w:val="00CE7FBD"/>
    <w:rsid w:val="00CF01D5"/>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D00410"/>
    <w:rsid w:val="00D01028"/>
    <w:rsid w:val="00D01B22"/>
    <w:rsid w:val="00D01F02"/>
    <w:rsid w:val="00D01FA7"/>
    <w:rsid w:val="00D02153"/>
    <w:rsid w:val="00D0258C"/>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68E8"/>
    <w:rsid w:val="00D07A2E"/>
    <w:rsid w:val="00D10166"/>
    <w:rsid w:val="00D10558"/>
    <w:rsid w:val="00D113AA"/>
    <w:rsid w:val="00D12108"/>
    <w:rsid w:val="00D124FE"/>
    <w:rsid w:val="00D13358"/>
    <w:rsid w:val="00D13488"/>
    <w:rsid w:val="00D13847"/>
    <w:rsid w:val="00D13BB9"/>
    <w:rsid w:val="00D14544"/>
    <w:rsid w:val="00D14822"/>
    <w:rsid w:val="00D14A32"/>
    <w:rsid w:val="00D15119"/>
    <w:rsid w:val="00D153CA"/>
    <w:rsid w:val="00D15E24"/>
    <w:rsid w:val="00D16796"/>
    <w:rsid w:val="00D1679C"/>
    <w:rsid w:val="00D16B9E"/>
    <w:rsid w:val="00D17723"/>
    <w:rsid w:val="00D178E2"/>
    <w:rsid w:val="00D17CC9"/>
    <w:rsid w:val="00D17E7E"/>
    <w:rsid w:val="00D20240"/>
    <w:rsid w:val="00D21E1A"/>
    <w:rsid w:val="00D222FF"/>
    <w:rsid w:val="00D2260E"/>
    <w:rsid w:val="00D22A8B"/>
    <w:rsid w:val="00D22B76"/>
    <w:rsid w:val="00D23618"/>
    <w:rsid w:val="00D23681"/>
    <w:rsid w:val="00D23FE7"/>
    <w:rsid w:val="00D24A20"/>
    <w:rsid w:val="00D24ADC"/>
    <w:rsid w:val="00D25DBE"/>
    <w:rsid w:val="00D25DCA"/>
    <w:rsid w:val="00D25F48"/>
    <w:rsid w:val="00D25F54"/>
    <w:rsid w:val="00D2608C"/>
    <w:rsid w:val="00D26101"/>
    <w:rsid w:val="00D26447"/>
    <w:rsid w:val="00D26EB1"/>
    <w:rsid w:val="00D26EF2"/>
    <w:rsid w:val="00D26EF5"/>
    <w:rsid w:val="00D27662"/>
    <w:rsid w:val="00D307EB"/>
    <w:rsid w:val="00D31592"/>
    <w:rsid w:val="00D3232B"/>
    <w:rsid w:val="00D325C6"/>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10"/>
    <w:rsid w:val="00D41C96"/>
    <w:rsid w:val="00D41F69"/>
    <w:rsid w:val="00D420FA"/>
    <w:rsid w:val="00D4220C"/>
    <w:rsid w:val="00D42B91"/>
    <w:rsid w:val="00D42FBF"/>
    <w:rsid w:val="00D43C47"/>
    <w:rsid w:val="00D43E03"/>
    <w:rsid w:val="00D443A2"/>
    <w:rsid w:val="00D44621"/>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95C"/>
    <w:rsid w:val="00D5363F"/>
    <w:rsid w:val="00D541B2"/>
    <w:rsid w:val="00D55AD0"/>
    <w:rsid w:val="00D560FE"/>
    <w:rsid w:val="00D571E4"/>
    <w:rsid w:val="00D57C8D"/>
    <w:rsid w:val="00D57E6B"/>
    <w:rsid w:val="00D605BC"/>
    <w:rsid w:val="00D60CE4"/>
    <w:rsid w:val="00D6234D"/>
    <w:rsid w:val="00D62A75"/>
    <w:rsid w:val="00D62A91"/>
    <w:rsid w:val="00D6309D"/>
    <w:rsid w:val="00D6346A"/>
    <w:rsid w:val="00D63ABF"/>
    <w:rsid w:val="00D63EA1"/>
    <w:rsid w:val="00D64354"/>
    <w:rsid w:val="00D644A1"/>
    <w:rsid w:val="00D64627"/>
    <w:rsid w:val="00D6573B"/>
    <w:rsid w:val="00D6574E"/>
    <w:rsid w:val="00D657CD"/>
    <w:rsid w:val="00D657F8"/>
    <w:rsid w:val="00D65A98"/>
    <w:rsid w:val="00D65CAD"/>
    <w:rsid w:val="00D662E8"/>
    <w:rsid w:val="00D66A57"/>
    <w:rsid w:val="00D67F9E"/>
    <w:rsid w:val="00D708EA"/>
    <w:rsid w:val="00D709D6"/>
    <w:rsid w:val="00D70C2F"/>
    <w:rsid w:val="00D732F1"/>
    <w:rsid w:val="00D73AAC"/>
    <w:rsid w:val="00D740BE"/>
    <w:rsid w:val="00D74258"/>
    <w:rsid w:val="00D74713"/>
    <w:rsid w:val="00D751DD"/>
    <w:rsid w:val="00D75345"/>
    <w:rsid w:val="00D7681C"/>
    <w:rsid w:val="00D76C25"/>
    <w:rsid w:val="00D772F1"/>
    <w:rsid w:val="00D77D44"/>
    <w:rsid w:val="00D801F3"/>
    <w:rsid w:val="00D8047D"/>
    <w:rsid w:val="00D808F8"/>
    <w:rsid w:val="00D80FC5"/>
    <w:rsid w:val="00D811B8"/>
    <w:rsid w:val="00D81753"/>
    <w:rsid w:val="00D81B1C"/>
    <w:rsid w:val="00D81FA4"/>
    <w:rsid w:val="00D820B4"/>
    <w:rsid w:val="00D82576"/>
    <w:rsid w:val="00D8273B"/>
    <w:rsid w:val="00D82AD4"/>
    <w:rsid w:val="00D82CE1"/>
    <w:rsid w:val="00D82F24"/>
    <w:rsid w:val="00D8301D"/>
    <w:rsid w:val="00D83CFE"/>
    <w:rsid w:val="00D83E65"/>
    <w:rsid w:val="00D85017"/>
    <w:rsid w:val="00D856FE"/>
    <w:rsid w:val="00D857D1"/>
    <w:rsid w:val="00D860F0"/>
    <w:rsid w:val="00D861DE"/>
    <w:rsid w:val="00D8680C"/>
    <w:rsid w:val="00D8726B"/>
    <w:rsid w:val="00D878E5"/>
    <w:rsid w:val="00D9058A"/>
    <w:rsid w:val="00D90878"/>
    <w:rsid w:val="00D90A79"/>
    <w:rsid w:val="00D9144E"/>
    <w:rsid w:val="00D91A9A"/>
    <w:rsid w:val="00D92357"/>
    <w:rsid w:val="00D92607"/>
    <w:rsid w:val="00D927BC"/>
    <w:rsid w:val="00D928A5"/>
    <w:rsid w:val="00D94C22"/>
    <w:rsid w:val="00D9578D"/>
    <w:rsid w:val="00D95D4D"/>
    <w:rsid w:val="00D961F7"/>
    <w:rsid w:val="00D963BA"/>
    <w:rsid w:val="00D9697A"/>
    <w:rsid w:val="00D96BA0"/>
    <w:rsid w:val="00D96BE8"/>
    <w:rsid w:val="00D96CED"/>
    <w:rsid w:val="00D970A5"/>
    <w:rsid w:val="00D97512"/>
    <w:rsid w:val="00D9779A"/>
    <w:rsid w:val="00DA097E"/>
    <w:rsid w:val="00DA11A2"/>
    <w:rsid w:val="00DA14B2"/>
    <w:rsid w:val="00DA175E"/>
    <w:rsid w:val="00DA21E2"/>
    <w:rsid w:val="00DA2420"/>
    <w:rsid w:val="00DA24F0"/>
    <w:rsid w:val="00DA2E34"/>
    <w:rsid w:val="00DA3A7A"/>
    <w:rsid w:val="00DA3C7F"/>
    <w:rsid w:val="00DA3DF2"/>
    <w:rsid w:val="00DA3F6E"/>
    <w:rsid w:val="00DA4A41"/>
    <w:rsid w:val="00DA4CEE"/>
    <w:rsid w:val="00DA554D"/>
    <w:rsid w:val="00DA57FF"/>
    <w:rsid w:val="00DA5CBE"/>
    <w:rsid w:val="00DA5DF9"/>
    <w:rsid w:val="00DA602C"/>
    <w:rsid w:val="00DA6620"/>
    <w:rsid w:val="00DA69A4"/>
    <w:rsid w:val="00DA7092"/>
    <w:rsid w:val="00DA7257"/>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B7D60"/>
    <w:rsid w:val="00DC04B9"/>
    <w:rsid w:val="00DC0833"/>
    <w:rsid w:val="00DC091E"/>
    <w:rsid w:val="00DC0CDF"/>
    <w:rsid w:val="00DC0EE4"/>
    <w:rsid w:val="00DC24C7"/>
    <w:rsid w:val="00DC29C8"/>
    <w:rsid w:val="00DC2AA3"/>
    <w:rsid w:val="00DC4005"/>
    <w:rsid w:val="00DC41A7"/>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3E2"/>
    <w:rsid w:val="00DD1511"/>
    <w:rsid w:val="00DD190E"/>
    <w:rsid w:val="00DD2129"/>
    <w:rsid w:val="00DD247F"/>
    <w:rsid w:val="00DD2488"/>
    <w:rsid w:val="00DD25BB"/>
    <w:rsid w:val="00DD2622"/>
    <w:rsid w:val="00DD2F0A"/>
    <w:rsid w:val="00DD3BFB"/>
    <w:rsid w:val="00DD3FD4"/>
    <w:rsid w:val="00DD4641"/>
    <w:rsid w:val="00DD4669"/>
    <w:rsid w:val="00DD47B9"/>
    <w:rsid w:val="00DD4951"/>
    <w:rsid w:val="00DD4E2D"/>
    <w:rsid w:val="00DD6498"/>
    <w:rsid w:val="00DD687E"/>
    <w:rsid w:val="00DD68BB"/>
    <w:rsid w:val="00DD77D1"/>
    <w:rsid w:val="00DE02E3"/>
    <w:rsid w:val="00DE048A"/>
    <w:rsid w:val="00DE07C7"/>
    <w:rsid w:val="00DE0B7F"/>
    <w:rsid w:val="00DE1574"/>
    <w:rsid w:val="00DE1835"/>
    <w:rsid w:val="00DE19AE"/>
    <w:rsid w:val="00DE1AF6"/>
    <w:rsid w:val="00DE1C7B"/>
    <w:rsid w:val="00DE257F"/>
    <w:rsid w:val="00DE2755"/>
    <w:rsid w:val="00DE4ADB"/>
    <w:rsid w:val="00DE4D6E"/>
    <w:rsid w:val="00DE50A6"/>
    <w:rsid w:val="00DE5326"/>
    <w:rsid w:val="00DE5D99"/>
    <w:rsid w:val="00DE667F"/>
    <w:rsid w:val="00DE669B"/>
    <w:rsid w:val="00DE6FD8"/>
    <w:rsid w:val="00DE7529"/>
    <w:rsid w:val="00DE7A47"/>
    <w:rsid w:val="00DE7B44"/>
    <w:rsid w:val="00DE7CCB"/>
    <w:rsid w:val="00DF035F"/>
    <w:rsid w:val="00DF0912"/>
    <w:rsid w:val="00DF0C76"/>
    <w:rsid w:val="00DF16F7"/>
    <w:rsid w:val="00DF21F0"/>
    <w:rsid w:val="00DF24BC"/>
    <w:rsid w:val="00DF2F96"/>
    <w:rsid w:val="00DF2F9F"/>
    <w:rsid w:val="00DF3007"/>
    <w:rsid w:val="00DF3072"/>
    <w:rsid w:val="00DF30C1"/>
    <w:rsid w:val="00DF319B"/>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6E57"/>
    <w:rsid w:val="00E07788"/>
    <w:rsid w:val="00E106D4"/>
    <w:rsid w:val="00E11A2C"/>
    <w:rsid w:val="00E11DDB"/>
    <w:rsid w:val="00E11DFC"/>
    <w:rsid w:val="00E124BD"/>
    <w:rsid w:val="00E127C3"/>
    <w:rsid w:val="00E128BE"/>
    <w:rsid w:val="00E1374A"/>
    <w:rsid w:val="00E13F07"/>
    <w:rsid w:val="00E14197"/>
    <w:rsid w:val="00E1439C"/>
    <w:rsid w:val="00E146C8"/>
    <w:rsid w:val="00E147C4"/>
    <w:rsid w:val="00E15198"/>
    <w:rsid w:val="00E15EA1"/>
    <w:rsid w:val="00E16157"/>
    <w:rsid w:val="00E16226"/>
    <w:rsid w:val="00E17D7F"/>
    <w:rsid w:val="00E17F1F"/>
    <w:rsid w:val="00E212E5"/>
    <w:rsid w:val="00E215B7"/>
    <w:rsid w:val="00E218EC"/>
    <w:rsid w:val="00E21F0E"/>
    <w:rsid w:val="00E2268E"/>
    <w:rsid w:val="00E22958"/>
    <w:rsid w:val="00E22ECD"/>
    <w:rsid w:val="00E22FCA"/>
    <w:rsid w:val="00E232B9"/>
    <w:rsid w:val="00E23621"/>
    <w:rsid w:val="00E23633"/>
    <w:rsid w:val="00E23793"/>
    <w:rsid w:val="00E23B0A"/>
    <w:rsid w:val="00E243E8"/>
    <w:rsid w:val="00E24B4F"/>
    <w:rsid w:val="00E24D33"/>
    <w:rsid w:val="00E24F57"/>
    <w:rsid w:val="00E24FD9"/>
    <w:rsid w:val="00E252E0"/>
    <w:rsid w:val="00E267FD"/>
    <w:rsid w:val="00E26FAF"/>
    <w:rsid w:val="00E273BB"/>
    <w:rsid w:val="00E2755D"/>
    <w:rsid w:val="00E27754"/>
    <w:rsid w:val="00E30236"/>
    <w:rsid w:val="00E3059D"/>
    <w:rsid w:val="00E30FB5"/>
    <w:rsid w:val="00E31835"/>
    <w:rsid w:val="00E31EEC"/>
    <w:rsid w:val="00E321C2"/>
    <w:rsid w:val="00E32A04"/>
    <w:rsid w:val="00E32C95"/>
    <w:rsid w:val="00E32E9F"/>
    <w:rsid w:val="00E331AC"/>
    <w:rsid w:val="00E33212"/>
    <w:rsid w:val="00E3368F"/>
    <w:rsid w:val="00E33739"/>
    <w:rsid w:val="00E3388F"/>
    <w:rsid w:val="00E33949"/>
    <w:rsid w:val="00E33AA6"/>
    <w:rsid w:val="00E3427F"/>
    <w:rsid w:val="00E348A1"/>
    <w:rsid w:val="00E34D46"/>
    <w:rsid w:val="00E355AA"/>
    <w:rsid w:val="00E3562B"/>
    <w:rsid w:val="00E35FE1"/>
    <w:rsid w:val="00E36281"/>
    <w:rsid w:val="00E36608"/>
    <w:rsid w:val="00E37000"/>
    <w:rsid w:val="00E371E7"/>
    <w:rsid w:val="00E3761D"/>
    <w:rsid w:val="00E3773A"/>
    <w:rsid w:val="00E377C7"/>
    <w:rsid w:val="00E37EC1"/>
    <w:rsid w:val="00E400BE"/>
    <w:rsid w:val="00E40345"/>
    <w:rsid w:val="00E4049E"/>
    <w:rsid w:val="00E4069A"/>
    <w:rsid w:val="00E40756"/>
    <w:rsid w:val="00E40C1E"/>
    <w:rsid w:val="00E4111B"/>
    <w:rsid w:val="00E41238"/>
    <w:rsid w:val="00E4126B"/>
    <w:rsid w:val="00E4144B"/>
    <w:rsid w:val="00E41629"/>
    <w:rsid w:val="00E41D4C"/>
    <w:rsid w:val="00E42303"/>
    <w:rsid w:val="00E42A6B"/>
    <w:rsid w:val="00E42E61"/>
    <w:rsid w:val="00E4302C"/>
    <w:rsid w:val="00E4348D"/>
    <w:rsid w:val="00E434C1"/>
    <w:rsid w:val="00E4398F"/>
    <w:rsid w:val="00E43E7A"/>
    <w:rsid w:val="00E43EA0"/>
    <w:rsid w:val="00E43EB7"/>
    <w:rsid w:val="00E4429C"/>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4894"/>
    <w:rsid w:val="00E5588D"/>
    <w:rsid w:val="00E56249"/>
    <w:rsid w:val="00E56480"/>
    <w:rsid w:val="00E56534"/>
    <w:rsid w:val="00E56A26"/>
    <w:rsid w:val="00E56FD8"/>
    <w:rsid w:val="00E57DB6"/>
    <w:rsid w:val="00E600D5"/>
    <w:rsid w:val="00E607D0"/>
    <w:rsid w:val="00E60AED"/>
    <w:rsid w:val="00E60ECF"/>
    <w:rsid w:val="00E61292"/>
    <w:rsid w:val="00E61790"/>
    <w:rsid w:val="00E61C00"/>
    <w:rsid w:val="00E61E3C"/>
    <w:rsid w:val="00E61F2A"/>
    <w:rsid w:val="00E620C4"/>
    <w:rsid w:val="00E623B2"/>
    <w:rsid w:val="00E6249A"/>
    <w:rsid w:val="00E626B9"/>
    <w:rsid w:val="00E62EA3"/>
    <w:rsid w:val="00E63347"/>
    <w:rsid w:val="00E638F1"/>
    <w:rsid w:val="00E63B68"/>
    <w:rsid w:val="00E63CDB"/>
    <w:rsid w:val="00E63D8C"/>
    <w:rsid w:val="00E64232"/>
    <w:rsid w:val="00E64269"/>
    <w:rsid w:val="00E642BB"/>
    <w:rsid w:val="00E64589"/>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5EEC"/>
    <w:rsid w:val="00E776ED"/>
    <w:rsid w:val="00E8072B"/>
    <w:rsid w:val="00E819A9"/>
    <w:rsid w:val="00E821C3"/>
    <w:rsid w:val="00E821E3"/>
    <w:rsid w:val="00E82B93"/>
    <w:rsid w:val="00E82E9A"/>
    <w:rsid w:val="00E83117"/>
    <w:rsid w:val="00E83460"/>
    <w:rsid w:val="00E83868"/>
    <w:rsid w:val="00E83ABF"/>
    <w:rsid w:val="00E842D8"/>
    <w:rsid w:val="00E843A2"/>
    <w:rsid w:val="00E84CA3"/>
    <w:rsid w:val="00E84DBC"/>
    <w:rsid w:val="00E85003"/>
    <w:rsid w:val="00E8524A"/>
    <w:rsid w:val="00E85681"/>
    <w:rsid w:val="00E85ABD"/>
    <w:rsid w:val="00E85EDE"/>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1F39"/>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C39"/>
    <w:rsid w:val="00EA1FAF"/>
    <w:rsid w:val="00EA1FB1"/>
    <w:rsid w:val="00EA24F9"/>
    <w:rsid w:val="00EA2534"/>
    <w:rsid w:val="00EA2957"/>
    <w:rsid w:val="00EA2CCD"/>
    <w:rsid w:val="00EA2DB7"/>
    <w:rsid w:val="00EA325D"/>
    <w:rsid w:val="00EA33EB"/>
    <w:rsid w:val="00EA34FD"/>
    <w:rsid w:val="00EA3C96"/>
    <w:rsid w:val="00EA42D0"/>
    <w:rsid w:val="00EA4AE3"/>
    <w:rsid w:val="00EA4B55"/>
    <w:rsid w:val="00EA4EE9"/>
    <w:rsid w:val="00EA50C6"/>
    <w:rsid w:val="00EA59E8"/>
    <w:rsid w:val="00EA5CB4"/>
    <w:rsid w:val="00EA5FCF"/>
    <w:rsid w:val="00EA6375"/>
    <w:rsid w:val="00EA6BA5"/>
    <w:rsid w:val="00EA6E11"/>
    <w:rsid w:val="00EA7271"/>
    <w:rsid w:val="00EA7ABE"/>
    <w:rsid w:val="00EB0003"/>
    <w:rsid w:val="00EB0776"/>
    <w:rsid w:val="00EB0E18"/>
    <w:rsid w:val="00EB1061"/>
    <w:rsid w:val="00EB1488"/>
    <w:rsid w:val="00EB16E7"/>
    <w:rsid w:val="00EB2000"/>
    <w:rsid w:val="00EB293B"/>
    <w:rsid w:val="00EB3482"/>
    <w:rsid w:val="00EB36C6"/>
    <w:rsid w:val="00EB37E2"/>
    <w:rsid w:val="00EB422F"/>
    <w:rsid w:val="00EB4AD4"/>
    <w:rsid w:val="00EB4D70"/>
    <w:rsid w:val="00EB593D"/>
    <w:rsid w:val="00EB5AA3"/>
    <w:rsid w:val="00EB5D12"/>
    <w:rsid w:val="00EB62C9"/>
    <w:rsid w:val="00EB6815"/>
    <w:rsid w:val="00EB6889"/>
    <w:rsid w:val="00EB718A"/>
    <w:rsid w:val="00EB74C0"/>
    <w:rsid w:val="00EB7E75"/>
    <w:rsid w:val="00EC03DE"/>
    <w:rsid w:val="00EC07E1"/>
    <w:rsid w:val="00EC0923"/>
    <w:rsid w:val="00EC1056"/>
    <w:rsid w:val="00EC11E7"/>
    <w:rsid w:val="00EC1811"/>
    <w:rsid w:val="00EC18D7"/>
    <w:rsid w:val="00EC1F50"/>
    <w:rsid w:val="00EC28F6"/>
    <w:rsid w:val="00EC2A31"/>
    <w:rsid w:val="00EC391B"/>
    <w:rsid w:val="00EC3C7C"/>
    <w:rsid w:val="00EC435C"/>
    <w:rsid w:val="00EC4A47"/>
    <w:rsid w:val="00EC4BF6"/>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467"/>
    <w:rsid w:val="00ED2595"/>
    <w:rsid w:val="00ED2794"/>
    <w:rsid w:val="00ED2BE1"/>
    <w:rsid w:val="00ED2DC3"/>
    <w:rsid w:val="00ED3057"/>
    <w:rsid w:val="00ED30D2"/>
    <w:rsid w:val="00ED3315"/>
    <w:rsid w:val="00ED3338"/>
    <w:rsid w:val="00ED35DF"/>
    <w:rsid w:val="00ED3C38"/>
    <w:rsid w:val="00ED4793"/>
    <w:rsid w:val="00ED4DAA"/>
    <w:rsid w:val="00ED4F72"/>
    <w:rsid w:val="00ED561F"/>
    <w:rsid w:val="00ED71D1"/>
    <w:rsid w:val="00EE007E"/>
    <w:rsid w:val="00EE0320"/>
    <w:rsid w:val="00EE0462"/>
    <w:rsid w:val="00EE0908"/>
    <w:rsid w:val="00EE1149"/>
    <w:rsid w:val="00EE1780"/>
    <w:rsid w:val="00EE17C8"/>
    <w:rsid w:val="00EE252F"/>
    <w:rsid w:val="00EE25E9"/>
    <w:rsid w:val="00EE27D5"/>
    <w:rsid w:val="00EE2B66"/>
    <w:rsid w:val="00EE2C6E"/>
    <w:rsid w:val="00EE2EDA"/>
    <w:rsid w:val="00EE3477"/>
    <w:rsid w:val="00EE34D4"/>
    <w:rsid w:val="00EE3C20"/>
    <w:rsid w:val="00EE3E55"/>
    <w:rsid w:val="00EE52F8"/>
    <w:rsid w:val="00EE5399"/>
    <w:rsid w:val="00EE543E"/>
    <w:rsid w:val="00EE5A98"/>
    <w:rsid w:val="00EE65B6"/>
    <w:rsid w:val="00EE698D"/>
    <w:rsid w:val="00EE7699"/>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F5A"/>
    <w:rsid w:val="00F01279"/>
    <w:rsid w:val="00F01432"/>
    <w:rsid w:val="00F01D15"/>
    <w:rsid w:val="00F02471"/>
    <w:rsid w:val="00F024B9"/>
    <w:rsid w:val="00F031E9"/>
    <w:rsid w:val="00F03FAF"/>
    <w:rsid w:val="00F04032"/>
    <w:rsid w:val="00F040B9"/>
    <w:rsid w:val="00F04B03"/>
    <w:rsid w:val="00F0554A"/>
    <w:rsid w:val="00F05B01"/>
    <w:rsid w:val="00F05B21"/>
    <w:rsid w:val="00F05BB8"/>
    <w:rsid w:val="00F06546"/>
    <w:rsid w:val="00F06EF9"/>
    <w:rsid w:val="00F06FF7"/>
    <w:rsid w:val="00F07086"/>
    <w:rsid w:val="00F078F5"/>
    <w:rsid w:val="00F07FD8"/>
    <w:rsid w:val="00F10E1A"/>
    <w:rsid w:val="00F118A6"/>
    <w:rsid w:val="00F12309"/>
    <w:rsid w:val="00F12991"/>
    <w:rsid w:val="00F12F7E"/>
    <w:rsid w:val="00F13077"/>
    <w:rsid w:val="00F134E4"/>
    <w:rsid w:val="00F139ED"/>
    <w:rsid w:val="00F1412D"/>
    <w:rsid w:val="00F14C28"/>
    <w:rsid w:val="00F14E48"/>
    <w:rsid w:val="00F15BDE"/>
    <w:rsid w:val="00F15F30"/>
    <w:rsid w:val="00F16A09"/>
    <w:rsid w:val="00F16D4B"/>
    <w:rsid w:val="00F16F11"/>
    <w:rsid w:val="00F17420"/>
    <w:rsid w:val="00F1799D"/>
    <w:rsid w:val="00F20696"/>
    <w:rsid w:val="00F21AA3"/>
    <w:rsid w:val="00F222C9"/>
    <w:rsid w:val="00F24653"/>
    <w:rsid w:val="00F24EF8"/>
    <w:rsid w:val="00F253A0"/>
    <w:rsid w:val="00F25704"/>
    <w:rsid w:val="00F2594A"/>
    <w:rsid w:val="00F262D9"/>
    <w:rsid w:val="00F265D2"/>
    <w:rsid w:val="00F26E7A"/>
    <w:rsid w:val="00F26EEB"/>
    <w:rsid w:val="00F27105"/>
    <w:rsid w:val="00F273D9"/>
    <w:rsid w:val="00F27411"/>
    <w:rsid w:val="00F27652"/>
    <w:rsid w:val="00F27EDF"/>
    <w:rsid w:val="00F27F94"/>
    <w:rsid w:val="00F30164"/>
    <w:rsid w:val="00F302E7"/>
    <w:rsid w:val="00F3075B"/>
    <w:rsid w:val="00F30D67"/>
    <w:rsid w:val="00F30F59"/>
    <w:rsid w:val="00F313DF"/>
    <w:rsid w:val="00F31B70"/>
    <w:rsid w:val="00F3203E"/>
    <w:rsid w:val="00F32963"/>
    <w:rsid w:val="00F32EC9"/>
    <w:rsid w:val="00F3304F"/>
    <w:rsid w:val="00F3324B"/>
    <w:rsid w:val="00F33B25"/>
    <w:rsid w:val="00F33C2E"/>
    <w:rsid w:val="00F35481"/>
    <w:rsid w:val="00F35BFD"/>
    <w:rsid w:val="00F3660A"/>
    <w:rsid w:val="00F36994"/>
    <w:rsid w:val="00F372A1"/>
    <w:rsid w:val="00F374F4"/>
    <w:rsid w:val="00F377C2"/>
    <w:rsid w:val="00F37B62"/>
    <w:rsid w:val="00F37E23"/>
    <w:rsid w:val="00F409C0"/>
    <w:rsid w:val="00F40C2F"/>
    <w:rsid w:val="00F40F7C"/>
    <w:rsid w:val="00F417D4"/>
    <w:rsid w:val="00F418E0"/>
    <w:rsid w:val="00F421FD"/>
    <w:rsid w:val="00F4341A"/>
    <w:rsid w:val="00F4383F"/>
    <w:rsid w:val="00F43940"/>
    <w:rsid w:val="00F439BB"/>
    <w:rsid w:val="00F44022"/>
    <w:rsid w:val="00F44928"/>
    <w:rsid w:val="00F44BDE"/>
    <w:rsid w:val="00F45A20"/>
    <w:rsid w:val="00F46D45"/>
    <w:rsid w:val="00F46FBE"/>
    <w:rsid w:val="00F4748A"/>
    <w:rsid w:val="00F47933"/>
    <w:rsid w:val="00F479E0"/>
    <w:rsid w:val="00F503D1"/>
    <w:rsid w:val="00F51DE6"/>
    <w:rsid w:val="00F527D5"/>
    <w:rsid w:val="00F52A41"/>
    <w:rsid w:val="00F52C88"/>
    <w:rsid w:val="00F531F4"/>
    <w:rsid w:val="00F53A30"/>
    <w:rsid w:val="00F53B4D"/>
    <w:rsid w:val="00F53D36"/>
    <w:rsid w:val="00F540D7"/>
    <w:rsid w:val="00F54314"/>
    <w:rsid w:val="00F546FF"/>
    <w:rsid w:val="00F548EA"/>
    <w:rsid w:val="00F549AD"/>
    <w:rsid w:val="00F5576A"/>
    <w:rsid w:val="00F55DB2"/>
    <w:rsid w:val="00F56012"/>
    <w:rsid w:val="00F564C5"/>
    <w:rsid w:val="00F56567"/>
    <w:rsid w:val="00F57047"/>
    <w:rsid w:val="00F57144"/>
    <w:rsid w:val="00F574DA"/>
    <w:rsid w:val="00F57896"/>
    <w:rsid w:val="00F60382"/>
    <w:rsid w:val="00F6165F"/>
    <w:rsid w:val="00F6259D"/>
    <w:rsid w:val="00F6318C"/>
    <w:rsid w:val="00F63A8A"/>
    <w:rsid w:val="00F641CB"/>
    <w:rsid w:val="00F64552"/>
    <w:rsid w:val="00F645AE"/>
    <w:rsid w:val="00F6475F"/>
    <w:rsid w:val="00F64A77"/>
    <w:rsid w:val="00F64E99"/>
    <w:rsid w:val="00F6502D"/>
    <w:rsid w:val="00F65470"/>
    <w:rsid w:val="00F65722"/>
    <w:rsid w:val="00F6579C"/>
    <w:rsid w:val="00F65B45"/>
    <w:rsid w:val="00F65BA8"/>
    <w:rsid w:val="00F65CEF"/>
    <w:rsid w:val="00F66C19"/>
    <w:rsid w:val="00F67163"/>
    <w:rsid w:val="00F67188"/>
    <w:rsid w:val="00F674FF"/>
    <w:rsid w:val="00F67781"/>
    <w:rsid w:val="00F6799E"/>
    <w:rsid w:val="00F7023F"/>
    <w:rsid w:val="00F7048A"/>
    <w:rsid w:val="00F70648"/>
    <w:rsid w:val="00F70D6F"/>
    <w:rsid w:val="00F70E8E"/>
    <w:rsid w:val="00F71469"/>
    <w:rsid w:val="00F71A8C"/>
    <w:rsid w:val="00F72693"/>
    <w:rsid w:val="00F72CA1"/>
    <w:rsid w:val="00F72FC8"/>
    <w:rsid w:val="00F73FCA"/>
    <w:rsid w:val="00F74484"/>
    <w:rsid w:val="00F75287"/>
    <w:rsid w:val="00F7565A"/>
    <w:rsid w:val="00F758E2"/>
    <w:rsid w:val="00F75E78"/>
    <w:rsid w:val="00F769E5"/>
    <w:rsid w:val="00F76ACC"/>
    <w:rsid w:val="00F76E63"/>
    <w:rsid w:val="00F770E9"/>
    <w:rsid w:val="00F773E3"/>
    <w:rsid w:val="00F77493"/>
    <w:rsid w:val="00F774C4"/>
    <w:rsid w:val="00F775F5"/>
    <w:rsid w:val="00F776FA"/>
    <w:rsid w:val="00F7771D"/>
    <w:rsid w:val="00F77919"/>
    <w:rsid w:val="00F77F7A"/>
    <w:rsid w:val="00F80598"/>
    <w:rsid w:val="00F80B05"/>
    <w:rsid w:val="00F80C9D"/>
    <w:rsid w:val="00F81774"/>
    <w:rsid w:val="00F822C4"/>
    <w:rsid w:val="00F82656"/>
    <w:rsid w:val="00F828FE"/>
    <w:rsid w:val="00F830FB"/>
    <w:rsid w:val="00F83726"/>
    <w:rsid w:val="00F83CDB"/>
    <w:rsid w:val="00F83E91"/>
    <w:rsid w:val="00F8479D"/>
    <w:rsid w:val="00F84DC5"/>
    <w:rsid w:val="00F84F7B"/>
    <w:rsid w:val="00F852D9"/>
    <w:rsid w:val="00F859BA"/>
    <w:rsid w:val="00F8679B"/>
    <w:rsid w:val="00F87CC6"/>
    <w:rsid w:val="00F87CDD"/>
    <w:rsid w:val="00F901E0"/>
    <w:rsid w:val="00F9047E"/>
    <w:rsid w:val="00F90958"/>
    <w:rsid w:val="00F90DBC"/>
    <w:rsid w:val="00F91219"/>
    <w:rsid w:val="00F9179F"/>
    <w:rsid w:val="00F91E4E"/>
    <w:rsid w:val="00F9241C"/>
    <w:rsid w:val="00F92C21"/>
    <w:rsid w:val="00F931EF"/>
    <w:rsid w:val="00F93890"/>
    <w:rsid w:val="00F93AA3"/>
    <w:rsid w:val="00F94C33"/>
    <w:rsid w:val="00F951D5"/>
    <w:rsid w:val="00F95271"/>
    <w:rsid w:val="00F95FAC"/>
    <w:rsid w:val="00F96A93"/>
    <w:rsid w:val="00F97338"/>
    <w:rsid w:val="00F974CB"/>
    <w:rsid w:val="00FA071A"/>
    <w:rsid w:val="00FA09BD"/>
    <w:rsid w:val="00FA1CAD"/>
    <w:rsid w:val="00FA326D"/>
    <w:rsid w:val="00FA486C"/>
    <w:rsid w:val="00FA4E4D"/>
    <w:rsid w:val="00FA54BF"/>
    <w:rsid w:val="00FA5E29"/>
    <w:rsid w:val="00FA6A9E"/>
    <w:rsid w:val="00FA6E84"/>
    <w:rsid w:val="00FA7066"/>
    <w:rsid w:val="00FA7C15"/>
    <w:rsid w:val="00FA7F05"/>
    <w:rsid w:val="00FB045B"/>
    <w:rsid w:val="00FB05EB"/>
    <w:rsid w:val="00FB090F"/>
    <w:rsid w:val="00FB0A26"/>
    <w:rsid w:val="00FB0D32"/>
    <w:rsid w:val="00FB1E05"/>
    <w:rsid w:val="00FB2502"/>
    <w:rsid w:val="00FB2685"/>
    <w:rsid w:val="00FB270B"/>
    <w:rsid w:val="00FB2FFF"/>
    <w:rsid w:val="00FB335A"/>
    <w:rsid w:val="00FB3597"/>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614"/>
    <w:rsid w:val="00FD26F7"/>
    <w:rsid w:val="00FD288F"/>
    <w:rsid w:val="00FD2B2D"/>
    <w:rsid w:val="00FD3540"/>
    <w:rsid w:val="00FD361F"/>
    <w:rsid w:val="00FD38AC"/>
    <w:rsid w:val="00FD3A89"/>
    <w:rsid w:val="00FD410B"/>
    <w:rsid w:val="00FD48EA"/>
    <w:rsid w:val="00FD5244"/>
    <w:rsid w:val="00FD5357"/>
    <w:rsid w:val="00FD5FAA"/>
    <w:rsid w:val="00FD6170"/>
    <w:rsid w:val="00FD6F83"/>
    <w:rsid w:val="00FD712C"/>
    <w:rsid w:val="00FD7A20"/>
    <w:rsid w:val="00FE0391"/>
    <w:rsid w:val="00FE0909"/>
    <w:rsid w:val="00FE0ACC"/>
    <w:rsid w:val="00FE1A74"/>
    <w:rsid w:val="00FE1D05"/>
    <w:rsid w:val="00FE2236"/>
    <w:rsid w:val="00FE23C6"/>
    <w:rsid w:val="00FE25F8"/>
    <w:rsid w:val="00FE27EB"/>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20EE"/>
    <w:rsid w:val="00FF244B"/>
    <w:rsid w:val="00FF2E1C"/>
    <w:rsid w:val="00FF3785"/>
    <w:rsid w:val="00FF3A88"/>
    <w:rsid w:val="00FF4071"/>
    <w:rsid w:val="00FF45A8"/>
    <w:rsid w:val="00FF487B"/>
    <w:rsid w:val="00FF4B11"/>
    <w:rsid w:val="00FF4B7F"/>
    <w:rsid w:val="00FF545C"/>
    <w:rsid w:val="00FF553B"/>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FCD2"/>
  <w15:docId w15:val="{B3485268-82DD-4DB1-8E18-883C5A41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467"/>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
    <w:basedOn w:val="a"/>
    <w:link w:val="a5"/>
    <w:uiPriority w:val="99"/>
    <w:qFormat/>
    <w:rsid w:val="00ED561F"/>
    <w:pPr>
      <w:spacing w:before="280" w:after="280"/>
    </w:pPr>
    <w:rPr>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val="x-none" w:eastAsia="en-US"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1373DE"/>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pPr>
      <w:suppressAutoHyphens w:val="0"/>
    </w:pPr>
    <w:rPr>
      <w:rFonts w:ascii="Calibri" w:eastAsia="Calibri" w:hAnsi="Calibri"/>
      <w:sz w:val="20"/>
      <w:szCs w:val="20"/>
      <w:lang w:val="ru-RU" w:eastAsia="ru-RU"/>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4362">
      <w:bodyDiv w:val="1"/>
      <w:marLeft w:val="0"/>
      <w:marRight w:val="0"/>
      <w:marTop w:val="0"/>
      <w:marBottom w:val="0"/>
      <w:divBdr>
        <w:top w:val="none" w:sz="0" w:space="0" w:color="auto"/>
        <w:left w:val="none" w:sz="0" w:space="0" w:color="auto"/>
        <w:bottom w:val="none" w:sz="0" w:space="0" w:color="auto"/>
        <w:right w:val="none" w:sz="0" w:space="0" w:color="auto"/>
      </w:divBdr>
    </w:div>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26645830">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52071092">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150439255">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cste.kz" TargetMode="External"/><Relationship Id="rId13" Type="http://schemas.openxmlformats.org/officeDocument/2006/relationships/hyperlink" Target="http://adilet.zan.kz/rus/docs/P1100000575" TargetMode="External"/><Relationship Id="rId18" Type="http://schemas.openxmlformats.org/officeDocument/2006/relationships/hyperlink" Target="http://adilet.zan.kz/rus/docs/P110000057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dilet.zan.kz/rus/docs/P1100000575" TargetMode="External"/><Relationship Id="rId17" Type="http://schemas.openxmlformats.org/officeDocument/2006/relationships/hyperlink" Target="http://adilet.zan.kz/rus/docs/P11000005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rus/docs/P1100000575" TargetMode="External"/><Relationship Id="rId20" Type="http://schemas.openxmlformats.org/officeDocument/2006/relationships/hyperlink" Target="http://adilet.zan.kz/rus/docs/P11000005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P11000005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P1100000575" TargetMode="External"/><Relationship Id="rId23" Type="http://schemas.openxmlformats.org/officeDocument/2006/relationships/header" Target="header3.xml"/><Relationship Id="rId10" Type="http://schemas.openxmlformats.org/officeDocument/2006/relationships/hyperlink" Target="http://adilet.zan.kz/rus/docs/P1100000575" TargetMode="External"/><Relationship Id="rId19" Type="http://schemas.openxmlformats.org/officeDocument/2006/relationships/hyperlink" Target="http://adilet.zan.kz/rus/docs/P1100000575" TargetMode="External"/><Relationship Id="rId4" Type="http://schemas.openxmlformats.org/officeDocument/2006/relationships/settings" Target="settings.xml"/><Relationship Id="rId9" Type="http://schemas.openxmlformats.org/officeDocument/2006/relationships/hyperlink" Target="http://adilet.zan.kz/rus/docs/P1100000575" TargetMode="External"/><Relationship Id="rId14" Type="http://schemas.openxmlformats.org/officeDocument/2006/relationships/hyperlink" Target="http://adilet.zan.kz/rus/docs/P1100000575"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A330-0DA2-4B25-A751-D03AC34C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10164</Words>
  <Characters>57935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67964</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dc:creator>
  <cp:keywords/>
  <dc:description/>
  <cp:lastModifiedBy>Айгерим Асылбекова</cp:lastModifiedBy>
  <cp:revision>3</cp:revision>
  <cp:lastPrinted>2025-09-25T07:14:00Z</cp:lastPrinted>
  <dcterms:created xsi:type="dcterms:W3CDTF">2025-09-25T07:14:00Z</dcterms:created>
  <dcterms:modified xsi:type="dcterms:W3CDTF">2025-09-25T09:37:00Z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